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BD" w:rsidRPr="009B188E" w:rsidRDefault="00FB7202" w:rsidP="00CD53BD">
      <w:pPr>
        <w:pStyle w:val="Sansinterligne"/>
        <w:spacing w:before="240" w:after="240"/>
        <w:jc w:val="center"/>
        <w:rPr>
          <w:rFonts w:ascii="Arial" w:eastAsia="PMingLiU" w:hAnsi="Arial" w:cs="Arial"/>
          <w:b/>
          <w:bCs/>
          <w:sz w:val="28"/>
          <w:szCs w:val="28"/>
          <w:bdr w:val="nil"/>
          <w:lang w:val="en-US" w:eastAsia="zh-TW"/>
        </w:rPr>
      </w:pPr>
      <w:r w:rsidRPr="00B22E1E">
        <w:rPr>
          <w:rFonts w:ascii="Arial" w:eastAsia="PMingLiU" w:hAnsi="Arial" w:cs="Arial"/>
          <w:b/>
          <w:bCs/>
          <w:sz w:val="28"/>
          <w:szCs w:val="28"/>
          <w:bdr w:val="nil"/>
          <w:lang w:val="zh-TW" w:eastAsia="zh-TW"/>
        </w:rPr>
        <w:t>「</w:t>
      </w:r>
      <w:r w:rsidR="0056142E">
        <w:rPr>
          <w:rFonts w:ascii="Arial" w:hAnsi="Arial" w:cs="Arial"/>
          <w:b/>
          <w:sz w:val="28"/>
          <w:lang w:val="en-GB" w:eastAsia="zh-TW"/>
        </w:rPr>
        <w:t>Arachnophobia</w:t>
      </w:r>
      <w:r w:rsidR="009B188E">
        <w:rPr>
          <w:rFonts w:ascii="Arial" w:eastAsia="PMingLiU" w:hAnsi="Arial" w:cs="Arial" w:hint="eastAsia"/>
          <w:b/>
          <w:bCs/>
          <w:sz w:val="28"/>
          <w:szCs w:val="28"/>
          <w:bdr w:val="nil"/>
          <w:lang w:val="zh-TW" w:eastAsia="zh-TW"/>
        </w:rPr>
        <w:t>小魔星</w:t>
      </w:r>
      <w:r w:rsidR="009B188E" w:rsidRPr="00B22E1E">
        <w:rPr>
          <w:rFonts w:ascii="Arial" w:eastAsia="PMingLiU" w:hAnsi="Arial" w:cs="Arial"/>
          <w:b/>
          <w:bCs/>
          <w:sz w:val="28"/>
          <w:szCs w:val="28"/>
          <w:bdr w:val="nil"/>
          <w:lang w:val="zh-TW" w:eastAsia="zh-TW"/>
        </w:rPr>
        <w:t>」</w:t>
      </w:r>
    </w:p>
    <w:p w:rsidR="00CD53BD" w:rsidRPr="00B22E1E" w:rsidRDefault="00FB7202" w:rsidP="00CD53BD">
      <w:pPr>
        <w:pStyle w:val="Sansinterligne"/>
        <w:spacing w:before="240" w:after="240"/>
        <w:jc w:val="center"/>
        <w:rPr>
          <w:rFonts w:ascii="Arial" w:hAnsi="Arial" w:cs="Arial"/>
          <w:b/>
          <w:sz w:val="28"/>
          <w:lang w:val="en-GB" w:eastAsia="zh-TW"/>
        </w:rPr>
      </w:pPr>
      <w:r w:rsidRPr="00B22E1E">
        <w:rPr>
          <w:rFonts w:ascii="Arial" w:eastAsia="PMingLiU" w:hAnsi="Arial" w:cs="Arial"/>
          <w:b/>
          <w:bCs/>
          <w:sz w:val="28"/>
          <w:szCs w:val="28"/>
          <w:bdr w:val="nil"/>
          <w:lang w:val="zh-TW" w:eastAsia="zh-TW"/>
        </w:rPr>
        <w:t>八腳雙針的時間藝術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/>
        </w:rPr>
      </w:pPr>
      <w:r w:rsidRPr="00B22E1E">
        <w:rPr>
          <w:rFonts w:ascii="Arial" w:eastAsia="PMingLiU" w:hAnsi="Arial" w:cs="Arial"/>
          <w:bdr w:val="nil"/>
          <w:lang w:val="en-GB" w:eastAsia="zh-TW"/>
        </w:rPr>
        <w:t xml:space="preserve">2005 </w:t>
      </w:r>
      <w:r w:rsidRPr="00B22E1E">
        <w:rPr>
          <w:rFonts w:ascii="Arial" w:eastAsia="PMingLiU" w:hAnsi="Arial" w:cs="Arial"/>
          <w:bdr w:val="nil"/>
          <w:lang w:val="zh-TW" w:eastAsia="zh-TW"/>
        </w:rPr>
        <w:t>年創立的</w:t>
      </w:r>
      <w:r w:rsidRPr="00B22E1E">
        <w:rPr>
          <w:rFonts w:ascii="Arial" w:eastAsia="PMingLiU" w:hAnsi="Arial" w:cs="Arial"/>
          <w:bdr w:val="nil"/>
          <w:lang w:val="en-GB" w:eastAsia="zh-TW"/>
        </w:rPr>
        <w:t xml:space="preserve"> MB&amp;F</w:t>
      </w:r>
      <w:r w:rsidRPr="00B22E1E">
        <w:rPr>
          <w:rFonts w:ascii="Arial" w:eastAsia="PMingLiU" w:hAnsi="Arial" w:cs="Arial"/>
          <w:bdr w:val="nil"/>
          <w:lang w:val="en-GB" w:eastAsia="zh-TW"/>
        </w:rPr>
        <w:t>，</w:t>
      </w:r>
      <w:r w:rsidRPr="00B22E1E">
        <w:rPr>
          <w:rFonts w:ascii="Arial" w:eastAsia="PMingLiU" w:hAnsi="Arial" w:cs="Arial"/>
          <w:bdr w:val="nil"/>
          <w:lang w:val="zh-TW" w:eastAsia="zh-TW"/>
        </w:rPr>
        <w:t>秉持「</w:t>
      </w:r>
      <w:r w:rsidRPr="00B22E1E">
        <w:rPr>
          <w:rFonts w:ascii="Arial" w:eastAsia="PMingLiU" w:hAnsi="Arial" w:cs="Arial"/>
          <w:bdr w:val="nil"/>
          <w:lang w:val="en-GB" w:eastAsia="zh-TW"/>
        </w:rPr>
        <w:t>A creative adult is a child who survived</w:t>
      </w:r>
      <w:r w:rsidRPr="00B22E1E">
        <w:rPr>
          <w:rFonts w:ascii="Arial" w:eastAsia="PMingLiU" w:hAnsi="Arial" w:cs="Arial"/>
          <w:bdr w:val="nil"/>
          <w:lang w:val="zh-TW" w:eastAsia="zh-TW"/>
        </w:rPr>
        <w:t>」</w:t>
      </w:r>
      <w:r w:rsidR="00B22E1E">
        <w:rPr>
          <w:rFonts w:ascii="Arial" w:eastAsia="PMingLiU" w:hAnsi="Arial" w:cs="Arial" w:hint="eastAsia"/>
          <w:bdr w:val="nil"/>
          <w:lang w:val="en-GB" w:eastAsia="zh-TW"/>
        </w:rPr>
        <w:t>（</w:t>
      </w:r>
      <w:r w:rsidRPr="00B22E1E">
        <w:rPr>
          <w:rFonts w:ascii="Arial" w:eastAsia="PMingLiU" w:hAnsi="Arial" w:cs="Arial"/>
          <w:bdr w:val="nil"/>
          <w:lang w:val="zh-TW" w:eastAsia="zh-TW"/>
        </w:rPr>
        <w:t>極具創造力的大人</w:t>
      </w:r>
      <w:r w:rsidRPr="00B22E1E">
        <w:rPr>
          <w:rFonts w:ascii="Arial" w:eastAsia="PMingLiU" w:hAnsi="Arial" w:cs="Arial"/>
          <w:bdr w:val="nil"/>
          <w:lang w:val="en-GB" w:eastAsia="zh-TW"/>
        </w:rPr>
        <w:t>，</w:t>
      </w:r>
      <w:r w:rsidRPr="00B22E1E">
        <w:rPr>
          <w:rFonts w:ascii="Arial" w:eastAsia="PMingLiU" w:hAnsi="Arial" w:cs="Arial"/>
          <w:bdr w:val="nil"/>
          <w:lang w:val="zh-TW" w:eastAsia="zh-TW"/>
        </w:rPr>
        <w:t>內心都住著一個純真的小孩</w:t>
      </w:r>
      <w:r w:rsidR="00B22E1E">
        <w:rPr>
          <w:rFonts w:ascii="Arial" w:eastAsia="PMingLiU" w:hAnsi="Arial" w:cs="Arial" w:hint="eastAsia"/>
          <w:bdr w:val="nil"/>
          <w:lang w:val="en-GB" w:eastAsia="zh-TW"/>
        </w:rPr>
        <w:t>）</w:t>
      </w:r>
      <w:r w:rsidRPr="00B22E1E">
        <w:rPr>
          <w:rFonts w:ascii="Arial" w:eastAsia="PMingLiU" w:hAnsi="Arial" w:cs="Arial"/>
          <w:bdr w:val="nil"/>
          <w:lang w:val="zh-TW" w:eastAsia="zh-TW"/>
        </w:rPr>
        <w:t>之精神</w:t>
      </w:r>
      <w:r w:rsidRPr="00B22E1E">
        <w:rPr>
          <w:rFonts w:ascii="Arial" w:eastAsia="PMingLiU" w:hAnsi="Arial" w:cs="Arial"/>
          <w:bdr w:val="nil"/>
          <w:lang w:val="en-GB" w:eastAsia="zh-TW"/>
        </w:rPr>
        <w:t>，</w:t>
      </w:r>
      <w:r w:rsidRPr="00B22E1E">
        <w:rPr>
          <w:rFonts w:ascii="Arial" w:eastAsia="PMingLiU" w:hAnsi="Arial" w:cs="Arial"/>
          <w:bdr w:val="nil"/>
          <w:lang w:val="zh-TW" w:eastAsia="zh-TW"/>
        </w:rPr>
        <w:t>於</w:t>
      </w:r>
      <w:r w:rsidRPr="00B22E1E">
        <w:rPr>
          <w:rFonts w:ascii="Arial" w:eastAsia="PMingLiU" w:hAnsi="Arial" w:cs="Arial"/>
          <w:bdr w:val="nil"/>
          <w:lang w:val="en-GB" w:eastAsia="zh-TW"/>
        </w:rPr>
        <w:t xml:space="preserve"> 2015 </w:t>
      </w:r>
      <w:r w:rsidRPr="00B22E1E">
        <w:rPr>
          <w:rFonts w:ascii="Arial" w:eastAsia="PMingLiU" w:hAnsi="Arial" w:cs="Arial"/>
          <w:bdr w:val="nil"/>
          <w:lang w:val="zh-TW" w:eastAsia="zh-TW"/>
        </w:rPr>
        <w:t>年慶祝品牌誕生</w:t>
      </w:r>
      <w:r w:rsidRPr="00B22E1E">
        <w:rPr>
          <w:rFonts w:ascii="Arial" w:eastAsia="PMingLiU" w:hAnsi="Arial" w:cs="Arial"/>
          <w:bdr w:val="nil"/>
          <w:lang w:val="en-GB" w:eastAsia="zh-TW"/>
        </w:rPr>
        <w:t xml:space="preserve"> 10 </w:t>
      </w:r>
      <w:r w:rsidRPr="00B22E1E">
        <w:rPr>
          <w:rFonts w:ascii="Arial" w:eastAsia="PMingLiU" w:hAnsi="Arial" w:cs="Arial"/>
          <w:bdr w:val="nil"/>
          <w:lang w:val="zh-TW" w:eastAsia="zh-TW"/>
        </w:rPr>
        <w:t>週年。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為此，日內瓦創意實驗室打造出幾款極為特殊的機械，其中「</w:t>
      </w:r>
      <w:r w:rsidR="009B188E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」便帶給人前所未有的視覺震撼。</w:t>
      </w:r>
      <w:r w:rsidR="009B188E">
        <w:rPr>
          <w:rFonts w:ascii="Arial" w:eastAsia="PMingLiU" w:hAnsi="Arial" w:cs="Arial" w:hint="eastAsia"/>
          <w:bdr w:val="nil"/>
          <w:lang w:val="zh-TW" w:eastAsia="zh-TW"/>
        </w:rPr>
        <w:t>不管</w:t>
      </w: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EE76BC" w:rsidRPr="00A57B95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」強烈</w:t>
      </w:r>
      <w:r w:rsidR="009B188E">
        <w:rPr>
          <w:rFonts w:ascii="Arial" w:eastAsia="PMingLiU" w:hAnsi="Arial" w:cs="Arial" w:hint="eastAsia"/>
          <w:bdr w:val="nil"/>
          <w:lang w:val="zh-TW" w:eastAsia="zh-TW"/>
        </w:rPr>
        <w:t>造型有多驚人</w:t>
      </w:r>
      <w:r w:rsidRPr="00B22E1E">
        <w:rPr>
          <w:rFonts w:ascii="Arial" w:eastAsia="PMingLiU" w:hAnsi="Arial" w:cs="Arial"/>
          <w:bdr w:val="nil"/>
          <w:lang w:val="zh-TW" w:eastAsia="zh-TW"/>
        </w:rPr>
        <w:t>，</w:t>
      </w:r>
      <w:r w:rsidR="009B188E">
        <w:rPr>
          <w:rFonts w:ascii="Arial" w:eastAsia="PMingLiU" w:hAnsi="Arial" w:cs="Arial" w:hint="eastAsia"/>
          <w:bdr w:val="nil"/>
          <w:lang w:val="zh-TW" w:eastAsia="zh-TW"/>
        </w:rPr>
        <w:t>除了</w:t>
      </w:r>
      <w:r w:rsidRPr="00B22E1E">
        <w:rPr>
          <w:rFonts w:ascii="Arial" w:eastAsia="PMingLiU" w:hAnsi="Arial" w:cs="Arial"/>
          <w:bdr w:val="nil"/>
          <w:lang w:val="zh-TW" w:eastAsia="zh-TW"/>
        </w:rPr>
        <w:t>其吸睛的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3D </w:t>
      </w:r>
      <w:r w:rsidRPr="00B22E1E">
        <w:rPr>
          <w:rFonts w:ascii="Arial" w:eastAsia="PMingLiU" w:hAnsi="Arial" w:cs="Arial"/>
          <w:bdr w:val="nil"/>
          <w:lang w:val="zh-TW" w:eastAsia="zh-TW"/>
        </w:rPr>
        <w:t>雕塑設計</w:t>
      </w:r>
      <w:r w:rsidR="009B188E">
        <w:rPr>
          <w:rFonts w:ascii="Arial" w:eastAsia="PMingLiU" w:hAnsi="Arial" w:cs="Arial" w:hint="eastAsia"/>
          <w:bdr w:val="nil"/>
          <w:lang w:val="zh-TW" w:eastAsia="zh-TW"/>
        </w:rPr>
        <w:t>外，其</w:t>
      </w:r>
      <w:r w:rsidRPr="00B22E1E">
        <w:rPr>
          <w:rFonts w:ascii="Arial" w:eastAsia="PMingLiU" w:hAnsi="Arial" w:cs="Arial"/>
          <w:bdr w:val="nil"/>
          <w:lang w:val="zh-TW" w:eastAsia="zh-TW"/>
        </w:rPr>
        <w:t>亦</w:t>
      </w:r>
      <w:r w:rsidR="009B188E">
        <w:rPr>
          <w:rFonts w:ascii="Arial" w:eastAsia="PMingLiU" w:hAnsi="Arial" w:cs="Arial" w:hint="eastAsia"/>
          <w:bdr w:val="nil"/>
          <w:lang w:val="zh-TW" w:eastAsia="zh-TW"/>
        </w:rPr>
        <w:t>是一個</w:t>
      </w:r>
      <w:r w:rsidRPr="00B22E1E">
        <w:rPr>
          <w:rFonts w:ascii="Arial" w:eastAsia="PMingLiU" w:hAnsi="Arial" w:cs="Arial"/>
          <w:bdr w:val="nil"/>
          <w:lang w:val="zh-TW" w:eastAsia="zh-TW"/>
        </w:rPr>
        <w:t>完美無瑕的</w:t>
      </w:r>
      <w:r w:rsidR="009B188E">
        <w:rPr>
          <w:rFonts w:ascii="Arial" w:eastAsia="PMingLiU" w:hAnsi="Arial" w:cs="Arial" w:hint="eastAsia"/>
          <w:bdr w:val="nil"/>
          <w:lang w:val="zh-TW" w:eastAsia="zh-TW"/>
        </w:rPr>
        <w:t>精緻</w:t>
      </w:r>
      <w:r w:rsidRPr="00B22E1E">
        <w:rPr>
          <w:rFonts w:ascii="Arial" w:eastAsia="PMingLiU" w:hAnsi="Arial" w:cs="Arial"/>
          <w:bdr w:val="nil"/>
          <w:lang w:val="zh-TW" w:eastAsia="zh-TW"/>
        </w:rPr>
        <w:t>座</w:t>
      </w:r>
      <w:r w:rsidR="00B22E1E">
        <w:rPr>
          <w:rFonts w:ascii="Arial" w:eastAsia="PMingLiU" w:hAnsi="Arial" w:cs="Arial"/>
          <w:bdr w:val="nil"/>
          <w:lang w:val="zh-TW" w:eastAsia="zh-TW"/>
        </w:rPr>
        <w:t xml:space="preserve"> 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／掛</w:t>
      </w:r>
      <w:r w:rsidRPr="00B22E1E">
        <w:rPr>
          <w:rFonts w:ascii="Arial" w:eastAsia="PMingLiU" w:hAnsi="Arial" w:cs="Arial"/>
          <w:bdr w:val="nil"/>
          <w:lang w:val="zh-TW" w:eastAsia="zh-TW"/>
        </w:rPr>
        <w:t>鐘。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8515EF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」集結了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MB&amp;F </w:t>
      </w:r>
      <w:r w:rsidRPr="00B22E1E">
        <w:rPr>
          <w:rFonts w:ascii="Arial" w:eastAsia="PMingLiU" w:hAnsi="Arial" w:cs="Arial"/>
          <w:bdr w:val="nil"/>
          <w:lang w:val="zh-TW" w:eastAsia="zh-TW"/>
        </w:rPr>
        <w:t>創辦人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Maximilian Büsser </w:t>
      </w:r>
      <w:r w:rsidRPr="00B22E1E">
        <w:rPr>
          <w:rFonts w:ascii="Arial" w:eastAsia="PMingLiU" w:hAnsi="Arial" w:cs="Arial"/>
          <w:bdr w:val="nil"/>
          <w:lang w:val="zh-TW" w:eastAsia="zh-TW"/>
        </w:rPr>
        <w:t>對藝術的熱情與天馬行空的想像，由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MB&amp;F </w:t>
      </w:r>
      <w:r w:rsidRPr="00B22E1E">
        <w:rPr>
          <w:rFonts w:ascii="Arial" w:eastAsia="PMingLiU" w:hAnsi="Arial" w:cs="Arial"/>
          <w:bdr w:val="nil"/>
          <w:lang w:val="zh-TW" w:eastAsia="zh-TW"/>
        </w:rPr>
        <w:t>發想與</w:t>
      </w:r>
      <w:r w:rsidR="008515EF">
        <w:rPr>
          <w:rFonts w:ascii="Arial" w:eastAsia="PMingLiU" w:hAnsi="Arial" w:cs="Arial" w:hint="eastAsia"/>
          <w:bdr w:val="nil"/>
          <w:lang w:val="zh-TW" w:eastAsia="zh-TW"/>
        </w:rPr>
        <w:t>研發</w:t>
      </w:r>
      <w:r w:rsidRPr="00B22E1E">
        <w:rPr>
          <w:rFonts w:ascii="Arial" w:eastAsia="PMingLiU" w:hAnsi="Arial" w:cs="Arial"/>
          <w:bdr w:val="nil"/>
          <w:lang w:val="zh-TW" w:eastAsia="zh-TW"/>
        </w:rPr>
        <w:t>，製作與工藝的部分則與瑞士唯一專精頂級</w:t>
      </w:r>
      <w:r w:rsidR="00BA67BE">
        <w:rPr>
          <w:rFonts w:ascii="Arial" w:eastAsia="PMingLiU" w:hAnsi="Arial" w:cs="Arial" w:hint="eastAsia"/>
          <w:bdr w:val="nil"/>
          <w:lang w:val="zh-TW" w:eastAsia="zh-TW"/>
        </w:rPr>
        <w:t>座</w:t>
      </w:r>
      <w:r w:rsidRPr="00B22E1E">
        <w:rPr>
          <w:rFonts w:ascii="Arial" w:eastAsia="PMingLiU" w:hAnsi="Arial" w:cs="Arial"/>
          <w:bdr w:val="nil"/>
          <w:lang w:val="zh-TW" w:eastAsia="zh-TW"/>
        </w:rPr>
        <w:t>鐘的</w:t>
      </w:r>
      <w:r w:rsidR="00BA67BE" w:rsidRPr="00A57B95">
        <w:rPr>
          <w:rFonts w:ascii="Arial" w:hAnsi="Arial" w:cs="Arial"/>
          <w:lang w:val="en-GB" w:eastAsia="zh-TW"/>
        </w:rPr>
        <w:t>L’Epée 1839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</w:t>
      </w:r>
      <w:r w:rsidRPr="00B22E1E">
        <w:rPr>
          <w:rFonts w:ascii="Arial" w:eastAsia="PMingLiU" w:hAnsi="Arial" w:cs="Arial"/>
          <w:bdr w:val="nil"/>
          <w:lang w:val="zh-TW" w:eastAsia="zh-TW"/>
        </w:rPr>
        <w:t>製造廠協力完成。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56142E" w:rsidRPr="00A57B95">
        <w:rPr>
          <w:rFonts w:ascii="Arial" w:hAnsi="Arial" w:cs="Arial"/>
          <w:lang w:val="en-GB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」的靈感來自</w:t>
      </w:r>
      <w:r w:rsidRPr="0056142E">
        <w:rPr>
          <w:rFonts w:ascii="Arial" w:eastAsia="PMingLiU" w:hAnsi="Arial" w:cs="Arial"/>
          <w:bdr w:val="nil"/>
          <w:lang w:val="en-GB" w:eastAsia="zh-TW"/>
        </w:rPr>
        <w:t xml:space="preserve"> Büsser </w:t>
      </w:r>
      <w:r w:rsidRPr="00B22E1E">
        <w:rPr>
          <w:rFonts w:ascii="Arial" w:eastAsia="PMingLiU" w:hAnsi="Arial" w:cs="Arial"/>
          <w:bdr w:val="nil"/>
          <w:lang w:val="zh-TW" w:eastAsia="zh-TW"/>
        </w:rPr>
        <w:t>在日內瓦與杜哈觀賞的巨型蜘蛛雕像</w:t>
      </w:r>
      <w:r w:rsidRPr="0056142E">
        <w:rPr>
          <w:rFonts w:ascii="Arial" w:eastAsia="PMingLiU" w:hAnsi="Arial" w:cs="Arial"/>
          <w:bdr w:val="nil"/>
          <w:lang w:val="en-GB" w:eastAsia="zh-TW"/>
        </w:rPr>
        <w:t xml:space="preserve"> </w:t>
      </w:r>
      <w:r w:rsidRPr="0056142E">
        <w:rPr>
          <w:rFonts w:ascii="Arial" w:eastAsia="PMingLiU" w:hAnsi="Arial" w:cs="Arial"/>
          <w:i/>
          <w:iCs/>
          <w:bdr w:val="nil"/>
          <w:lang w:val="en-GB" w:eastAsia="zh-TW"/>
        </w:rPr>
        <w:t>Maman</w:t>
      </w:r>
      <w:r w:rsidRPr="00B22E1E">
        <w:rPr>
          <w:rFonts w:ascii="Arial" w:eastAsia="PMingLiU" w:hAnsi="Arial" w:cs="Arial"/>
          <w:bdr w:val="nil"/>
          <w:lang w:val="zh-TW" w:eastAsia="zh-TW"/>
        </w:rPr>
        <w:t>。</w:t>
      </w:r>
      <w:r w:rsidRPr="00BA67BE">
        <w:rPr>
          <w:rFonts w:ascii="Arial" w:eastAsia="PMingLiU" w:hAnsi="Arial" w:cs="Arial"/>
          <w:i/>
          <w:iCs/>
          <w:bdr w:val="nil"/>
          <w:lang w:val="en-GB" w:eastAsia="zh-TW"/>
        </w:rPr>
        <w:t>Maman</w:t>
      </w:r>
      <w:r w:rsidR="00B22E1E" w:rsidRPr="00BA67BE">
        <w:rPr>
          <w:rFonts w:ascii="Arial" w:eastAsia="PMingLiU" w:hAnsi="Arial" w:cs="Arial" w:hint="eastAsia"/>
          <w:bdr w:val="nil"/>
          <w:lang w:val="en-GB" w:eastAsia="zh-TW"/>
        </w:rPr>
        <w:t>（</w:t>
      </w:r>
      <w:r w:rsidRPr="00B22E1E">
        <w:rPr>
          <w:rFonts w:ascii="Arial" w:eastAsia="PMingLiU" w:hAnsi="Arial" w:cs="Arial"/>
          <w:bdr w:val="nil"/>
          <w:lang w:val="zh-TW" w:eastAsia="zh-TW"/>
        </w:rPr>
        <w:t>法文母親之意</w:t>
      </w:r>
      <w:r w:rsidR="00B22E1E" w:rsidRPr="00BA67BE">
        <w:rPr>
          <w:rFonts w:ascii="Arial" w:eastAsia="PMingLiU" w:hAnsi="Arial" w:cs="Arial" w:hint="eastAsia"/>
          <w:bdr w:val="nil"/>
          <w:lang w:val="en-GB" w:eastAsia="zh-TW"/>
        </w:rPr>
        <w:t>）</w:t>
      </w:r>
      <w:r w:rsidR="00BA67BE">
        <w:rPr>
          <w:rFonts w:ascii="Arial" w:eastAsia="PMingLiU" w:hAnsi="Arial" w:cs="Arial" w:hint="eastAsia"/>
          <w:bdr w:val="nil"/>
          <w:lang w:val="zh-TW" w:eastAsia="zh-TW"/>
        </w:rPr>
        <w:t>由</w:t>
      </w:r>
      <w:r w:rsidRPr="00BA67BE">
        <w:rPr>
          <w:rFonts w:ascii="Arial" w:eastAsia="PMingLiU" w:hAnsi="Arial" w:cs="Arial"/>
          <w:bdr w:val="nil"/>
          <w:lang w:val="en-GB" w:eastAsia="zh-TW"/>
        </w:rPr>
        <w:t xml:space="preserve"> Louise Bourgeois (1911 - 2010) </w:t>
      </w:r>
      <w:r w:rsidRPr="00B22E1E">
        <w:rPr>
          <w:rFonts w:ascii="Arial" w:eastAsia="PMingLiU" w:hAnsi="Arial" w:cs="Arial"/>
          <w:bdr w:val="nil"/>
          <w:lang w:val="zh-TW" w:eastAsia="zh-TW"/>
        </w:rPr>
        <w:t>的創作</w:t>
      </w:r>
      <w:r w:rsidRPr="00BA67BE">
        <w:rPr>
          <w:rFonts w:ascii="Arial" w:eastAsia="PMingLiU" w:hAnsi="Arial" w:cs="Arial"/>
          <w:bdr w:val="nil"/>
          <w:lang w:val="en-GB" w:eastAsia="zh-TW"/>
        </w:rPr>
        <w:t>，</w:t>
      </w:r>
      <w:r w:rsidRPr="00B22E1E">
        <w:rPr>
          <w:rFonts w:ascii="Arial" w:eastAsia="PMingLiU" w:hAnsi="Arial" w:cs="Arial"/>
          <w:bdr w:val="nil"/>
          <w:lang w:val="zh-TW" w:eastAsia="zh-TW"/>
        </w:rPr>
        <w:t>運用青銅、不鏽鋼與大理石打造而成。作品大小為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9.27 x 8.91 x 10.24 </w:t>
      </w:r>
      <w:r w:rsidRPr="00B22E1E">
        <w:rPr>
          <w:rFonts w:ascii="Arial" w:eastAsia="PMingLiU" w:hAnsi="Arial" w:cs="Arial"/>
          <w:bdr w:val="nil"/>
          <w:lang w:val="zh-TW" w:eastAsia="zh-TW"/>
        </w:rPr>
        <w:t>米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（</w:t>
      </w:r>
      <w:r w:rsidRPr="00B22E1E">
        <w:rPr>
          <w:rFonts w:ascii="Arial" w:eastAsia="PMingLiU" w:hAnsi="Arial" w:cs="Arial"/>
          <w:bdr w:val="nil"/>
          <w:lang w:val="zh-TW" w:eastAsia="zh-TW"/>
        </w:rPr>
        <w:t>逾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30 x 33 </w:t>
      </w:r>
      <w:r w:rsidRPr="00B22E1E">
        <w:rPr>
          <w:rFonts w:ascii="Arial" w:eastAsia="PMingLiU" w:hAnsi="Arial" w:cs="Arial"/>
          <w:bdr w:val="nil"/>
          <w:lang w:val="zh-TW" w:eastAsia="zh-TW"/>
        </w:rPr>
        <w:t>英尺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）</w:t>
      </w:r>
      <w:r w:rsidRPr="00B22E1E">
        <w:rPr>
          <w:rFonts w:ascii="Arial" w:eastAsia="PMingLiU" w:hAnsi="Arial" w:cs="Arial"/>
          <w:bdr w:val="nil"/>
          <w:lang w:val="zh-TW" w:eastAsia="zh-TW"/>
        </w:rPr>
        <w:t>，此巨型藝術雕塑現蹤於全球各地的展覽空間。</w:t>
      </w:r>
      <w:smartTag w:uri="urn:schemas-microsoft-com:office:smarttags" w:element="country-region"/>
      <w:smartTag w:uri="urn:schemas-microsoft-com:office:smarttags" w:element="country-region"/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 xml:space="preserve">Büsser </w:t>
      </w:r>
      <w:r w:rsidRPr="00B22E1E">
        <w:rPr>
          <w:rFonts w:ascii="Arial" w:eastAsia="PMingLiU" w:hAnsi="Arial" w:cs="Arial"/>
          <w:bdr w:val="nil"/>
          <w:lang w:val="zh-TW" w:eastAsia="zh-TW"/>
        </w:rPr>
        <w:t>與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L’Epée </w:t>
      </w:r>
      <w:r w:rsidR="00BA67BE">
        <w:rPr>
          <w:rFonts w:ascii="Arial" w:eastAsia="PMingLiU" w:hAnsi="Arial" w:cs="Arial" w:hint="eastAsia"/>
          <w:bdr w:val="nil"/>
          <w:lang w:val="zh-TW" w:eastAsia="zh-TW"/>
        </w:rPr>
        <w:t>座</w:t>
      </w:r>
      <w:r w:rsidRPr="00B22E1E">
        <w:rPr>
          <w:rFonts w:ascii="Arial" w:eastAsia="PMingLiU" w:hAnsi="Arial" w:cs="Arial"/>
          <w:bdr w:val="nil"/>
          <w:lang w:val="zh-TW" w:eastAsia="zh-TW"/>
        </w:rPr>
        <w:t>鐘製造廠攜手研發出極為罕見的概念，精選頂級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L’Epée </w:t>
      </w:r>
      <w:r w:rsidR="00B419A4">
        <w:rPr>
          <w:rFonts w:ascii="Arial" w:eastAsia="PMingLiU" w:hAnsi="Arial" w:cs="Arial" w:hint="eastAsia"/>
          <w:bdr w:val="nil"/>
          <w:lang w:val="zh-TW" w:eastAsia="zh-TW"/>
        </w:rPr>
        <w:t>座鐘</w:t>
      </w:r>
      <w:r w:rsidRPr="00B22E1E">
        <w:rPr>
          <w:rFonts w:ascii="Arial" w:eastAsia="PMingLiU" w:hAnsi="Arial" w:cs="Arial"/>
          <w:bdr w:val="nil"/>
          <w:lang w:val="zh-TW" w:eastAsia="zh-TW"/>
        </w:rPr>
        <w:t>機</w:t>
      </w:r>
      <w:r w:rsidR="0056142E">
        <w:rPr>
          <w:rFonts w:ascii="Arial" w:eastAsia="PMingLiU" w:hAnsi="Arial" w:cs="Arial"/>
          <w:bdr w:val="nil"/>
          <w:lang w:val="zh-TW" w:eastAsia="zh-TW"/>
        </w:rPr>
        <w:t>芯，並將此作品以機械蜘蛛頭部與軀幹重新構思。身體的部分以黑色</w:t>
      </w:r>
      <w:r w:rsidR="0056142E">
        <w:rPr>
          <w:rFonts w:ascii="Arial" w:eastAsia="PMingLiU" w:hAnsi="Arial" w:cs="Arial" w:hint="eastAsia"/>
          <w:bdr w:val="nil"/>
          <w:lang w:val="zh-TW" w:eastAsia="zh-TW"/>
        </w:rPr>
        <w:t>半球型</w:t>
      </w:r>
      <w:r w:rsidRPr="00B22E1E">
        <w:rPr>
          <w:rFonts w:ascii="Arial" w:eastAsia="PMingLiU" w:hAnsi="Arial" w:cs="Arial"/>
          <w:bdr w:val="nil"/>
          <w:lang w:val="zh-TW" w:eastAsia="zh-TW"/>
        </w:rPr>
        <w:t>作為</w:t>
      </w:r>
      <w:r w:rsidR="0056142E">
        <w:rPr>
          <w:rFonts w:ascii="Arial" w:eastAsia="PMingLiU" w:hAnsi="Arial" w:cs="Arial" w:hint="eastAsia"/>
          <w:bdr w:val="nil"/>
          <w:lang w:val="zh-TW" w:eastAsia="zh-TW"/>
        </w:rPr>
        <w:t>造型基底</w:t>
      </w:r>
      <w:r w:rsidRPr="00B22E1E">
        <w:rPr>
          <w:rFonts w:ascii="Arial" w:eastAsia="PMingLiU" w:hAnsi="Arial" w:cs="Arial"/>
          <w:bdr w:val="nil"/>
          <w:lang w:val="zh-TW" w:eastAsia="zh-TW"/>
        </w:rPr>
        <w:t>，搭配白色時標，指示小時與分鐘。</w:t>
      </w:r>
      <w:r w:rsidR="00B419A4" w:rsidRPr="00B22E1E">
        <w:rPr>
          <w:rFonts w:ascii="Arial" w:eastAsia="PMingLiU" w:hAnsi="Arial" w:cs="Arial"/>
          <w:bdr w:val="nil"/>
          <w:lang w:val="zh-TW" w:eastAsia="zh-TW"/>
        </w:rPr>
        <w:t>蜘蛛</w:t>
      </w:r>
      <w:r w:rsidRPr="00B22E1E">
        <w:rPr>
          <w:rFonts w:ascii="Arial" w:eastAsia="PMingLiU" w:hAnsi="Arial" w:cs="Arial"/>
          <w:bdr w:val="nil"/>
          <w:lang w:val="zh-TW" w:eastAsia="zh-TW"/>
        </w:rPr>
        <w:t>搭載</w:t>
      </w:r>
      <w:r w:rsidR="00B419A4">
        <w:rPr>
          <w:rFonts w:ascii="Arial" w:eastAsia="PMingLiU" w:hAnsi="Arial" w:cs="Arial" w:hint="eastAsia"/>
          <w:bdr w:val="nil"/>
          <w:lang w:val="zh-TW" w:eastAsia="zh-TW"/>
        </w:rPr>
        <w:t>著精緻細膩且高識別度的</w:t>
      </w:r>
      <w:r w:rsidR="00B419A4">
        <w:rPr>
          <w:rFonts w:ascii="Arial" w:eastAsia="PMingLiU" w:hAnsi="Arial" w:cs="Arial"/>
          <w:bdr w:val="nil"/>
          <w:lang w:val="zh-TW" w:eastAsia="zh-TW"/>
        </w:rPr>
        <w:t>機芯，</w:t>
      </w:r>
      <w:r w:rsidRPr="00B22E1E">
        <w:rPr>
          <w:rFonts w:ascii="Arial" w:eastAsia="PMingLiU" w:hAnsi="Arial" w:cs="Arial"/>
          <w:bdr w:val="nil"/>
          <w:lang w:val="zh-TW" w:eastAsia="zh-TW"/>
        </w:rPr>
        <w:t>具備八日動力儲存，自給自足的能力令人激賞。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在「</w:t>
      </w:r>
      <w:r w:rsidR="0056142E" w:rsidRPr="00A57B95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」的時間顯示之腹部一端，裝置了重要的機械程序：其頭部蘊藏了平衡擺輪調校機制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（</w:t>
      </w:r>
      <w:r w:rsidRPr="00B22E1E">
        <w:rPr>
          <w:rFonts w:ascii="Arial" w:eastAsia="PMingLiU" w:hAnsi="Arial" w:cs="Arial"/>
          <w:bdr w:val="nil"/>
          <w:lang w:val="zh-TW" w:eastAsia="zh-TW"/>
        </w:rPr>
        <w:t>以及一組鉗口</w:t>
      </w:r>
      <w:r w:rsidR="006E24A0">
        <w:rPr>
          <w:rFonts w:ascii="Arial" w:eastAsia="PMingLiU" w:hAnsi="Arial" w:cs="Arial" w:hint="eastAsia"/>
          <w:bdr w:val="nil"/>
          <w:lang w:val="zh-TW" w:eastAsia="zh-TW"/>
        </w:rPr>
        <w:t xml:space="preserve"> </w:t>
      </w:r>
      <w:r w:rsidR="006E24A0">
        <w:rPr>
          <w:rFonts w:ascii="Arial" w:eastAsia="PMingLiU" w:hAnsi="Arial" w:cs="Arial"/>
          <w:bdr w:val="nil"/>
          <w:lang w:val="zh-TW" w:eastAsia="zh-TW"/>
        </w:rPr>
        <w:t>(jaws)</w:t>
      </w:r>
      <w:r w:rsidRPr="00B22E1E">
        <w:rPr>
          <w:rFonts w:ascii="Arial" w:eastAsia="PMingLiU" w:hAnsi="Arial" w:cs="Arial"/>
          <w:bdr w:val="nil"/>
          <w:lang w:val="zh-TW" w:eastAsia="zh-TW"/>
        </w:rPr>
        <w:t>，</w:t>
      </w:r>
      <w:r w:rsidR="006E24A0">
        <w:rPr>
          <w:rFonts w:ascii="Arial" w:eastAsia="PMingLiU" w:hAnsi="Arial" w:cs="Arial" w:hint="eastAsia"/>
          <w:bdr w:val="nil"/>
          <w:lang w:val="zh-TW" w:eastAsia="zh-TW"/>
        </w:rPr>
        <w:t>象徵蜘蛛的捕食能力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）</w:t>
      </w:r>
      <w:r w:rsidRPr="00B22E1E">
        <w:rPr>
          <w:rFonts w:ascii="Arial" w:eastAsia="PMingLiU" w:hAnsi="Arial" w:cs="Arial"/>
          <w:bdr w:val="nil"/>
          <w:lang w:val="zh-TW" w:eastAsia="zh-TW"/>
        </w:rPr>
        <w:t>，而另一端則搭載</w:t>
      </w:r>
      <w:r w:rsidR="006E24A0">
        <w:rPr>
          <w:rFonts w:ascii="Arial" w:eastAsia="PMingLiU" w:hAnsi="Arial" w:cs="Arial"/>
          <w:bdr w:val="nil"/>
          <w:lang w:val="zh-TW" w:eastAsia="zh-TW"/>
        </w:rPr>
        <w:t>發條盒，來帶動機芯釋放動能。腹部的地方共裝飾了八隻誘人的長腳，</w:t>
      </w:r>
      <w:r w:rsidR="006E24A0">
        <w:rPr>
          <w:rFonts w:ascii="Arial" w:eastAsia="PMingLiU" w:hAnsi="Arial" w:cs="Arial" w:hint="eastAsia"/>
          <w:bdr w:val="nil"/>
          <w:lang w:val="zh-TW" w:eastAsia="zh-TW"/>
        </w:rPr>
        <w:t>透過</w:t>
      </w:r>
      <w:r w:rsidR="006E24A0">
        <w:rPr>
          <w:rFonts w:ascii="Arial" w:eastAsia="PMingLiU" w:hAnsi="Arial" w:cs="Arial"/>
          <w:bdr w:val="nil"/>
          <w:lang w:val="zh-TW" w:eastAsia="zh-TW"/>
        </w:rPr>
        <w:t>球窩關節處</w:t>
      </w:r>
      <w:r w:rsidR="006E24A0">
        <w:rPr>
          <w:rFonts w:ascii="Arial" w:eastAsia="PMingLiU" w:hAnsi="Arial" w:cs="Arial" w:hint="eastAsia"/>
          <w:bdr w:val="nil"/>
          <w:lang w:val="zh-TW" w:eastAsia="zh-TW"/>
        </w:rPr>
        <w:t>與身體完美鉗合</w:t>
      </w:r>
      <w:r w:rsidRPr="00B22E1E">
        <w:rPr>
          <w:rFonts w:ascii="Arial" w:eastAsia="PMingLiU" w:hAnsi="Arial" w:cs="Arial"/>
          <w:bdr w:val="nil"/>
          <w:lang w:val="zh-TW" w:eastAsia="zh-TW"/>
        </w:rPr>
        <w:t>。蜘蛛腳可自由旋轉，讓「</w:t>
      </w:r>
      <w:r w:rsidR="00B419A4" w:rsidRPr="00A57B95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」高高矗立在書桌上，亦或平攤崁入牆壁。第三種方式可讓錶迷盡賞大型蜘蛛的姿態，可將前幾隻腳往前移動，而其餘六隻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腳</w:t>
      </w:r>
      <w:r w:rsidRPr="00B22E1E">
        <w:rPr>
          <w:rFonts w:ascii="Arial" w:eastAsia="PMingLiU" w:hAnsi="Arial" w:cs="Arial"/>
          <w:bdr w:val="nil"/>
          <w:lang w:val="zh-TW" w:eastAsia="zh-TW"/>
        </w:rPr>
        <w:t>則維持站姿，如此逸趣橫生的驚訝表情，彷彿叫人「當心」！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6E24A0" w:rsidRPr="00A57B95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」共有黑色與金色兩種造型。兩種款式，各異其趣，黑色版本較為逼真，且令人生畏；鍍金款則擁有雕塑般的藝術風情。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EE76BC" w:rsidRPr="00A57B95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」的大小不若啟發雕塑來源般龐然，該作品於蜘蛛腳完全伸直或懸掛於牆面時，直徑為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405 mm</w:t>
      </w:r>
      <w:r w:rsidRPr="00B22E1E">
        <w:rPr>
          <w:rFonts w:ascii="Arial" w:eastAsia="PMingLiU" w:hAnsi="Arial" w:cs="Arial"/>
          <w:bdr w:val="nil"/>
          <w:lang w:val="zh-TW" w:eastAsia="zh-TW"/>
        </w:rPr>
        <w:t>，如此體積也足以刻骨銘心。對作品的印象是否正面，則需取決於觀者享受爬蟲動物的程度。</w:t>
      </w:r>
    </w:p>
    <w:p w:rsidR="00CD53BD" w:rsidRPr="00B22E1E" w:rsidRDefault="00FB7202" w:rsidP="00BA67BE">
      <w:pPr>
        <w:pStyle w:val="Sansinterligne"/>
        <w:spacing w:before="240" w:after="240"/>
        <w:jc w:val="both"/>
        <w:rPr>
          <w:rFonts w:ascii="Arial" w:hAnsi="Arial" w:cs="Arial"/>
          <w:b/>
          <w:lang w:val="en-GB" w:eastAsia="zh-TW"/>
        </w:rPr>
      </w:pP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「</w:t>
      </w:r>
      <w:r w:rsidR="006E24A0" w:rsidRPr="00BF3AEA">
        <w:rPr>
          <w:rFonts w:ascii="Arial" w:hAnsi="Arial" w:cs="Arial"/>
          <w:b/>
          <w:lang w:val="en-GB" w:eastAsia="zh-TW"/>
        </w:rPr>
        <w:t>Arachnophobia</w:t>
      </w:r>
      <w:r w:rsidR="006E24A0">
        <w:rPr>
          <w:rFonts w:ascii="Arial" w:hAnsi="Arial" w:cs="Arial" w:hint="eastAsia"/>
          <w:b/>
          <w:lang w:val="en-GB" w:eastAsia="zh-TW"/>
        </w:rPr>
        <w:t xml:space="preserve"> </w:t>
      </w:r>
      <w:r w:rsidR="00CD53BD">
        <w:rPr>
          <w:rFonts w:ascii="Arial" w:eastAsia="PMingLiU" w:hAnsi="Arial" w:cs="Arial" w:hint="eastAsia"/>
          <w:b/>
          <w:bCs/>
          <w:bdr w:val="nil"/>
          <w:lang w:val="zh-TW" w:eastAsia="zh-TW"/>
        </w:rPr>
        <w:t>小魔星</w:t>
      </w: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」各推出黑色或</w:t>
      </w:r>
      <w:r w:rsidRPr="006E24A0">
        <w:rPr>
          <w:rFonts w:ascii="Arial" w:eastAsia="PMingLiU" w:hAnsi="Arial" w:cs="Arial"/>
          <w:b/>
          <w:bCs/>
          <w:bdr w:val="nil"/>
          <w:lang w:val="en-GB" w:eastAsia="zh-TW"/>
        </w:rPr>
        <w:t xml:space="preserve"> 18K </w:t>
      </w: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鍍金版本。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b/>
          <w:sz w:val="28"/>
          <w:lang w:val="en-GB" w:eastAsia="zh-TW"/>
        </w:rPr>
      </w:pPr>
      <w:r w:rsidRPr="006E24A0">
        <w:rPr>
          <w:rFonts w:ascii="Arial" w:eastAsia="PMingLiU" w:hAnsi="Arial" w:cs="Arial"/>
          <w:bdr w:val="nil"/>
          <w:lang w:val="en-GB" w:eastAsia="zh-TW"/>
        </w:rPr>
        <w:br w:type="page"/>
      </w:r>
      <w:r w:rsidRPr="00B22E1E">
        <w:rPr>
          <w:rFonts w:ascii="Arial" w:eastAsia="PMingLiU" w:hAnsi="Arial" w:cs="Arial"/>
          <w:b/>
          <w:bCs/>
          <w:sz w:val="28"/>
          <w:szCs w:val="28"/>
          <w:bdr w:val="nil"/>
          <w:lang w:val="zh-TW" w:eastAsia="zh-TW"/>
        </w:rPr>
        <w:lastRenderedPageBreak/>
        <w:t>「</w:t>
      </w:r>
      <w:r w:rsidR="006E24A0" w:rsidRPr="00BF3AEA">
        <w:rPr>
          <w:rFonts w:ascii="Arial" w:hAnsi="Arial" w:cs="Arial"/>
          <w:b/>
          <w:sz w:val="28"/>
          <w:lang w:val="en-GB"/>
        </w:rPr>
        <w:t>Arachnophobia</w:t>
      </w:r>
      <w:r w:rsidRPr="00B22E1E">
        <w:rPr>
          <w:rFonts w:ascii="Arial" w:eastAsia="PMingLiU" w:hAnsi="Arial" w:cs="Arial"/>
          <w:b/>
          <w:bCs/>
          <w:sz w:val="28"/>
          <w:szCs w:val="28"/>
          <w:bdr w:val="nil"/>
          <w:lang w:val="zh-TW" w:eastAsia="zh-TW"/>
        </w:rPr>
        <w:t>」詳細資料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b/>
          <w:lang w:val="en-GB" w:eastAsia="zh-TW"/>
        </w:rPr>
      </w:pP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「</w:t>
      </w:r>
      <w:r w:rsidR="006E24A0" w:rsidRPr="00BF3AEA">
        <w:rPr>
          <w:rFonts w:ascii="Arial" w:hAnsi="Arial" w:cs="Arial"/>
          <w:b/>
          <w:lang w:val="en-GB"/>
        </w:rPr>
        <w:t>Arachnophobia</w:t>
      </w:r>
      <w:r w:rsidR="006E24A0">
        <w:rPr>
          <w:rFonts w:ascii="Arial" w:hAnsi="Arial" w:cs="Arial" w:hint="eastAsia"/>
          <w:b/>
          <w:lang w:val="en-GB" w:eastAsia="zh-TW"/>
        </w:rPr>
        <w:t xml:space="preserve"> </w:t>
      </w: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蜘蛛恐懼症」既是蜘蛛</w:t>
      </w:r>
      <w:r w:rsidRPr="006E24A0">
        <w:rPr>
          <w:rFonts w:ascii="Arial" w:eastAsia="PMingLiU" w:hAnsi="Arial" w:cs="Arial"/>
          <w:b/>
          <w:bCs/>
          <w:bdr w:val="nil"/>
          <w:lang w:val="en-GB" w:eastAsia="zh-TW"/>
        </w:rPr>
        <w:t>，</w:t>
      </w: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也是座鐘兼掛鐘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6E24A0" w:rsidRPr="00BF3AEA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」以超過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218 </w:t>
      </w:r>
      <w:r w:rsidRPr="00B22E1E">
        <w:rPr>
          <w:rFonts w:ascii="Arial" w:eastAsia="PMingLiU" w:hAnsi="Arial" w:cs="Arial"/>
          <w:bdr w:val="nil"/>
          <w:lang w:val="zh-TW" w:eastAsia="zh-TW"/>
        </w:rPr>
        <w:t>枚零件組成，除了寶石外，皆經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L’Epée </w:t>
      </w:r>
      <w:r w:rsidRPr="00B22E1E">
        <w:rPr>
          <w:rFonts w:ascii="Arial" w:eastAsia="PMingLiU" w:hAnsi="Arial" w:cs="Arial"/>
          <w:bdr w:val="nil"/>
          <w:lang w:val="zh-TW" w:eastAsia="zh-TW"/>
        </w:rPr>
        <w:t>的瑞士時鐘製造廠打磨處理。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要製作出忠於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MB&amp;F </w:t>
      </w:r>
      <w:r w:rsidRPr="00B22E1E">
        <w:rPr>
          <w:rFonts w:ascii="Arial" w:eastAsia="PMingLiU" w:hAnsi="Arial" w:cs="Arial"/>
          <w:bdr w:val="nil"/>
          <w:lang w:val="zh-TW" w:eastAsia="zh-TW"/>
        </w:rPr>
        <w:t>設計手稿上與眾不同的逼真蜘蛛腳，不是件簡單的任務。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L’Epée </w:t>
      </w:r>
      <w:r w:rsidRPr="00B22E1E">
        <w:rPr>
          <w:rFonts w:ascii="Arial" w:eastAsia="PMingLiU" w:hAnsi="Arial" w:cs="Arial"/>
          <w:bdr w:val="nil"/>
          <w:lang w:val="zh-TW" w:eastAsia="zh-TW"/>
        </w:rPr>
        <w:t>必須找出解決方案，確保這些蜘蛛腳不僅栩栩如生，且可活動自如。同時必須符合嚴格的鐘錶製作標準，由工匠親手悉心完成作品。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L’Epée </w:t>
      </w:r>
      <w:r w:rsidRPr="00B22E1E">
        <w:rPr>
          <w:rFonts w:ascii="Arial" w:eastAsia="PMingLiU" w:hAnsi="Arial" w:cs="Arial"/>
          <w:bdr w:val="nil"/>
          <w:lang w:val="zh-TW" w:eastAsia="zh-TW"/>
        </w:rPr>
        <w:t>因此想出一個創新的解決方法，以金屬射出成型技術來獲得所需的幾何學計算。射出成形技術是將材料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（</w:t>
      </w:r>
      <w:r w:rsidRPr="00B22E1E">
        <w:rPr>
          <w:rFonts w:ascii="Arial" w:eastAsia="PMingLiU" w:hAnsi="Arial" w:cs="Arial"/>
          <w:bdr w:val="nil"/>
          <w:lang w:val="zh-TW" w:eastAsia="zh-TW"/>
        </w:rPr>
        <w:t>此例為金屬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）</w:t>
      </w:r>
      <w:r w:rsidRPr="00B22E1E">
        <w:rPr>
          <w:rFonts w:ascii="Arial" w:eastAsia="PMingLiU" w:hAnsi="Arial" w:cs="Arial"/>
          <w:bdr w:val="nil"/>
          <w:lang w:val="zh-TW" w:eastAsia="zh-TW"/>
        </w:rPr>
        <w:t>射出至模具的零件製程。此材料需先經高溫燒結，再進入模穴。冷卻後便會形成所需形狀，接著才能將其</w:t>
      </w:r>
      <w:r w:rsidR="00B22E1E">
        <w:rPr>
          <w:rFonts w:ascii="Arial" w:eastAsia="PMingLiU" w:hAnsi="Arial" w:cs="Arial"/>
          <w:bdr w:val="nil"/>
          <w:lang w:val="zh-TW" w:eastAsia="zh-TW"/>
        </w:rPr>
        <w:t>取出模具。此技術常用於塑膠成型，卻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罕</w:t>
      </w:r>
      <w:r w:rsidRPr="00B22E1E">
        <w:rPr>
          <w:rFonts w:ascii="Arial" w:eastAsia="PMingLiU" w:hAnsi="Arial" w:cs="Arial"/>
          <w:bdr w:val="nil"/>
          <w:lang w:val="zh-TW" w:eastAsia="zh-TW"/>
        </w:rPr>
        <w:t>見於金屬鑄造。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「</w:t>
      </w:r>
      <w:r w:rsidR="006E24A0" w:rsidRPr="00F751F4">
        <w:rPr>
          <w:rFonts w:ascii="Arial" w:hAnsi="Arial" w:cs="Arial"/>
          <w:lang w:val="en-GB" w:eastAsia="zh-TW"/>
        </w:rPr>
        <w:t>Arachnophobia</w:t>
      </w:r>
      <w:r w:rsidRPr="00B22E1E">
        <w:rPr>
          <w:rFonts w:ascii="Arial" w:eastAsia="PMingLiU" w:hAnsi="Arial" w:cs="Arial"/>
          <w:bdr w:val="nil"/>
          <w:lang w:val="zh-TW" w:eastAsia="zh-TW"/>
        </w:rPr>
        <w:t>」共有</w:t>
      </w:r>
      <w:r w:rsidR="00CD53BD">
        <w:rPr>
          <w:rFonts w:ascii="Arial" w:eastAsia="PMingLiU" w:hAnsi="Arial" w:cs="Arial" w:hint="eastAsia"/>
          <w:bdr w:val="nil"/>
          <w:lang w:val="zh-TW" w:eastAsia="zh-TW"/>
        </w:rPr>
        <w:t>黃</w:t>
      </w:r>
      <w:r w:rsidRPr="00B22E1E">
        <w:rPr>
          <w:rFonts w:ascii="Arial" w:eastAsia="PMingLiU" w:hAnsi="Arial" w:cs="Arial"/>
          <w:bdr w:val="nil"/>
          <w:lang w:val="zh-TW" w:eastAsia="zh-TW"/>
        </w:rPr>
        <w:t>金色與黑色兩種造型，故需兩種不同材質的蜘蛛腳。</w:t>
      </w:r>
      <w:r w:rsidR="00CD53BD">
        <w:rPr>
          <w:rFonts w:ascii="Arial" w:eastAsia="PMingLiU" w:hAnsi="Arial" w:cs="Arial" w:hint="eastAsia"/>
          <w:bdr w:val="nil"/>
          <w:lang w:val="zh-TW" w:eastAsia="zh-TW"/>
        </w:rPr>
        <w:t>黃</w:t>
      </w:r>
      <w:r w:rsidRPr="00B22E1E">
        <w:rPr>
          <w:rFonts w:ascii="Arial" w:eastAsia="PMingLiU" w:hAnsi="Arial" w:cs="Arial"/>
          <w:bdr w:val="nil"/>
          <w:lang w:val="zh-TW" w:eastAsia="zh-TW"/>
        </w:rPr>
        <w:t>金色版本採用了鍍金黃銅，而黑色版本的蜘蛛腳則以鋁合金射出成形製作，經手工修飾處理，搭配黑漆。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iCs/>
          <w:bdr w:val="nil"/>
          <w:lang w:val="zh-TW" w:eastAsia="zh-TW"/>
        </w:rPr>
        <w:t>「從射出模具內取出蜘蛛腳時，非常的粗糙，需要投入大量心力悉心打模處理，以呈現出目前的面貌。」</w:t>
      </w:r>
      <w:r w:rsidRPr="00B22E1E">
        <w:rPr>
          <w:rFonts w:ascii="Arial" w:eastAsia="PMingLiU" w:hAnsi="Arial" w:cs="Arial"/>
          <w:iCs/>
          <w:bdr w:val="nil"/>
          <w:lang w:val="en-US" w:eastAsia="zh-TW"/>
        </w:rPr>
        <w:t xml:space="preserve">L’Epée CEO Arnaud Nicolas 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表示。「所有修飾程序皆由修飾工匠親手處理，逐一打磨、緞面加工、拋工，接著依照款式進行鍍金或上漆。」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運用在鐘「體」與蜘蛛腳上的修飾技術包含倒角、鏡面拋光、緞面加工、圓形緞面處理、噴砂及拋光。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「最重要的關鍵是如何利用光線效果來突顯每個蜘蛛零件，」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Arnaud Nicolas </w:t>
      </w:r>
      <w:r w:rsidRPr="00B22E1E">
        <w:rPr>
          <w:rFonts w:ascii="Arial" w:eastAsia="PMingLiU" w:hAnsi="Arial" w:cs="Arial"/>
          <w:bdr w:val="nil"/>
          <w:lang w:val="zh-TW" w:eastAsia="zh-TW"/>
        </w:rPr>
        <w:t>繼續說道。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「有些零件經過噴砂，以延續光影變化。」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這八隻腳均透過球窩關節與鐘「體」銜接。旋轉即可讓蜘蛛腳伸直，再轉一次就可以像啟發此作品的布爾喬亞雕塑般高高矗立。前腳的部分可向前推，讓其餘六隻腳維持站姿。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「這個姿勢讓蜘蛛彷彿張牙舞爪般準備掠食，」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Arnaud Nicolas </w:t>
      </w:r>
      <w:r w:rsidRPr="00B22E1E">
        <w:rPr>
          <w:rFonts w:ascii="Arial" w:eastAsia="PMingLiU" w:hAnsi="Arial" w:cs="Arial"/>
          <w:bdr w:val="nil"/>
          <w:lang w:val="zh-TW" w:eastAsia="zh-TW"/>
        </w:rPr>
        <w:t>笑說。</w:t>
      </w:r>
    </w:p>
    <w:p w:rsidR="00CD53BD" w:rsidRPr="00B22E1E" w:rsidRDefault="00FB7202" w:rsidP="00CD53BD">
      <w:pPr>
        <w:pStyle w:val="Sansinterligne"/>
        <w:tabs>
          <w:tab w:val="left" w:pos="8250"/>
        </w:tabs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為了有所突破，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L’Epée </w:t>
      </w:r>
      <w:r w:rsidR="00B22E1E">
        <w:rPr>
          <w:rFonts w:ascii="Arial" w:eastAsia="PMingLiU" w:hAnsi="Arial" w:cs="Arial"/>
          <w:bdr w:val="nil"/>
          <w:lang w:val="zh-TW" w:eastAsia="zh-TW"/>
        </w:rPr>
        <w:t>也必須研發出一套系統，讓「</w:t>
      </w:r>
      <w:r w:rsidR="006E24A0" w:rsidRPr="00F751F4">
        <w:rPr>
          <w:rFonts w:ascii="Arial" w:hAnsi="Arial" w:cs="Arial"/>
          <w:lang w:val="en-GB" w:eastAsia="zh-TW"/>
        </w:rPr>
        <w:t>Arachnophobia</w:t>
      </w:r>
      <w:r w:rsidR="00B22E1E">
        <w:rPr>
          <w:rFonts w:ascii="Arial" w:eastAsia="PMingLiU" w:hAnsi="Arial" w:cs="Arial"/>
          <w:bdr w:val="nil"/>
          <w:lang w:val="zh-TW" w:eastAsia="zh-TW"/>
        </w:rPr>
        <w:t>」能懸掛於牆上</w:t>
      </w:r>
      <w:r w:rsidR="00B22E1E">
        <w:rPr>
          <w:rFonts w:ascii="Arial" w:eastAsia="PMingLiU" w:hAnsi="Arial" w:cs="Arial" w:hint="eastAsia"/>
          <w:bdr w:val="nil"/>
          <w:lang w:val="zh-TW" w:eastAsia="zh-TW"/>
        </w:rPr>
        <w:t>，</w:t>
      </w:r>
      <w:r w:rsidRPr="00B22E1E">
        <w:rPr>
          <w:rFonts w:ascii="Arial" w:eastAsia="PMingLiU" w:hAnsi="Arial" w:cs="Arial"/>
          <w:bdr w:val="nil"/>
          <w:lang w:val="zh-TW" w:eastAsia="zh-TW"/>
        </w:rPr>
        <w:t>機芯下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方</w:t>
      </w:r>
      <w:r w:rsidR="00586FD0">
        <w:rPr>
          <w:rFonts w:ascii="Arial" w:eastAsia="PMingLiU" w:hAnsi="Arial" w:cs="Arial"/>
          <w:bdr w:val="nil"/>
          <w:lang w:val="zh-TW" w:eastAsia="zh-TW"/>
        </w:rPr>
        <w:t>搭載了創新掛鉤，以便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掛</w:t>
      </w:r>
      <w:r w:rsidR="00586FD0">
        <w:rPr>
          <w:rFonts w:ascii="Arial" w:eastAsia="PMingLiU" w:hAnsi="Arial" w:cs="Arial"/>
          <w:bdr w:val="nil"/>
          <w:lang w:val="zh-TW" w:eastAsia="zh-TW"/>
        </w:rPr>
        <w:t>附於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不銹鋼</w:t>
      </w:r>
      <w:r w:rsidRPr="00B22E1E">
        <w:rPr>
          <w:rFonts w:ascii="Arial" w:eastAsia="PMingLiU" w:hAnsi="Arial" w:cs="Arial"/>
          <w:bdr w:val="nil"/>
          <w:lang w:val="zh-TW" w:eastAsia="zh-TW"/>
        </w:rPr>
        <w:t>壁掛支架上。</w:t>
      </w:r>
    </w:p>
    <w:p w:rsidR="00CD53BD" w:rsidRPr="00B22E1E" w:rsidRDefault="00FB7202" w:rsidP="00CD53BD">
      <w:pPr>
        <w:spacing w:before="100" w:beforeAutospacing="1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iCs/>
          <w:bdr w:val="nil"/>
          <w:lang w:val="zh-TW" w:eastAsia="zh-TW"/>
        </w:rPr>
        <w:t>「打造這座時鐘好比歷經一場探險，這是我們在設計上史無前例</w:t>
      </w:r>
      <w:r w:rsidR="00586FD0">
        <w:rPr>
          <w:rFonts w:ascii="Arial" w:eastAsia="PMingLiU" w:hAnsi="Arial" w:cs="Arial"/>
          <w:iCs/>
          <w:bdr w:val="nil"/>
          <w:lang w:val="zh-TW" w:eastAsia="zh-TW"/>
        </w:rPr>
        <w:t>的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突破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，」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 xml:space="preserve">Arnaud Nicolas 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說明。「事實上，這座時鐘的誕生分為兩大階段。首先是蜘蛛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機體</w:t>
      </w:r>
      <w:r w:rsidR="00586FD0">
        <w:rPr>
          <w:rFonts w:ascii="Arial" w:eastAsia="PMingLiU" w:hAnsi="Arial" w:cs="Arial"/>
          <w:iCs/>
          <w:bdr w:val="nil"/>
          <w:lang w:val="zh-TW" w:eastAsia="zh-TW"/>
        </w:rPr>
        <w:t>本身，而第二階段則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來自於一場關於此新品的簡報會議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，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我在報告時將</w:t>
      </w:r>
      <w:r w:rsidR="00586FD0">
        <w:rPr>
          <w:rFonts w:ascii="Arial" w:eastAsia="PMingLiU" w:hAnsi="Arial" w:cs="Arial"/>
          <w:iCs/>
          <w:bdr w:val="nil"/>
          <w:lang w:val="zh-TW" w:eastAsia="zh-TW"/>
        </w:rPr>
        <w:t>放在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手上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的蜘蛛依牆而附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。當時我正在敘述這件令人驚豔的新作品，而將它懸掛在牆上的想法便突然湧現在我腦海中。」</w:t>
      </w:r>
    </w:p>
    <w:p w:rsidR="00CD53BD" w:rsidRPr="00B22E1E" w:rsidRDefault="00FB7202" w:rsidP="00CD53BD">
      <w:pPr>
        <w:spacing w:before="100" w:beforeAutospacing="1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iCs/>
          <w:bdr w:val="nil"/>
          <w:lang w:val="zh-TW" w:eastAsia="zh-TW"/>
        </w:rPr>
        <w:t>「能和活力充沛的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 xml:space="preserve"> MB&amp;F 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團隊合作向來是我們的榮幸」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 xml:space="preserve">Arnaud Nicolas 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補充說道。「我們再一次攜手邁向無人能及的創新境界，而這也是我欣賞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 xml:space="preserve"> MB&amp;F 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團隊的原因。沒有什麼是不可能完成的；他們擁有絕佳的創意以及傑出的才華。」</w:t>
      </w:r>
    </w:p>
    <w:p w:rsidR="00CD53BD" w:rsidRPr="00B22E1E" w:rsidRDefault="00FB7202">
      <w:pPr>
        <w:spacing w:after="0" w:line="240" w:lineRule="auto"/>
        <w:rPr>
          <w:rFonts w:ascii="Arial" w:hAnsi="Arial" w:cs="Arial"/>
          <w:i/>
          <w:lang w:val="en-GB" w:eastAsia="zh-TW"/>
        </w:rPr>
      </w:pPr>
      <w:r w:rsidRPr="00B22E1E">
        <w:rPr>
          <w:rFonts w:ascii="Arial" w:hAnsi="Arial" w:cs="Arial"/>
          <w:i/>
          <w:lang w:val="en-GB" w:eastAsia="zh-TW"/>
        </w:rPr>
        <w:br w:type="page"/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b/>
          <w:lang w:val="en-GB" w:eastAsia="zh-TW"/>
        </w:rPr>
      </w:pP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lastRenderedPageBreak/>
        <w:t>「</w:t>
      </w:r>
      <w:r w:rsidR="00586FD0">
        <w:rPr>
          <w:rFonts w:ascii="Arial" w:hAnsi="Arial" w:cs="Arial"/>
          <w:b/>
          <w:lang w:val="en-GB" w:eastAsia="zh-TW"/>
        </w:rPr>
        <w:t>Arachnophobia</w:t>
      </w:r>
      <w:r w:rsidR="00CD53BD">
        <w:rPr>
          <w:rFonts w:ascii="Arial" w:hAnsi="Arial" w:cs="Arial" w:hint="eastAsia"/>
          <w:b/>
          <w:lang w:val="en-GB" w:eastAsia="zh-TW"/>
        </w:rPr>
        <w:t>小魔星</w:t>
      </w: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」機芯聚焦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在打造「</w:t>
      </w:r>
      <w:r w:rsidR="00586FD0">
        <w:rPr>
          <w:rFonts w:ascii="Arial" w:hAnsi="Arial" w:cs="Arial"/>
          <w:lang w:val="en-GB" w:eastAsia="zh-TW"/>
        </w:rPr>
        <w:t>Arachnophobia</w:t>
      </w:r>
      <w:r w:rsidR="00586FD0">
        <w:rPr>
          <w:rFonts w:ascii="Arial" w:eastAsia="PMingLiU" w:hAnsi="Arial" w:cs="Arial"/>
          <w:bdr w:val="nil"/>
          <w:lang w:val="zh-TW" w:eastAsia="zh-TW"/>
        </w:rPr>
        <w:t>」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一覽無遺</w:t>
      </w:r>
      <w:r w:rsidRPr="00B22E1E">
        <w:rPr>
          <w:rFonts w:ascii="Arial" w:eastAsia="PMingLiU" w:hAnsi="Arial" w:cs="Arial"/>
          <w:bdr w:val="nil"/>
          <w:lang w:val="zh-TW" w:eastAsia="zh-TW"/>
        </w:rPr>
        <w:t>的機芯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構造</w:t>
      </w:r>
      <w:r w:rsidRPr="00B22E1E">
        <w:rPr>
          <w:rFonts w:ascii="Arial" w:eastAsia="PMingLiU" w:hAnsi="Arial" w:cs="Arial"/>
          <w:bdr w:val="nil"/>
          <w:lang w:val="zh-TW" w:eastAsia="zh-TW"/>
        </w:rPr>
        <w:t>時，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L’Epée </w:t>
      </w:r>
      <w:r w:rsidRPr="00B22E1E">
        <w:rPr>
          <w:rFonts w:ascii="Arial" w:eastAsia="PMingLiU" w:hAnsi="Arial" w:cs="Arial"/>
          <w:bdr w:val="nil"/>
          <w:lang w:val="zh-TW" w:eastAsia="zh-TW"/>
        </w:rPr>
        <w:t>必須將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這個</w:t>
      </w:r>
      <w:r w:rsidR="00586FD0">
        <w:rPr>
          <w:rFonts w:ascii="Arial" w:eastAsia="PMingLiU" w:hAnsi="Arial" w:cs="Arial"/>
          <w:bdr w:val="nil"/>
          <w:lang w:val="zh-TW" w:eastAsia="zh-TW"/>
        </w:rPr>
        <w:t>八日動力儲存機芯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巧妙融入於</w:t>
      </w:r>
      <w:r w:rsidR="00586FD0">
        <w:rPr>
          <w:rFonts w:ascii="Arial" w:eastAsia="PMingLiU" w:hAnsi="Arial" w:cs="Arial"/>
          <w:bdr w:val="nil"/>
          <w:lang w:val="zh-TW" w:eastAsia="zh-TW"/>
        </w:rPr>
        <w:t>外型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之中，以創造出</w:t>
      </w:r>
      <w:r w:rsidR="00586FD0">
        <w:rPr>
          <w:rFonts w:ascii="Arial" w:eastAsia="PMingLiU" w:hAnsi="Arial" w:cs="Arial"/>
          <w:bdr w:val="nil"/>
          <w:lang w:val="zh-TW" w:eastAsia="zh-TW"/>
        </w:rPr>
        <w:t>更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接近</w:t>
      </w:r>
      <w:r w:rsidRPr="00B22E1E">
        <w:rPr>
          <w:rFonts w:ascii="Arial" w:eastAsia="PMingLiU" w:hAnsi="Arial" w:cs="Arial"/>
          <w:bdr w:val="nil"/>
          <w:lang w:val="zh-TW" w:eastAsia="zh-TW"/>
        </w:rPr>
        <w:t>蜘蛛的形體。同時針對鍍鈀主機板與齒輪配置進行改造，以配合此作品的設計。擒縱機構的部分也旋轉了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90°</w:t>
      </w:r>
      <w:r w:rsidR="00B22E1E">
        <w:rPr>
          <w:rFonts w:ascii="Arial" w:eastAsia="PMingLiU" w:hAnsi="Arial" w:cs="Arial"/>
          <w:bdr w:val="nil"/>
          <w:lang w:val="zh-TW" w:eastAsia="zh-TW"/>
        </w:rPr>
        <w:t>，</w:t>
      </w:r>
      <w:r w:rsidRPr="00B22E1E">
        <w:rPr>
          <w:rFonts w:ascii="Arial" w:eastAsia="PMingLiU" w:hAnsi="Arial" w:cs="Arial"/>
          <w:bdr w:val="nil"/>
          <w:lang w:val="zh-TW" w:eastAsia="zh-TW"/>
        </w:rPr>
        <w:t>使作品頭部更為突出。</w:t>
      </w:r>
    </w:p>
    <w:p w:rsidR="00CD53BD" w:rsidRPr="00B22E1E" w:rsidRDefault="00586FD0" w:rsidP="00CD53BD">
      <w:pPr>
        <w:pStyle w:val="Sansinterligne"/>
        <w:spacing w:before="240" w:after="240"/>
        <w:rPr>
          <w:rFonts w:ascii="Arial" w:hAnsi="Arial" w:cs="Arial"/>
          <w:lang w:val="en-US" w:eastAsia="zh-TW"/>
        </w:rPr>
      </w:pPr>
      <w:r>
        <w:rPr>
          <w:rFonts w:ascii="Arial" w:eastAsia="PMingLiU" w:hAnsi="Arial" w:cs="Arial" w:hint="eastAsia"/>
          <w:bdr w:val="nil"/>
          <w:lang w:val="en-GB" w:eastAsia="zh-TW"/>
        </w:rPr>
        <w:t>隆</w:t>
      </w:r>
      <w:r w:rsidR="00FB7202" w:rsidRPr="00B22E1E">
        <w:rPr>
          <w:rFonts w:ascii="Arial" w:eastAsia="PMingLiU" w:hAnsi="Arial" w:cs="Arial"/>
          <w:bdr w:val="nil"/>
          <w:lang w:val="zh-TW" w:eastAsia="zh-TW"/>
        </w:rPr>
        <w:t>起</w:t>
      </w:r>
      <w:r w:rsidR="00FB7202" w:rsidRPr="00586FD0">
        <w:rPr>
          <w:rFonts w:ascii="Arial" w:eastAsia="PMingLiU" w:hAnsi="Arial" w:cs="Arial"/>
          <w:bdr w:val="nil"/>
          <w:lang w:val="zh-TW" w:eastAsia="zh-TW"/>
        </w:rPr>
        <w:t>的</w:t>
      </w:r>
      <w:r w:rsidRPr="00586FD0">
        <w:rPr>
          <w:rFonts w:ascii="Arial" w:eastAsia="PMingLiU" w:hAnsi="Arial" w:cs="Arial" w:hint="eastAsia"/>
          <w:bdr w:val="nil"/>
          <w:lang w:val="zh-TW" w:eastAsia="zh-TW"/>
        </w:rPr>
        <w:t>半球型</w:t>
      </w:r>
      <w:r w:rsidR="00FB7202" w:rsidRPr="00586FD0">
        <w:rPr>
          <w:rFonts w:ascii="Arial" w:eastAsia="PMingLiU" w:hAnsi="Arial" w:cs="Arial"/>
          <w:bdr w:val="nil"/>
          <w:lang w:val="zh-TW" w:eastAsia="zh-TW"/>
        </w:rPr>
        <w:t>代</w:t>
      </w:r>
      <w:r w:rsidR="00FB7202" w:rsidRPr="00B22E1E">
        <w:rPr>
          <w:rFonts w:ascii="Arial" w:eastAsia="PMingLiU" w:hAnsi="Arial" w:cs="Arial"/>
          <w:bdr w:val="nil"/>
          <w:lang w:val="zh-TW" w:eastAsia="zh-TW"/>
        </w:rPr>
        <w:t>表蜘蛛身體，可判讀小時與分鐘，搭配旋轉弧形指針，在拋光的圓頂中央面盤指示著</w:t>
      </w:r>
      <w:r w:rsidR="00FB7202" w:rsidRPr="00B22E1E">
        <w:rPr>
          <w:rFonts w:ascii="Arial" w:eastAsia="PMingLiU" w:hAnsi="Arial" w:cs="Arial"/>
          <w:bdr w:val="nil"/>
          <w:lang w:val="zh-TW" w:eastAsia="zh-TW"/>
        </w:rPr>
        <w:t xml:space="preserve"> MB&amp;F </w:t>
      </w:r>
      <w:r w:rsidR="00FB7202" w:rsidRPr="00B22E1E">
        <w:rPr>
          <w:rFonts w:ascii="Arial" w:eastAsia="PMingLiU" w:hAnsi="Arial" w:cs="Arial"/>
          <w:bdr w:val="nil"/>
          <w:lang w:val="zh-TW" w:eastAsia="zh-TW"/>
        </w:rPr>
        <w:t>經典數字時標的小時與分鐘。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機芯的調校器官搭載了</w:t>
      </w:r>
      <w:r w:rsidR="001E237E">
        <w:rPr>
          <w:rFonts w:ascii="Arial" w:eastAsia="PMingLiU" w:hAnsi="Arial" w:cs="Arial" w:hint="eastAsia"/>
          <w:bdr w:val="nil"/>
          <w:lang w:val="zh-TW" w:eastAsia="zh-TW"/>
        </w:rPr>
        <w:t>因</w:t>
      </w:r>
      <w:r w:rsidRPr="00B22E1E">
        <w:rPr>
          <w:rFonts w:ascii="Arial" w:eastAsia="PMingLiU" w:hAnsi="Arial" w:cs="Arial"/>
          <w:bdr w:val="nil"/>
          <w:lang w:val="zh-TW" w:eastAsia="zh-TW"/>
        </w:rPr>
        <w:t>加百錄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 (Incabloc) </w:t>
      </w:r>
      <w:r w:rsidRPr="00B22E1E">
        <w:rPr>
          <w:rFonts w:ascii="Arial" w:eastAsia="PMingLiU" w:hAnsi="Arial" w:cs="Arial"/>
          <w:bdr w:val="nil"/>
          <w:lang w:val="zh-TW" w:eastAsia="zh-TW"/>
        </w:rPr>
        <w:t>避震系統，可大幅降低運輸時鐘過程中的受損風險。此避震系統多半只應用在腕錶上。精確調校時間的指針機制與其他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具超</w:t>
      </w:r>
      <w:r w:rsidR="00586FD0">
        <w:rPr>
          <w:rFonts w:ascii="Arial" w:eastAsia="PMingLiU" w:hAnsi="Arial" w:cs="Arial"/>
          <w:bdr w:val="nil"/>
          <w:lang w:val="zh-TW" w:eastAsia="zh-TW"/>
        </w:rPr>
        <w:t>高精密度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、缺一不可的</w:t>
      </w:r>
      <w:r w:rsidRPr="00B22E1E">
        <w:rPr>
          <w:rFonts w:ascii="Arial" w:eastAsia="PMingLiU" w:hAnsi="Arial" w:cs="Arial"/>
          <w:bdr w:val="nil"/>
          <w:lang w:val="zh-TW" w:eastAsia="zh-TW"/>
        </w:rPr>
        <w:t>重要組件均可由蜘蛛頭部</w:t>
      </w:r>
      <w:r w:rsidR="00586FD0">
        <w:rPr>
          <w:rFonts w:ascii="Arial" w:eastAsia="PMingLiU" w:hAnsi="Arial" w:cs="Arial" w:hint="eastAsia"/>
          <w:bdr w:val="nil"/>
          <w:lang w:val="zh-TW" w:eastAsia="zh-TW"/>
        </w:rPr>
        <w:t>清晰窺探與欣賞</w:t>
      </w:r>
      <w:r w:rsidRPr="00B22E1E">
        <w:rPr>
          <w:rFonts w:ascii="Arial" w:eastAsia="PMingLiU" w:hAnsi="Arial" w:cs="Arial"/>
          <w:bdr w:val="nil"/>
          <w:lang w:val="zh-TW" w:eastAsia="zh-TW"/>
        </w:rPr>
        <w:t>。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此機芯採用了頂級腕錶上常見的最佳修飾處理，包含日內瓦波紋、倒角、拋光、噴砂與圓形及垂直緞面處理。然而，時鐘機芯因零件表面區域較大，其精密修飾處理的難度遠遠超過腕錶。</w:t>
      </w:r>
      <w:r w:rsidRPr="00B22E1E">
        <w:rPr>
          <w:rFonts w:ascii="Arial" w:eastAsia="PMingLiU" w:hAnsi="Arial" w:cs="Arial"/>
          <w:bdr w:val="nil"/>
          <w:lang w:val="zh-TW" w:eastAsia="zh-TW"/>
        </w:rPr>
        <w:t xml:space="preserve">L’Epée CEO Arnaud Nicolas </w:t>
      </w:r>
      <w:r w:rsidRPr="00B22E1E">
        <w:rPr>
          <w:rFonts w:ascii="Arial" w:eastAsia="PMingLiU" w:hAnsi="Arial" w:cs="Arial"/>
          <w:bdr w:val="nil"/>
          <w:lang w:val="zh-TW" w:eastAsia="zh-TW"/>
        </w:rPr>
        <w:t>說明：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「不只是將零件體積放大一倍，作品完成的時間也同時加倍。複雜程度以指數增加。以拋光處理為例，必須負載與處理腕錶機芯時相同的壓力，但表面面積加大，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在定量壓力之下的</w:t>
      </w:r>
      <w:r w:rsidR="00586FD0">
        <w:rPr>
          <w:rFonts w:ascii="Arial" w:eastAsia="PMingLiU" w:hAnsi="Arial" w:cs="Arial"/>
          <w:iCs/>
          <w:bdr w:val="nil"/>
          <w:lang w:val="zh-TW" w:eastAsia="zh-TW"/>
        </w:rPr>
        <w:t>任何變化都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會</w:t>
      </w:r>
      <w:r w:rsidR="00586FD0">
        <w:rPr>
          <w:rFonts w:ascii="Arial" w:eastAsia="PMingLiU" w:hAnsi="Arial" w:cs="Arial"/>
          <w:iCs/>
          <w:bdr w:val="nil"/>
          <w:lang w:val="zh-TW" w:eastAsia="zh-TW"/>
        </w:rPr>
        <w:t>明顯</w:t>
      </w:r>
      <w:r w:rsidR="00586FD0">
        <w:rPr>
          <w:rFonts w:ascii="Arial" w:eastAsia="PMingLiU" w:hAnsi="Arial" w:cs="Arial" w:hint="eastAsia"/>
          <w:iCs/>
          <w:bdr w:val="nil"/>
          <w:lang w:val="zh-TW" w:eastAsia="zh-TW"/>
        </w:rPr>
        <w:t>查覺</w:t>
      </w:r>
      <w:r w:rsidRPr="00B22E1E">
        <w:rPr>
          <w:rFonts w:ascii="Arial" w:eastAsia="PMingLiU" w:hAnsi="Arial" w:cs="Arial"/>
          <w:iCs/>
          <w:bdr w:val="nil"/>
          <w:lang w:val="zh-TW" w:eastAsia="zh-TW"/>
        </w:rPr>
        <w:t>。」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b/>
          <w:lang w:val="en-GB" w:eastAsia="zh-TW"/>
        </w:rPr>
      </w:pP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「</w:t>
      </w:r>
      <w:r w:rsidR="00586FD0" w:rsidRPr="00F751F4">
        <w:rPr>
          <w:rFonts w:ascii="Arial" w:hAnsi="Arial" w:cs="Arial"/>
          <w:b/>
          <w:lang w:val="en-GB" w:eastAsia="zh-TW"/>
        </w:rPr>
        <w:t>Arachnophobia</w:t>
      </w:r>
      <w:r w:rsidR="00497AA6">
        <w:rPr>
          <w:rFonts w:ascii="Arial" w:hAnsi="Arial" w:cs="Arial" w:hint="eastAsia"/>
          <w:b/>
          <w:lang w:val="en-GB" w:eastAsia="zh-TW"/>
        </w:rPr>
        <w:t>小魔星</w:t>
      </w:r>
      <w:r w:rsidRPr="00B22E1E">
        <w:rPr>
          <w:rFonts w:ascii="Arial" w:eastAsia="PMingLiU" w:hAnsi="Arial" w:cs="Arial"/>
          <w:b/>
          <w:bCs/>
          <w:bdr w:val="nil"/>
          <w:lang w:val="zh-TW" w:eastAsia="zh-TW"/>
        </w:rPr>
        <w:t>」上鍊與設定</w:t>
      </w:r>
    </w:p>
    <w:p w:rsidR="00CD53BD" w:rsidRPr="00B22E1E" w:rsidRDefault="00FB7202" w:rsidP="00CD53B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22E1E">
        <w:rPr>
          <w:rFonts w:ascii="Arial" w:eastAsia="PMingLiU" w:hAnsi="Arial" w:cs="Arial"/>
          <w:bdr w:val="nil"/>
          <w:lang w:val="zh-TW" w:eastAsia="zh-TW"/>
        </w:rPr>
        <w:t>蜘蛛的底側為「</w:t>
      </w:r>
      <w:r w:rsidR="00586FD0" w:rsidRPr="00F751F4">
        <w:rPr>
          <w:rFonts w:ascii="Arial" w:hAnsi="Arial" w:cs="Arial"/>
          <w:lang w:val="en-GB" w:eastAsia="zh-TW"/>
        </w:rPr>
        <w:t>Arachnophobia</w:t>
      </w:r>
      <w:r w:rsidR="00AE3E15">
        <w:rPr>
          <w:rFonts w:ascii="Arial" w:eastAsia="PMingLiU" w:hAnsi="Arial" w:cs="Arial"/>
          <w:bdr w:val="nil"/>
          <w:lang w:val="zh-TW" w:eastAsia="zh-TW"/>
        </w:rPr>
        <w:t>」上鍊與設定的鑰匙。使用者</w:t>
      </w:r>
      <w:r w:rsidR="00AE3E15">
        <w:rPr>
          <w:rFonts w:ascii="Arial" w:eastAsia="PMingLiU" w:hAnsi="Arial" w:cs="Arial" w:hint="eastAsia"/>
          <w:bdr w:val="nil"/>
          <w:lang w:val="zh-TW" w:eastAsia="zh-TW"/>
        </w:rPr>
        <w:t>透過</w:t>
      </w:r>
      <w:r w:rsidRPr="00B22E1E">
        <w:rPr>
          <w:rFonts w:ascii="Arial" w:eastAsia="PMingLiU" w:hAnsi="Arial" w:cs="Arial"/>
          <w:bdr w:val="nil"/>
          <w:lang w:val="zh-TW" w:eastAsia="zh-TW"/>
        </w:rPr>
        <w:t>親密</w:t>
      </w:r>
      <w:r w:rsidR="00AE3E15">
        <w:rPr>
          <w:rFonts w:ascii="Arial" w:eastAsia="PMingLiU" w:hAnsi="Arial" w:cs="Arial" w:hint="eastAsia"/>
          <w:bdr w:val="nil"/>
          <w:lang w:val="zh-TW" w:eastAsia="zh-TW"/>
        </w:rPr>
        <w:t>、細膩</w:t>
      </w:r>
      <w:r w:rsidR="00AE3E15">
        <w:rPr>
          <w:rFonts w:ascii="Arial" w:eastAsia="PMingLiU" w:hAnsi="Arial" w:cs="Arial"/>
          <w:bdr w:val="nil"/>
          <w:lang w:val="zh-TW" w:eastAsia="zh-TW"/>
        </w:rPr>
        <w:t>的互動</w:t>
      </w:r>
      <w:r w:rsidRPr="00B22E1E">
        <w:rPr>
          <w:rFonts w:ascii="Arial" w:eastAsia="PMingLiU" w:hAnsi="Arial" w:cs="Arial"/>
          <w:bdr w:val="nil"/>
          <w:lang w:val="zh-TW" w:eastAsia="zh-TW"/>
        </w:rPr>
        <w:t>來為時鐘上鍊，並設定此精密儀器的時間</w:t>
      </w:r>
      <w:r w:rsidR="00497AA6">
        <w:rPr>
          <w:rFonts w:ascii="Arial" w:eastAsia="PMingLiU" w:hAnsi="Arial" w:cs="Arial" w:hint="eastAsia"/>
          <w:bdr w:val="nil"/>
          <w:lang w:val="zh-TW" w:eastAsia="zh-TW"/>
        </w:rPr>
        <w:t>。</w:t>
      </w:r>
      <w:r w:rsidR="00AE3E15">
        <w:rPr>
          <w:rFonts w:ascii="Arial" w:eastAsia="PMingLiU" w:hAnsi="Arial" w:cs="Arial" w:hint="eastAsia"/>
          <w:bdr w:val="nil"/>
          <w:lang w:val="zh-TW" w:eastAsia="zh-TW"/>
        </w:rPr>
        <w:t>在這個親手接觸的過程中</w:t>
      </w:r>
      <w:r w:rsidRPr="00B22E1E">
        <w:rPr>
          <w:rFonts w:ascii="Arial" w:eastAsia="PMingLiU" w:hAnsi="Arial" w:cs="Arial"/>
          <w:bdr w:val="nil"/>
          <w:lang w:val="zh-TW" w:eastAsia="zh-TW"/>
        </w:rPr>
        <w:t>與它建立深厚的關係。</w:t>
      </w:r>
    </w:p>
    <w:p w:rsidR="00AB456F" w:rsidRDefault="00AB456F">
      <w:pPr>
        <w:spacing w:after="0" w:line="240" w:lineRule="auto"/>
        <w:rPr>
          <w:rFonts w:ascii="Arial" w:hAnsi="Arial" w:cs="Arial"/>
          <w:b/>
          <w:sz w:val="28"/>
          <w:lang w:val="en-GB" w:eastAsia="zh-TW"/>
        </w:rPr>
      </w:pPr>
      <w:r>
        <w:rPr>
          <w:rFonts w:ascii="Arial" w:hAnsi="Arial" w:cs="Arial"/>
          <w:b/>
          <w:sz w:val="28"/>
          <w:lang w:val="en-GB" w:eastAsia="zh-TW"/>
        </w:rPr>
        <w:br w:type="page"/>
      </w:r>
    </w:p>
    <w:p w:rsidR="00664D4D" w:rsidRPr="0091636F" w:rsidRDefault="00664D4D" w:rsidP="00664D4D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en-GB" w:eastAsia="zh-TW"/>
        </w:rPr>
      </w:pPr>
      <w:r w:rsidRPr="00F751F4">
        <w:rPr>
          <w:rFonts w:ascii="Arial" w:hAnsi="Arial" w:cs="Arial"/>
          <w:b/>
          <w:sz w:val="28"/>
          <w:lang w:val="en-GB" w:eastAsia="zh-TW"/>
        </w:rPr>
        <w:lastRenderedPageBreak/>
        <w:t>Arachnophobia</w:t>
      </w:r>
      <w:r w:rsidRPr="0091636F">
        <w:rPr>
          <w:rFonts w:ascii="Arial" w:hAnsi="Arial" w:cs="Arial"/>
          <w:b/>
          <w:sz w:val="28"/>
          <w:lang w:val="en-GB" w:eastAsia="zh-TW"/>
        </w:rPr>
        <w:t xml:space="preserve">: </w:t>
      </w:r>
      <w:r>
        <w:rPr>
          <w:rFonts w:ascii="Arial" w:hAnsi="Arial" w:cs="Arial" w:hint="eastAsia"/>
          <w:b/>
          <w:sz w:val="28"/>
          <w:lang w:val="en-GB" w:eastAsia="zh-TW"/>
        </w:rPr>
        <w:t>技術規格</w:t>
      </w:r>
    </w:p>
    <w:p w:rsidR="00664D4D" w:rsidRPr="00B03435" w:rsidRDefault="00664D4D" w:rsidP="00664D4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B03435">
        <w:rPr>
          <w:rFonts w:ascii="Arial" w:hAnsi="Arial" w:cs="Arial"/>
          <w:lang w:val="en-GB" w:eastAsia="zh-TW"/>
        </w:rPr>
        <w:t>Arachnophobia</w:t>
      </w:r>
      <w:r>
        <w:rPr>
          <w:rFonts w:ascii="Arial" w:hAnsi="Arial" w:cs="Arial" w:hint="eastAsia"/>
          <w:lang w:val="en-GB" w:eastAsia="zh-TW"/>
        </w:rPr>
        <w:t>有黑色與</w:t>
      </w:r>
      <w:r>
        <w:rPr>
          <w:rFonts w:ascii="Arial" w:hAnsi="Arial" w:cs="Arial" w:hint="eastAsia"/>
          <w:lang w:val="en-GB" w:eastAsia="zh-TW"/>
        </w:rPr>
        <w:t>18</w:t>
      </w:r>
      <w:r>
        <w:rPr>
          <w:rFonts w:ascii="Arial" w:hAnsi="Arial" w:cs="Arial" w:hint="eastAsia"/>
          <w:lang w:val="en-GB" w:eastAsia="zh-TW"/>
        </w:rPr>
        <w:t>黃金版本。</w:t>
      </w:r>
    </w:p>
    <w:p w:rsidR="00664D4D" w:rsidRPr="008D21F3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8D21F3">
        <w:rPr>
          <w:rFonts w:ascii="PMingLiU" w:hAnsi="PMingLiU" w:cs="Arial" w:hint="eastAsia"/>
          <w:lang w:val="en-GB" w:eastAsia="zh-TW"/>
        </w:rPr>
        <w:t>小時與分鐘：手工打磨圓弧型指針，於置中拋光圓拱形轉盤上旋轉指示小時與分鐘。圓拱形轉盤上刻有</w:t>
      </w:r>
      <w:r w:rsidRPr="008D21F3">
        <w:rPr>
          <w:rFonts w:ascii="PMingLiU" w:hAnsi="PMingLiU" w:cs="Arial" w:hint="eastAsia"/>
          <w:lang w:val="en-GB" w:eastAsia="zh-TW"/>
        </w:rPr>
        <w:t>MB&amp;F</w:t>
      </w:r>
      <w:r w:rsidRPr="008D21F3">
        <w:rPr>
          <w:rFonts w:ascii="PMingLiU" w:hAnsi="PMingLiU" w:cs="Arial" w:hint="eastAsia"/>
          <w:lang w:val="en-GB" w:eastAsia="zh-TW"/>
        </w:rPr>
        <w:t>獨特的時標字樣。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L</w:t>
      </w:r>
      <w:r w:rsidRPr="007F3C5E">
        <w:rPr>
          <w:rFonts w:ascii="PMingLiU" w:hAnsi="PMingLiU" w:cs="Arial"/>
          <w:lang w:val="en-GB" w:eastAsia="zh-TW"/>
        </w:rPr>
        <w:t>’</w:t>
      </w:r>
      <w:r w:rsidRPr="007F3C5E">
        <w:rPr>
          <w:rFonts w:ascii="PMingLiU" w:hAnsi="PMingLiU" w:cs="Arial" w:hint="eastAsia"/>
          <w:lang w:val="en-GB" w:eastAsia="zh-TW"/>
        </w:rPr>
        <w:t>EPÉ</w:t>
      </w:r>
      <w:r w:rsidRPr="007F3C5E">
        <w:rPr>
          <w:rFonts w:ascii="PMingLiU" w:hAnsi="PMingLiU" w:cs="Arial"/>
          <w:lang w:val="en-GB" w:eastAsia="zh-TW"/>
        </w:rPr>
        <w:t>E</w:t>
      </w:r>
      <w:r w:rsidRPr="007F3C5E">
        <w:rPr>
          <w:rFonts w:ascii="PMingLiU" w:hAnsi="PMingLiU" w:cs="Arial" w:hint="eastAsia"/>
          <w:lang w:val="en-GB" w:eastAsia="zh-TW"/>
        </w:rPr>
        <w:t>設計、自製機芯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擺輪震頻：每小時</w:t>
      </w:r>
      <w:r w:rsidRPr="007F3C5E">
        <w:rPr>
          <w:rFonts w:ascii="PMingLiU" w:hAnsi="PMingLiU" w:cs="Arial" w:hint="eastAsia"/>
          <w:lang w:val="en-GB" w:eastAsia="zh-TW"/>
        </w:rPr>
        <w:t>18,000</w:t>
      </w:r>
      <w:r w:rsidRPr="007F3C5E">
        <w:rPr>
          <w:rFonts w:ascii="PMingLiU" w:hAnsi="PMingLiU" w:cs="Arial" w:hint="eastAsia"/>
          <w:lang w:val="en-GB" w:eastAsia="zh-TW"/>
        </w:rPr>
        <w:t>次／</w:t>
      </w:r>
      <w:r w:rsidRPr="007F3C5E">
        <w:rPr>
          <w:rFonts w:ascii="PMingLiU" w:hAnsi="PMingLiU" w:cs="Arial" w:hint="eastAsia"/>
          <w:lang w:val="en-GB" w:eastAsia="zh-TW"/>
        </w:rPr>
        <w:t>2.5</w:t>
      </w:r>
      <w:r w:rsidRPr="007F3C5E">
        <w:rPr>
          <w:rFonts w:ascii="PMingLiU" w:hAnsi="PMingLiU" w:cs="Arial" w:hint="eastAsia"/>
          <w:lang w:val="en-GB" w:eastAsia="zh-TW"/>
        </w:rPr>
        <w:t>赫茲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動力儲存：</w:t>
      </w:r>
      <w:r>
        <w:rPr>
          <w:rFonts w:ascii="PMingLiU" w:hAnsi="PMingLiU" w:cs="Arial" w:hint="eastAsia"/>
          <w:lang w:val="en-GB" w:eastAsia="zh-TW"/>
        </w:rPr>
        <w:t>8</w:t>
      </w:r>
      <w:r w:rsidRPr="007F3C5E">
        <w:rPr>
          <w:rFonts w:ascii="PMingLiU" w:hAnsi="PMingLiU" w:cs="Arial" w:hint="eastAsia"/>
          <w:lang w:val="en-GB" w:eastAsia="zh-TW"/>
        </w:rPr>
        <w:t>日</w:t>
      </w:r>
    </w:p>
    <w:p w:rsidR="00664D4D" w:rsidRPr="00F751F4" w:rsidRDefault="00664D4D" w:rsidP="00664D4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零件數</w:t>
      </w:r>
      <w:r>
        <w:rPr>
          <w:rFonts w:ascii="Arial" w:hAnsi="Arial" w:cs="Arial" w:hint="eastAsia"/>
          <w:lang w:val="en-GB" w:eastAsia="zh-TW"/>
        </w:rPr>
        <w:t>: 218</w:t>
      </w:r>
      <w:r>
        <w:rPr>
          <w:rFonts w:ascii="Arial" w:hAnsi="Arial" w:cs="Arial" w:hint="eastAsia"/>
          <w:lang w:val="en-GB" w:eastAsia="zh-TW"/>
        </w:rPr>
        <w:t>件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寶石數：</w:t>
      </w:r>
      <w:r>
        <w:rPr>
          <w:rFonts w:ascii="PMingLiU" w:hAnsi="PMingLiU" w:cs="Arial" w:hint="eastAsia"/>
          <w:lang w:val="en-GB" w:eastAsia="zh-TW"/>
        </w:rPr>
        <w:t>11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因加百錄避震防護系統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機芯結構為黃銅材質經鍍鈀處理</w:t>
      </w:r>
      <w:r>
        <w:rPr>
          <w:rFonts w:ascii="PMingLiU" w:hAnsi="PMingLiU" w:cs="Arial" w:hint="eastAsia"/>
          <w:lang w:val="en-GB" w:eastAsia="zh-TW"/>
        </w:rPr>
        <w:t>或鍍金處理</w:t>
      </w:r>
      <w:r w:rsidRPr="007F3C5E">
        <w:rPr>
          <w:rFonts w:ascii="PMingLiU" w:hAnsi="PMingLiU" w:cs="Arial" w:hint="eastAsia"/>
          <w:lang w:val="en-GB" w:eastAsia="zh-TW"/>
        </w:rPr>
        <w:t>。</w:t>
      </w:r>
    </w:p>
    <w:p w:rsidR="00664D4D" w:rsidRPr="007F3C5E" w:rsidRDefault="00664D4D" w:rsidP="00664D4D">
      <w:pPr>
        <w:jc w:val="both"/>
        <w:rPr>
          <w:rFonts w:ascii="PMingLiU" w:hAnsi="PMingLiU" w:cs="Arial"/>
          <w:lang w:val="en-GB" w:eastAsia="zh-TW"/>
        </w:rPr>
      </w:pPr>
      <w:r w:rsidRPr="007F3C5E">
        <w:rPr>
          <w:rFonts w:ascii="PMingLiU" w:hAnsi="PMingLiU" w:cs="Arial" w:hint="eastAsia"/>
          <w:lang w:val="en-GB" w:eastAsia="zh-TW"/>
        </w:rPr>
        <w:t>上鍊：</w:t>
      </w:r>
      <w:r w:rsidRPr="00EA7857">
        <w:rPr>
          <w:rFonts w:ascii="PMingLiU" w:hAnsi="PMingLiU" w:cs="Arial" w:hint="eastAsia"/>
          <w:lang w:val="en-GB" w:eastAsia="zh-TW"/>
        </w:rPr>
        <w:t>鑰匙</w:t>
      </w:r>
      <w:r>
        <w:rPr>
          <w:rFonts w:ascii="PMingLiU" w:hAnsi="PMingLiU" w:cs="Arial" w:hint="eastAsia"/>
          <w:lang w:val="en-GB" w:eastAsia="zh-TW"/>
        </w:rPr>
        <w:t>上</w:t>
      </w:r>
      <w:r w:rsidRPr="007F3C5E">
        <w:rPr>
          <w:rFonts w:ascii="PMingLiU" w:hAnsi="PMingLiU" w:cs="Arial" w:hint="eastAsia"/>
          <w:lang w:val="en-GB" w:eastAsia="zh-TW"/>
        </w:rPr>
        <w:t>鍊</w:t>
      </w:r>
      <w:r>
        <w:rPr>
          <w:rFonts w:ascii="PMingLiU" w:hAnsi="PMingLiU" w:cs="Arial" w:hint="eastAsia"/>
          <w:lang w:val="en-GB" w:eastAsia="zh-TW"/>
        </w:rPr>
        <w:t>與逆時鐘校時。</w:t>
      </w:r>
    </w:p>
    <w:p w:rsidR="00664D4D" w:rsidRPr="00F751F4" w:rsidRDefault="00664D4D" w:rsidP="00664D4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機芯精緻工序</w:t>
      </w:r>
      <w:r>
        <w:rPr>
          <w:rFonts w:ascii="Arial" w:hAnsi="Arial" w:cs="Arial" w:hint="eastAsia"/>
          <w:lang w:val="en-GB" w:eastAsia="zh-TW"/>
        </w:rPr>
        <w:t xml:space="preserve">: </w:t>
      </w:r>
      <w:r>
        <w:rPr>
          <w:rFonts w:ascii="Arial" w:hAnsi="Arial" w:cs="Arial" w:hint="eastAsia"/>
          <w:lang w:val="en-GB" w:eastAsia="zh-TW"/>
        </w:rPr>
        <w:t>日內瓦波紋、倒角、拋光、噴砂、環形與垂直式拉絲絨處理。</w:t>
      </w:r>
    </w:p>
    <w:p w:rsidR="00664D4D" w:rsidRDefault="00664D4D" w:rsidP="00664D4D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尺寸</w:t>
      </w:r>
      <w:r>
        <w:rPr>
          <w:rFonts w:ascii="Arial" w:hAnsi="Arial" w:cs="Arial" w:hint="eastAsia"/>
          <w:lang w:val="en-GB" w:eastAsia="zh-TW"/>
        </w:rPr>
        <w:t>: 203mm</w:t>
      </w:r>
      <w:r>
        <w:rPr>
          <w:rFonts w:ascii="Arial" w:hAnsi="Arial" w:cs="Arial" w:hint="eastAsia"/>
          <w:lang w:val="en-GB" w:eastAsia="zh-TW"/>
        </w:rPr>
        <w:t>高</w:t>
      </w:r>
      <w:r>
        <w:rPr>
          <w:rFonts w:ascii="Arial" w:hAnsi="Arial" w:cs="Arial" w:hint="eastAsia"/>
          <w:lang w:val="en-GB" w:eastAsia="zh-TW"/>
        </w:rPr>
        <w:t>(</w:t>
      </w:r>
      <w:r>
        <w:rPr>
          <w:rFonts w:ascii="Arial" w:hAnsi="Arial" w:cs="Arial" w:hint="eastAsia"/>
          <w:lang w:val="en-GB" w:eastAsia="zh-TW"/>
        </w:rPr>
        <w:t>蜘蛛腿延伸</w:t>
      </w:r>
      <w:r>
        <w:rPr>
          <w:rFonts w:ascii="Arial" w:hAnsi="Arial" w:cs="Arial" w:hint="eastAsia"/>
          <w:lang w:val="en-GB" w:eastAsia="zh-TW"/>
        </w:rPr>
        <w:t>) ; 405mm</w:t>
      </w:r>
      <w:r>
        <w:rPr>
          <w:rFonts w:ascii="Arial" w:hAnsi="Arial" w:cs="Arial" w:hint="eastAsia"/>
          <w:lang w:val="en-GB" w:eastAsia="zh-TW"/>
        </w:rPr>
        <w:t>鐘長</w:t>
      </w:r>
      <w:r>
        <w:rPr>
          <w:rFonts w:ascii="Arial" w:hAnsi="Arial" w:cs="Arial" w:hint="eastAsia"/>
          <w:lang w:val="en-GB" w:eastAsia="zh-TW"/>
        </w:rPr>
        <w:t>(</w:t>
      </w:r>
      <w:r>
        <w:rPr>
          <w:rFonts w:ascii="Arial" w:hAnsi="Arial" w:cs="Arial" w:hint="eastAsia"/>
          <w:lang w:val="en-GB" w:eastAsia="zh-TW"/>
        </w:rPr>
        <w:t>蜘蛛腿平放</w:t>
      </w:r>
      <w:r>
        <w:rPr>
          <w:rFonts w:ascii="Arial" w:hAnsi="Arial" w:cs="Arial" w:hint="eastAsia"/>
          <w:lang w:val="en-GB" w:eastAsia="zh-TW"/>
        </w:rPr>
        <w:t xml:space="preserve">); </w:t>
      </w:r>
      <w:r>
        <w:rPr>
          <w:rFonts w:ascii="Arial" w:hAnsi="Arial" w:cs="Arial" w:hint="eastAsia"/>
          <w:lang w:val="en-GB" w:eastAsia="zh-TW"/>
        </w:rPr>
        <w:t>機芯尺寸</w:t>
      </w:r>
      <w:r>
        <w:rPr>
          <w:rFonts w:ascii="Arial" w:hAnsi="Arial" w:cs="Arial" w:hint="eastAsia"/>
          <w:lang w:val="en-GB" w:eastAsia="zh-TW"/>
        </w:rPr>
        <w:t>75.3*134.9*63.8mm</w:t>
      </w:r>
    </w:p>
    <w:p w:rsidR="008D7686" w:rsidRDefault="00664D4D" w:rsidP="00664D4D">
      <w:pPr>
        <w:spacing w:before="240" w:after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重量</w:t>
      </w:r>
      <w:r>
        <w:rPr>
          <w:rFonts w:ascii="Arial" w:hAnsi="Arial" w:cs="Arial" w:hint="eastAsia"/>
          <w:lang w:val="en-GB" w:eastAsia="zh-TW"/>
        </w:rPr>
        <w:t xml:space="preserve">: </w:t>
      </w:r>
      <w:r>
        <w:rPr>
          <w:rFonts w:ascii="Arial" w:hAnsi="Arial" w:cs="Arial" w:hint="eastAsia"/>
          <w:lang w:val="en-GB" w:eastAsia="zh-TW"/>
        </w:rPr>
        <w:t>黃金色版本</w:t>
      </w:r>
      <w:r>
        <w:rPr>
          <w:rFonts w:ascii="Arial" w:hAnsi="Arial" w:cs="Arial" w:hint="eastAsia"/>
          <w:lang w:val="en-GB" w:eastAsia="zh-TW"/>
        </w:rPr>
        <w:t>1.96</w:t>
      </w:r>
      <w:r>
        <w:rPr>
          <w:rFonts w:ascii="Arial" w:hAnsi="Arial" w:cs="Arial" w:hint="eastAsia"/>
          <w:lang w:val="en-GB" w:eastAsia="zh-TW"/>
        </w:rPr>
        <w:t>公斤，黑色版本</w:t>
      </w:r>
      <w:r>
        <w:rPr>
          <w:rFonts w:ascii="Arial" w:hAnsi="Arial" w:cs="Arial" w:hint="eastAsia"/>
          <w:lang w:val="en-GB" w:eastAsia="zh-TW"/>
        </w:rPr>
        <w:t>0.98</w:t>
      </w:r>
      <w:r>
        <w:rPr>
          <w:rFonts w:ascii="Arial" w:hAnsi="Arial" w:cs="Arial" w:hint="eastAsia"/>
          <w:lang w:val="en-GB" w:eastAsia="zh-TW"/>
        </w:rPr>
        <w:t>公斤</w:t>
      </w:r>
    </w:p>
    <w:p w:rsidR="00AB456F" w:rsidRDefault="00AB456F">
      <w:pPr>
        <w:spacing w:after="0" w:line="240" w:lineRule="auto"/>
        <w:rPr>
          <w:rFonts w:asciiTheme="minorEastAsia" w:hAnsiTheme="minorEastAsia" w:cs="Arial"/>
          <w:b/>
          <w:color w:val="000000" w:themeColor="text1"/>
          <w:sz w:val="28"/>
          <w:szCs w:val="28"/>
          <w:lang w:val="en-GB" w:eastAsia="zh-TW"/>
        </w:rPr>
      </w:pPr>
      <w:r>
        <w:rPr>
          <w:rFonts w:asciiTheme="minorEastAsia" w:hAnsiTheme="minorEastAsia" w:cs="Arial"/>
          <w:b/>
          <w:color w:val="000000" w:themeColor="text1"/>
          <w:sz w:val="28"/>
          <w:szCs w:val="28"/>
          <w:lang w:val="en-GB" w:eastAsia="zh-TW"/>
        </w:rPr>
        <w:br w:type="page"/>
      </w:r>
    </w:p>
    <w:p w:rsidR="008D7686" w:rsidRPr="008D7686" w:rsidRDefault="008D7686" w:rsidP="008D7686">
      <w:pPr>
        <w:jc w:val="both"/>
        <w:rPr>
          <w:rFonts w:asciiTheme="minorEastAsia" w:hAnsiTheme="minorEastAsia" w:cs="Arial"/>
          <w:b/>
          <w:color w:val="000000" w:themeColor="text1"/>
          <w:sz w:val="28"/>
          <w:szCs w:val="28"/>
          <w:lang w:val="en-GB" w:eastAsia="zh-TW"/>
        </w:rPr>
      </w:pPr>
      <w:r w:rsidRPr="0064759A">
        <w:rPr>
          <w:rFonts w:ascii="Arial" w:hAnsi="Arial" w:cs="Arial"/>
          <w:b/>
          <w:color w:val="000000" w:themeColor="text1"/>
          <w:sz w:val="28"/>
          <w:szCs w:val="28"/>
          <w:lang w:val="en-GB" w:eastAsia="zh-TW"/>
        </w:rPr>
        <w:lastRenderedPageBreak/>
        <w:t>MB&amp;F</w:t>
      </w:r>
      <w:r w:rsidRPr="008D7686">
        <w:rPr>
          <w:rFonts w:asciiTheme="minorEastAsia" w:hAnsiTheme="minorEastAsia" w:cs="Arial" w:hint="eastAsia"/>
          <w:b/>
          <w:color w:val="000000" w:themeColor="text1"/>
          <w:sz w:val="28"/>
          <w:szCs w:val="28"/>
          <w:lang w:val="en-GB" w:eastAsia="zh-TW"/>
        </w:rPr>
        <w:t xml:space="preserve"> </w:t>
      </w:r>
      <w:r w:rsidRPr="008D7686">
        <w:rPr>
          <w:rFonts w:asciiTheme="minorEastAsia" w:hAnsiTheme="minorEastAsia" w:cs="Arial"/>
          <w:b/>
          <w:color w:val="000000" w:themeColor="text1"/>
          <w:sz w:val="28"/>
          <w:szCs w:val="28"/>
          <w:lang w:val="en-GB" w:eastAsia="zh-TW"/>
        </w:rPr>
        <w:t>–</w:t>
      </w:r>
      <w:r w:rsidRPr="008D7686">
        <w:rPr>
          <w:rFonts w:asciiTheme="minorEastAsia" w:hAnsiTheme="minorEastAsia" w:cs="Arial" w:hint="eastAsia"/>
          <w:b/>
          <w:color w:val="000000" w:themeColor="text1"/>
          <w:sz w:val="28"/>
          <w:szCs w:val="28"/>
          <w:lang w:val="en-GB" w:eastAsia="zh-TW"/>
        </w:rPr>
        <w:t xml:space="preserve"> 概念實驗室的起源</w:t>
      </w:r>
    </w:p>
    <w:p w:rsidR="008D7686" w:rsidRPr="008D7686" w:rsidRDefault="008D7686" w:rsidP="008D7686">
      <w:pPr>
        <w:spacing w:before="240" w:after="240"/>
        <w:jc w:val="both"/>
        <w:rPr>
          <w:rFonts w:asciiTheme="minorEastAsia" w:hAnsiTheme="minorEastAsia" w:cs="Arial"/>
          <w:b/>
          <w:i/>
          <w:color w:val="000000" w:themeColor="text1"/>
          <w:lang w:val="en-GB" w:eastAsia="zh-TW"/>
        </w:rPr>
      </w:pPr>
      <w:r w:rsidRPr="0064759A">
        <w:rPr>
          <w:rFonts w:ascii="Arial" w:hAnsi="Arial" w:cs="Arial"/>
          <w:b/>
          <w:i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MingLiU" w:hint="eastAsia"/>
          <w:b/>
          <w:i/>
          <w:color w:val="000000" w:themeColor="text1"/>
          <w:lang w:val="en-GB" w:eastAsia="zh-TW"/>
        </w:rPr>
        <w:t>歲</w:t>
      </w:r>
      <w:r w:rsidRPr="008D7686">
        <w:rPr>
          <w:rFonts w:asciiTheme="minorEastAsia" w:hAnsiTheme="minorEastAsia" w:cs="MS Mincho" w:hint="eastAsia"/>
          <w:b/>
          <w:i/>
          <w:color w:val="000000" w:themeColor="text1"/>
          <w:lang w:val="en-GB" w:eastAsia="zh-TW"/>
        </w:rPr>
        <w:t>，</w:t>
      </w:r>
      <w:r w:rsidRPr="0064759A">
        <w:rPr>
          <w:rFonts w:ascii="Arial" w:hAnsi="Arial" w:cs="Arial"/>
          <w:b/>
          <w:i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Arial" w:hint="eastAsia"/>
          <w:b/>
          <w:i/>
          <w:color w:val="000000" w:themeColor="text1"/>
          <w:lang w:val="en-GB" w:eastAsia="zh-TW"/>
        </w:rPr>
        <w:t>個機芯，數不盡的頂尖與無窮盡的創意</w:t>
      </w:r>
    </w:p>
    <w:p w:rsidR="008D7686" w:rsidRPr="008D7686" w:rsidRDefault="008D7686" w:rsidP="008D7686">
      <w:pPr>
        <w:spacing w:before="240"/>
        <w:jc w:val="both"/>
        <w:rPr>
          <w:rFonts w:asciiTheme="minorEastAsia" w:hAnsiTheme="minorEastAsia" w:cs="Arial"/>
          <w:color w:val="000000" w:themeColor="text1"/>
          <w:lang w:val="en-GB" w:eastAsia="zh-TW"/>
        </w:rPr>
      </w:pPr>
      <w:r w:rsidRPr="0064759A">
        <w:rPr>
          <w:rFonts w:ascii="Arial" w:hAnsi="Arial" w:cs="Arial"/>
          <w:color w:val="000000" w:themeColor="text1"/>
          <w:lang w:val="en-GB" w:eastAsia="zh-TW"/>
        </w:rPr>
        <w:t>2015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年，</w:t>
      </w:r>
      <w:r w:rsidRPr="0064759A">
        <w:rPr>
          <w:rFonts w:ascii="Arial" w:hAnsi="Arial" w:cs="Arial"/>
          <w:color w:val="000000" w:themeColor="text1"/>
          <w:lang w:val="en-GB" w:eastAsia="zh-TW"/>
        </w:rPr>
        <w:t>MB&amp;F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歡慶其創立</w:t>
      </w:r>
      <w:r w:rsidRPr="0064759A">
        <w:rPr>
          <w:rFonts w:ascii="Arial" w:hAnsi="Arial" w:cs="Arial"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周年。這是史上第一個鐘錶概念實驗室的</w:t>
      </w:r>
      <w:r w:rsidRPr="0064759A">
        <w:rPr>
          <w:rFonts w:ascii="Arial" w:hAnsi="Arial" w:cs="Arial"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 xml:space="preserve">年: </w:t>
      </w:r>
      <w:r w:rsidRPr="0064759A">
        <w:rPr>
          <w:rFonts w:ascii="Arial" w:hAnsi="Arial" w:cs="Arial"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年來顛覆傳統與想像的爆炸性超級創意，成就廣受好評的鐘錶機械(</w:t>
      </w:r>
      <w:r w:rsidRPr="0064759A">
        <w:rPr>
          <w:rFonts w:ascii="Arial" w:hAnsi="Arial" w:cs="Arial"/>
          <w:color w:val="000000" w:themeColor="text1"/>
          <w:lang w:val="en-GB" w:eastAsia="zh-TW"/>
        </w:rPr>
        <w:t>Horological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 w:eastAsia="zh-TW"/>
        </w:rPr>
        <w:t>Machines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)與傳統機械(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 w:eastAsia="zh-TW"/>
        </w:rPr>
        <w:t>Legacy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 w:eastAsia="zh-TW"/>
        </w:rPr>
        <w:t>Machines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)之</w:t>
      </w:r>
      <w:r w:rsidRPr="0064759A">
        <w:rPr>
          <w:rFonts w:ascii="Arial" w:hAnsi="Arial" w:cs="Arial"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個非凡出眾機芯，以這樣穩扎穩打的根基</w:t>
      </w:r>
      <w:r w:rsidRPr="0064759A">
        <w:rPr>
          <w:rFonts w:ascii="Arial" w:hAnsi="Arial" w:cs="Arial"/>
          <w:color w:val="000000" w:themeColor="text1"/>
          <w:lang w:val="en-GB" w:eastAsia="zh-TW"/>
        </w:rPr>
        <w:t>MB&amp;F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成了知名的鐘錶殿堂。</w:t>
      </w:r>
    </w:p>
    <w:p w:rsidR="008D7686" w:rsidRPr="008D7686" w:rsidRDefault="008D7686" w:rsidP="008D7686">
      <w:pPr>
        <w:spacing w:before="240"/>
        <w:jc w:val="both"/>
        <w:rPr>
          <w:rFonts w:asciiTheme="minorEastAsia" w:hAnsiTheme="minorEastAsia"/>
          <w:color w:val="000000" w:themeColor="text1"/>
          <w:lang w:eastAsia="zh-TW"/>
        </w:rPr>
      </w:pP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在經</w:t>
      </w:r>
      <w:r w:rsidRPr="008D7686">
        <w:rPr>
          <w:rFonts w:asciiTheme="minorEastAsia" w:hAnsiTheme="minorEastAsia" w:cs="MingLiU" w:hint="eastAsia"/>
          <w:color w:val="000000" w:themeColor="text1"/>
          <w:lang w:val="en-GB" w:eastAsia="zh-TW"/>
        </w:rPr>
        <w:t>歷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15年管理知名鐘表品牌後，</w:t>
      </w:r>
      <w:r w:rsidRPr="0064759A">
        <w:rPr>
          <w:rFonts w:ascii="Arial" w:hAnsi="Arial" w:cs="Arial"/>
          <w:color w:val="000000" w:themeColor="text1"/>
          <w:lang w:val="en-GB"/>
        </w:rPr>
        <w:t>Maximilian</w:t>
      </w:r>
      <w:r w:rsidRPr="008D7686">
        <w:rPr>
          <w:rFonts w:asciiTheme="minorEastAsia" w:hAnsiTheme="minorEastAsia" w:cs="Arial"/>
          <w:color w:val="000000" w:themeColor="text1"/>
          <w:lang w:val="en-GB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/>
        </w:rPr>
        <w:t>Büsser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於</w:t>
      </w:r>
      <w:r w:rsidRPr="0064759A">
        <w:rPr>
          <w:rFonts w:ascii="Arial" w:hAnsi="Arial" w:cs="Arial"/>
          <w:color w:val="000000" w:themeColor="text1"/>
          <w:lang w:val="en-GB" w:eastAsia="zh-TW"/>
        </w:rPr>
        <w:t>2005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年辭去</w:t>
      </w:r>
      <w:r w:rsidRPr="0064759A">
        <w:rPr>
          <w:rFonts w:ascii="Arial" w:hAnsi="Arial" w:cs="Arial"/>
          <w:color w:val="000000" w:themeColor="text1"/>
          <w:lang w:val="en-GB"/>
        </w:rPr>
        <w:t>Harry</w:t>
      </w:r>
      <w:r w:rsidRPr="008D7686">
        <w:rPr>
          <w:rFonts w:asciiTheme="minorEastAsia" w:hAnsiTheme="minorEastAsia" w:cs="Arial"/>
          <w:color w:val="000000" w:themeColor="text1"/>
          <w:lang w:val="en-GB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/>
        </w:rPr>
        <w:t>Winston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董事總經理一職並創立的</w:t>
      </w:r>
      <w:r w:rsidRPr="0064759A">
        <w:rPr>
          <w:rFonts w:ascii="Arial" w:hAnsi="Arial" w:cs="Arial"/>
          <w:color w:val="000000" w:themeColor="text1"/>
          <w:lang w:val="en-GB" w:eastAsia="zh-TW"/>
        </w:rPr>
        <w:t>MB&amp;F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，也就是</w:t>
      </w:r>
      <w:r w:rsidRPr="0064759A">
        <w:rPr>
          <w:rFonts w:ascii="Arial" w:hAnsi="Arial" w:cs="Arial"/>
          <w:color w:val="000000" w:themeColor="text1"/>
          <w:lang w:val="en-GB"/>
        </w:rPr>
        <w:t>Maximilian</w:t>
      </w:r>
      <w:r w:rsidRPr="008D7686">
        <w:rPr>
          <w:rFonts w:asciiTheme="minorEastAsia" w:hAnsiTheme="minorEastAsia" w:cs="Arial"/>
          <w:color w:val="000000" w:themeColor="text1"/>
          <w:lang w:val="en-GB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/>
        </w:rPr>
        <w:t>Büsser</w:t>
      </w:r>
      <w:r w:rsidRPr="008D7686">
        <w:rPr>
          <w:rFonts w:asciiTheme="minorEastAsia" w:hAnsiTheme="minorEastAsia" w:cs="Arial"/>
          <w:color w:val="000000" w:themeColor="text1"/>
          <w:lang w:val="en-GB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/>
        </w:rPr>
        <w:t>&amp; Friends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。</w:t>
      </w:r>
      <w:r w:rsidRPr="0064759A">
        <w:rPr>
          <w:rFonts w:ascii="Arial" w:hAnsi="Arial" w:cs="Arial"/>
          <w:color w:val="000000" w:themeColor="text1"/>
          <w:lang w:eastAsia="zh-TW"/>
        </w:rPr>
        <w:t>MB&amp;F</w:t>
      </w:r>
      <w:r w:rsidRPr="008D7686">
        <w:rPr>
          <w:rFonts w:asciiTheme="minorEastAsia" w:hAnsiTheme="minorEastAsia"/>
          <w:color w:val="000000" w:themeColor="text1"/>
          <w:lang w:eastAsia="zh-TW"/>
        </w:rPr>
        <w:t>是一間藝術及微工程概念實驗室，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並透過一群出眾的獨立鐘錶專家，共同致力於設計及製造出極具創意且重要的概念手錶。與這些菁英共同合作研發，讓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Max相當樂在其中。</w:t>
      </w:r>
    </w:p>
    <w:p w:rsidR="008D7686" w:rsidRPr="00EF5BB3" w:rsidRDefault="008D7686" w:rsidP="008D7686">
      <w:pPr>
        <w:spacing w:before="240"/>
        <w:jc w:val="both"/>
        <w:rPr>
          <w:rFonts w:asciiTheme="minorEastAsia" w:hAnsiTheme="minorEastAsia" w:cs="Arial"/>
          <w:color w:val="000000" w:themeColor="text1"/>
          <w:lang w:eastAsia="zh-TW"/>
        </w:rPr>
      </w:pPr>
      <w:r w:rsidRPr="0064759A">
        <w:rPr>
          <w:rFonts w:ascii="Arial" w:hAnsi="Arial" w:cs="Arial"/>
          <w:color w:val="000000" w:themeColor="text1"/>
          <w:lang w:eastAsia="zh-TW"/>
        </w:rPr>
        <w:t>2007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年，</w:t>
      </w:r>
      <w:r w:rsidRPr="0064759A">
        <w:rPr>
          <w:rFonts w:ascii="Arial" w:hAnsi="Arial" w:cs="Arial"/>
          <w:color w:val="000000" w:themeColor="text1"/>
          <w:lang w:eastAsia="zh-TW"/>
        </w:rPr>
        <w:t>MB&amp;F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推出第一只腕錶</w:t>
      </w:r>
      <w:r w:rsidRPr="0064759A">
        <w:rPr>
          <w:rFonts w:ascii="Arial" w:hAnsi="Arial" w:cs="Arial"/>
          <w:color w:val="000000" w:themeColor="text1"/>
          <w:lang w:eastAsia="zh-TW"/>
        </w:rPr>
        <w:t>Horological Machine No1</w:t>
      </w:r>
      <w:r w:rsidRPr="0064759A">
        <w:rPr>
          <w:rFonts w:ascii="Arial" w:hAnsi="Arial" w:cs="Arial"/>
          <w:color w:val="000000" w:themeColor="text1"/>
          <w:lang w:eastAsia="zh-TW"/>
        </w:rPr>
        <w:t>（</w:t>
      </w:r>
      <w:r w:rsidRPr="0064759A">
        <w:rPr>
          <w:rFonts w:ascii="Arial" w:hAnsi="Arial" w:cs="Arial"/>
          <w:color w:val="000000" w:themeColor="text1"/>
          <w:lang w:eastAsia="zh-TW"/>
        </w:rPr>
        <w:t>HM1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）透過其複雜多層次、</w:t>
      </w:r>
      <w:r w:rsidRPr="0064759A">
        <w:rPr>
          <w:rFonts w:ascii="Arial" w:hAnsi="Arial" w:cs="Arial"/>
          <w:color w:val="000000" w:themeColor="text1"/>
          <w:lang w:eastAsia="zh-TW"/>
        </w:rPr>
        <w:t>3D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立體架構腕錶的概念與錶壇首次採用的完美機芯傳動結構，奠定了品牌在特殊機械的一席之地，更傳達了原創理念</w:t>
      </w:r>
      <w:r w:rsidRPr="008D7686">
        <w:rPr>
          <w:rFonts w:asciiTheme="minorEastAsia" w:hAnsiTheme="minorEastAsia"/>
          <w:color w:val="000000" w:themeColor="text1"/>
          <w:lang w:eastAsia="zh-TW"/>
        </w:rPr>
        <w:t xml:space="preserve"> -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從</w:t>
      </w:r>
      <w:r w:rsidRPr="00EF5BB3">
        <w:rPr>
          <w:rFonts w:ascii="Arial" w:hAnsi="Arial" w:cs="Arial"/>
          <w:color w:val="000000" w:themeColor="text1"/>
          <w:lang w:eastAsia="zh-TW"/>
        </w:rPr>
        <w:t>HM2</w:t>
      </w:r>
      <w:r w:rsidRPr="00EF5BB3">
        <w:rPr>
          <w:rFonts w:asciiTheme="minorEastAsia" w:hAnsiTheme="minorEastAsia" w:cs="Arial" w:hint="eastAsia"/>
          <w:color w:val="000000" w:themeColor="text1"/>
          <w:lang w:eastAsia="zh-TW"/>
        </w:rPr>
        <w:t>，</w:t>
      </w:r>
      <w:r w:rsidRPr="00EF5BB3">
        <w:rPr>
          <w:rFonts w:ascii="Arial" w:hAnsi="Arial" w:cs="Arial"/>
          <w:color w:val="000000" w:themeColor="text1"/>
          <w:lang w:eastAsia="zh-TW"/>
        </w:rPr>
        <w:t>HM3</w:t>
      </w:r>
      <w:r w:rsidRPr="00EF5BB3">
        <w:rPr>
          <w:rFonts w:asciiTheme="minorEastAsia" w:hAnsiTheme="minorEastAsia" w:cs="Arial" w:hint="eastAsia"/>
          <w:color w:val="000000" w:themeColor="text1"/>
          <w:lang w:eastAsia="zh-TW"/>
        </w:rPr>
        <w:t>，</w:t>
      </w:r>
      <w:r w:rsidRPr="00EF5BB3">
        <w:rPr>
          <w:rFonts w:ascii="Arial" w:hAnsi="Arial" w:cs="Arial"/>
          <w:color w:val="000000" w:themeColor="text1"/>
          <w:lang w:eastAsia="zh-TW"/>
        </w:rPr>
        <w:t>HM4</w:t>
      </w:r>
      <w:r w:rsidRPr="00EF5BB3">
        <w:rPr>
          <w:rFonts w:asciiTheme="minorEastAsia" w:hAnsiTheme="minorEastAsia" w:cs="Arial" w:hint="eastAsia"/>
          <w:color w:val="000000" w:themeColor="text1"/>
          <w:lang w:eastAsia="zh-TW"/>
        </w:rPr>
        <w:t>，</w:t>
      </w:r>
      <w:r w:rsidRPr="00EF5BB3">
        <w:rPr>
          <w:rFonts w:ascii="Arial" w:hAnsi="Arial" w:cs="Arial"/>
          <w:color w:val="000000" w:themeColor="text1"/>
          <w:lang w:eastAsia="zh-TW"/>
        </w:rPr>
        <w:t>HM5</w:t>
      </w:r>
      <w:r w:rsidRPr="00EF5BB3">
        <w:rPr>
          <w:rFonts w:asciiTheme="minorEastAsia" w:hAnsiTheme="minorEastAsia" w:cs="Arial" w:hint="eastAsia"/>
          <w:color w:val="000000" w:themeColor="text1"/>
          <w:lang w:eastAsia="zh-TW"/>
        </w:rPr>
        <w:t>，</w:t>
      </w:r>
      <w:r w:rsidRPr="00EF5BB3">
        <w:rPr>
          <w:rFonts w:ascii="Arial" w:hAnsi="Arial" w:cs="Arial"/>
          <w:color w:val="000000" w:themeColor="text1"/>
          <w:lang w:eastAsia="zh-TW"/>
        </w:rPr>
        <w:t>HM6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到至今的</w:t>
      </w:r>
      <w:r w:rsidRPr="00EF5BB3">
        <w:rPr>
          <w:rFonts w:ascii="Arial" w:hAnsi="Arial" w:cs="Arial"/>
          <w:color w:val="000000" w:themeColor="text1"/>
          <w:lang w:eastAsia="zh-TW"/>
        </w:rPr>
        <w:t>HMX</w:t>
      </w:r>
      <w:r w:rsidRPr="00EF5BB3">
        <w:rPr>
          <w:rFonts w:asciiTheme="minorEastAsia" w:hAnsiTheme="minorEastAsia" w:cs="Arial" w:hint="eastAsia"/>
          <w:color w:val="000000" w:themeColor="text1"/>
          <w:lang w:eastAsia="zh-TW"/>
        </w:rPr>
        <w:t>，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所有的機械皆可以訴</w:t>
      </w:r>
      <w:r w:rsidRPr="008D7686">
        <w:rPr>
          <w:rFonts w:asciiTheme="minorEastAsia" w:hAnsiTheme="minorEastAsia" w:cs="MingLiU" w:hint="eastAsia"/>
          <w:color w:val="000000" w:themeColor="text1"/>
          <w:lang w:val="en-GB" w:eastAsia="zh-TW"/>
        </w:rPr>
        <w:t>說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時間</w:t>
      </w:r>
      <w:r w:rsidRPr="00EF5BB3">
        <w:rPr>
          <w:rFonts w:asciiTheme="minorEastAsia" w:hAnsiTheme="minorEastAsia" w:cs="Arial" w:hint="eastAsia"/>
          <w:color w:val="000000" w:themeColor="text1"/>
          <w:lang w:eastAsia="zh-TW"/>
        </w:rPr>
        <w:t>，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而不是僅只於報時。</w:t>
      </w:r>
    </w:p>
    <w:p w:rsidR="008D7686" w:rsidRPr="008D7686" w:rsidRDefault="008D7686" w:rsidP="008D7686">
      <w:pPr>
        <w:spacing w:before="240"/>
        <w:jc w:val="both"/>
        <w:rPr>
          <w:rFonts w:asciiTheme="minorEastAsia" w:hAnsiTheme="minorEastAsia" w:cs="Arial"/>
          <w:color w:val="000000" w:themeColor="text1"/>
          <w:lang w:val="en-GB" w:eastAsia="zh-TW"/>
        </w:rPr>
      </w:pPr>
      <w:r w:rsidRPr="00EF5BB3">
        <w:rPr>
          <w:rFonts w:ascii="Arial" w:hAnsi="Arial" w:cs="Arial"/>
          <w:color w:val="000000" w:themeColor="text1"/>
          <w:lang w:eastAsia="zh-TW"/>
        </w:rPr>
        <w:t>2011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年</w:t>
      </w:r>
      <w:r w:rsidRPr="00EF5BB3">
        <w:rPr>
          <w:rFonts w:asciiTheme="minorEastAsia" w:hAnsiTheme="minorEastAsia" w:hint="eastAsia"/>
          <w:color w:val="000000" w:themeColor="text1"/>
          <w:lang w:eastAsia="zh-TW"/>
        </w:rPr>
        <w:t>，</w:t>
      </w:r>
      <w:r w:rsidRPr="00EF5BB3">
        <w:rPr>
          <w:rFonts w:ascii="Arial" w:hAnsi="Arial" w:cs="Arial"/>
          <w:color w:val="000000" w:themeColor="text1"/>
          <w:lang w:eastAsia="zh-TW"/>
        </w:rPr>
        <w:t>MB&amp;F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發表了</w:t>
      </w:r>
      <w:r w:rsidRPr="00EF5BB3">
        <w:rPr>
          <w:rFonts w:ascii="Arial" w:hAnsi="Arial" w:cs="Arial"/>
          <w:color w:val="000000" w:themeColor="text1"/>
          <w:lang w:eastAsia="zh-TW"/>
        </w:rPr>
        <w:t>Legacy</w:t>
      </w:r>
      <w:r w:rsidRPr="00EF5BB3">
        <w:rPr>
          <w:rFonts w:asciiTheme="minorEastAsia" w:hAnsiTheme="minorEastAsia"/>
          <w:color w:val="000000" w:themeColor="text1"/>
          <w:lang w:eastAsia="zh-TW"/>
        </w:rPr>
        <w:t xml:space="preserve"> </w:t>
      </w:r>
      <w:r w:rsidRPr="00EF5BB3">
        <w:rPr>
          <w:rFonts w:ascii="Arial" w:hAnsi="Arial" w:cs="Arial"/>
          <w:color w:val="000000" w:themeColor="text1"/>
          <w:lang w:eastAsia="zh-TW"/>
        </w:rPr>
        <w:t>Machine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系列</w:t>
      </w:r>
      <w:r w:rsidRPr="00EF5BB3">
        <w:rPr>
          <w:rFonts w:asciiTheme="minorEastAsia" w:hAnsiTheme="minorEastAsia" w:hint="eastAsia"/>
          <w:color w:val="000000" w:themeColor="text1"/>
          <w:lang w:eastAsia="zh-TW"/>
        </w:rPr>
        <w:t>，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這是一個受到傳統製錶所</w:t>
      </w:r>
      <w:r w:rsidRPr="008D7686">
        <w:rPr>
          <w:rFonts w:asciiTheme="minorEastAsia" w:hAnsiTheme="minorEastAsia" w:cs="MingLiU" w:hint="eastAsia"/>
          <w:color w:val="000000" w:themeColor="text1"/>
          <w:lang w:eastAsia="zh-TW"/>
        </w:rPr>
        <w:t>啟</w:t>
      </w:r>
      <w:r w:rsidRPr="008D7686">
        <w:rPr>
          <w:rFonts w:asciiTheme="minorEastAsia" w:hAnsiTheme="minorEastAsia" w:cs="MS Mincho" w:hint="eastAsia"/>
          <w:color w:val="000000" w:themeColor="text1"/>
          <w:lang w:eastAsia="zh-TW"/>
        </w:rPr>
        <w:t>發的全新系列</w:t>
      </w:r>
      <w:r w:rsidRPr="00EF5BB3">
        <w:rPr>
          <w:rFonts w:asciiTheme="minorEastAsia" w:hAnsiTheme="minorEastAsia" w:cs="MS Mincho" w:hint="eastAsia"/>
          <w:color w:val="000000" w:themeColor="text1"/>
          <w:lang w:eastAsia="zh-TW"/>
        </w:rPr>
        <w:t>，</w:t>
      </w:r>
      <w:r w:rsidRPr="008D7686">
        <w:rPr>
          <w:rFonts w:asciiTheme="minorEastAsia" w:hAnsiTheme="minorEastAsia" w:cs="MS Mincho" w:hint="eastAsia"/>
          <w:color w:val="000000" w:themeColor="text1"/>
          <w:lang w:eastAsia="zh-TW"/>
        </w:rPr>
        <w:t>藉由優異的鐘錶技術來重新詮釋複雜機械</w:t>
      </w:r>
      <w:r w:rsidRPr="00EF5BB3">
        <w:rPr>
          <w:rFonts w:asciiTheme="minorEastAsia" w:hAnsiTheme="minorEastAsia" w:cs="MS Mincho" w:hint="eastAsia"/>
          <w:color w:val="000000" w:themeColor="text1"/>
          <w:lang w:eastAsia="zh-TW"/>
        </w:rPr>
        <w:t>，</w:t>
      </w:r>
      <w:r w:rsidRPr="008D7686">
        <w:rPr>
          <w:rFonts w:asciiTheme="minorEastAsia" w:hAnsiTheme="minorEastAsia" w:cs="MS Mincho" w:hint="eastAsia"/>
          <w:color w:val="000000" w:themeColor="text1"/>
          <w:lang w:eastAsia="zh-TW"/>
        </w:rPr>
        <w:t>以所創造出極富當代風格的機械工藝向</w:t>
      </w:r>
      <w:r w:rsidRPr="00EF5BB3">
        <w:rPr>
          <w:rFonts w:ascii="Arial" w:hAnsi="Arial" w:cs="Arial"/>
          <w:color w:val="000000" w:themeColor="text1"/>
          <w:lang w:eastAsia="zh-TW"/>
        </w:rPr>
        <w:t>19</w:t>
      </w:r>
      <w:r w:rsidRPr="008D7686">
        <w:rPr>
          <w:rFonts w:asciiTheme="minorEastAsia" w:hAnsiTheme="minorEastAsia" w:hint="eastAsia"/>
          <w:color w:val="000000" w:themeColor="text1"/>
          <w:lang w:eastAsia="zh-TW"/>
        </w:rPr>
        <w:t>世紀的超凡製錶技藝致敬。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從</w:t>
      </w:r>
      <w:r w:rsidRPr="0064759A">
        <w:rPr>
          <w:rFonts w:ascii="Arial" w:hAnsi="Arial" w:cs="Arial"/>
          <w:color w:val="000000" w:themeColor="text1"/>
          <w:lang w:val="en-GB" w:eastAsia="zh-TW"/>
        </w:rPr>
        <w:t>LM1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到</w:t>
      </w:r>
      <w:r w:rsidRPr="0064759A">
        <w:rPr>
          <w:rFonts w:ascii="Arial" w:hAnsi="Arial" w:cs="Arial"/>
          <w:color w:val="000000" w:themeColor="text1"/>
          <w:lang w:val="en-GB" w:eastAsia="zh-TW"/>
        </w:rPr>
        <w:t>LM2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，MB&amp;F更研發了自製機芯</w:t>
      </w:r>
      <w:r w:rsidRPr="0064759A">
        <w:rPr>
          <w:rFonts w:ascii="Arial" w:hAnsi="Arial" w:cs="Arial"/>
          <w:color w:val="000000" w:themeColor="text1"/>
          <w:lang w:val="en-GB" w:eastAsia="zh-TW"/>
        </w:rPr>
        <w:t>LM101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。</w:t>
      </w:r>
    </w:p>
    <w:p w:rsidR="008D7686" w:rsidRPr="008D7686" w:rsidRDefault="008D7686" w:rsidP="008D7686">
      <w:pPr>
        <w:jc w:val="both"/>
        <w:rPr>
          <w:rFonts w:asciiTheme="minorEastAsia" w:hAnsiTheme="minorEastAsia" w:cs="Arial"/>
          <w:color w:val="000000" w:themeColor="text1"/>
          <w:lang w:val="en-US" w:eastAsia="zh-TW"/>
        </w:rPr>
      </w:pP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自此，</w:t>
      </w:r>
      <w:r w:rsidRPr="0064759A">
        <w:rPr>
          <w:rFonts w:ascii="Arial" w:hAnsi="Arial" w:cs="Arial"/>
          <w:color w:val="000000" w:themeColor="text1"/>
          <w:lang w:val="en-US" w:eastAsia="zh-TW"/>
        </w:rPr>
        <w:t>MB&amp;F</w:t>
      </w:r>
      <w:r w:rsidRPr="008D7686">
        <w:rPr>
          <w:rFonts w:asciiTheme="minorEastAsia" w:hAnsiTheme="minorEastAsia" w:cs="Arial" w:hint="eastAsia"/>
          <w:color w:val="000000" w:themeColor="text1"/>
          <w:lang w:val="en-US" w:eastAsia="zh-TW"/>
        </w:rPr>
        <w:t>開始交替發表顛覆傳統的創新</w:t>
      </w:r>
      <w:r w:rsidRPr="0064759A">
        <w:rPr>
          <w:rFonts w:ascii="Arial" w:hAnsi="Arial" w:cs="Arial"/>
          <w:color w:val="000000" w:themeColor="text1"/>
          <w:lang w:val="en-GB" w:eastAsia="zh-TW"/>
        </w:rPr>
        <w:t>Horological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 w:eastAsia="zh-TW"/>
        </w:rPr>
        <w:t>Machines</w:t>
      </w:r>
      <w:r w:rsidRPr="008D7686">
        <w:rPr>
          <w:rFonts w:asciiTheme="minorEastAsia" w:hAnsiTheme="minorEastAsia" w:cs="Arial" w:hint="eastAsia"/>
          <w:color w:val="000000" w:themeColor="text1"/>
          <w:lang w:val="en-US" w:eastAsia="zh-TW"/>
        </w:rPr>
        <w:t>系列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與源自傳統經典</w:t>
      </w:r>
      <w:r w:rsidRPr="008D7686">
        <w:rPr>
          <w:rFonts w:asciiTheme="minorEastAsia" w:hAnsiTheme="minorEastAsia" w:cs="MingLiU" w:hint="eastAsia"/>
          <w:color w:val="000000" w:themeColor="text1"/>
          <w:lang w:val="en-GB" w:eastAsia="zh-TW"/>
        </w:rPr>
        <w:t>啟</w:t>
      </w:r>
      <w:r w:rsidRPr="008D7686">
        <w:rPr>
          <w:rFonts w:asciiTheme="minorEastAsia" w:hAnsiTheme="minorEastAsia" w:cs="MS Mincho" w:hint="eastAsia"/>
          <w:color w:val="000000" w:themeColor="text1"/>
          <w:lang w:val="en-GB" w:eastAsia="zh-TW"/>
        </w:rPr>
        <w:t>發製成的</w:t>
      </w:r>
      <w:r w:rsidRPr="0064759A">
        <w:rPr>
          <w:rFonts w:ascii="Arial" w:hAnsi="Arial" w:cs="Arial"/>
          <w:color w:val="000000" w:themeColor="text1"/>
          <w:lang w:val="en-GB" w:eastAsia="zh-TW"/>
        </w:rPr>
        <w:t>Legacy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 xml:space="preserve"> </w:t>
      </w:r>
      <w:r w:rsidRPr="0064759A">
        <w:rPr>
          <w:rFonts w:ascii="Arial" w:hAnsi="Arial" w:cs="Arial"/>
          <w:color w:val="000000" w:themeColor="text1"/>
          <w:lang w:val="en-GB" w:eastAsia="zh-TW"/>
        </w:rPr>
        <w:t>Machines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系列。</w:t>
      </w:r>
    </w:p>
    <w:p w:rsidR="008D7686" w:rsidRPr="008D7686" w:rsidRDefault="008D7686" w:rsidP="008D7686">
      <w:pPr>
        <w:widowControl w:val="0"/>
        <w:snapToGrid w:val="0"/>
        <w:jc w:val="both"/>
        <w:rPr>
          <w:rFonts w:asciiTheme="minorEastAsia" w:hAnsiTheme="minorEastAsia" w:cs="Arial"/>
          <w:color w:val="000000" w:themeColor="text1"/>
          <w:kern w:val="2"/>
          <w:lang w:val="en-US" w:eastAsia="zh-TW"/>
        </w:rPr>
      </w:pP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在這一段</w:t>
      </w:r>
      <w:r w:rsidRPr="0064759A">
        <w:rPr>
          <w:rFonts w:ascii="Arial" w:hAnsi="Arial" w:cs="Arial"/>
          <w:color w:val="000000" w:themeColor="text1"/>
          <w:lang w:val="en-GB" w:eastAsia="zh-TW"/>
        </w:rPr>
        <w:t>10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年的旅程中，</w:t>
      </w:r>
      <w:r w:rsidRPr="0064759A">
        <w:rPr>
          <w:rFonts w:ascii="Arial" w:hAnsi="Arial" w:cs="Arial"/>
          <w:color w:val="000000" w:themeColor="text1"/>
          <w:lang w:val="en-GB" w:eastAsia="zh-TW"/>
        </w:rPr>
        <w:t>MB&amp;F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也榮獲了許多傑出大獎的肯定，如</w:t>
      </w:r>
      <w:r w:rsidRPr="0064759A">
        <w:rPr>
          <w:rFonts w:ascii="Arial" w:hAnsi="Arial" w:cs="Arial"/>
          <w:color w:val="000000" w:themeColor="text1"/>
          <w:lang w:val="en-GB" w:eastAsia="zh-TW"/>
        </w:rPr>
        <w:t>2012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年由日</w:t>
      </w:r>
      <w:r w:rsidRPr="008D7686">
        <w:rPr>
          <w:rFonts w:asciiTheme="minorEastAsia" w:hAnsiTheme="minorEastAsia" w:cs="MingLiU" w:hint="eastAsia"/>
          <w:color w:val="000000" w:themeColor="text1"/>
          <w:lang w:val="en-GB" w:eastAsia="zh-TW"/>
        </w:rPr>
        <w:t>內</w:t>
      </w:r>
      <w:r w:rsidRPr="008D7686">
        <w:rPr>
          <w:rFonts w:asciiTheme="minorEastAsia" w:hAnsiTheme="minorEastAsia" w:cs="MS Mincho" w:hint="eastAsia"/>
          <w:color w:val="000000" w:themeColor="text1"/>
          <w:lang w:val="en-GB" w:eastAsia="zh-TW"/>
        </w:rPr>
        <w:t>瓦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內瓦鐘錶大賞</w:t>
      </w:r>
      <w:r w:rsidRPr="0064759A">
        <w:rPr>
          <w:rFonts w:ascii="Arial" w:hAnsi="Arial" w:cs="Arial"/>
          <w:color w:val="000000" w:themeColor="text1"/>
          <w:lang w:val="en-GB" w:eastAsia="zh-TW"/>
        </w:rPr>
        <w:t>Grand Prix d'Horlogerie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，</w:t>
      </w:r>
      <w:r w:rsidRPr="0064759A">
        <w:rPr>
          <w:rFonts w:ascii="Arial" w:hAnsi="Arial" w:cs="Arial"/>
          <w:color w:val="000000" w:themeColor="text1"/>
          <w:lang w:val="en-GB" w:eastAsia="zh-TW"/>
        </w:rPr>
        <w:t>LM1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榮獲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「最受公眾歡迎獎」（由鐘錶錶迷投票選出）以及「最佳男裝腕錶獎」（由評審投票選出）的雙重肯定。</w:t>
      </w:r>
      <w:r w:rsidRPr="0064759A">
        <w:rPr>
          <w:rFonts w:ascii="Arial" w:hAnsi="Arial" w:cs="Arial"/>
          <w:color w:val="000000" w:themeColor="text1"/>
          <w:kern w:val="2"/>
          <w:lang w:val="en-US" w:eastAsia="zh-TW"/>
        </w:rPr>
        <w:t>2010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年，</w:t>
      </w:r>
      <w:r w:rsidRPr="0064759A">
        <w:rPr>
          <w:rFonts w:ascii="Arial" w:hAnsi="Arial" w:cs="Arial"/>
          <w:color w:val="000000" w:themeColor="text1"/>
          <w:kern w:val="2"/>
          <w:lang w:val="en-US" w:eastAsia="zh-TW"/>
        </w:rPr>
        <w:t>MB&amp;F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以</w:t>
      </w:r>
      <w:r w:rsidRPr="0064759A">
        <w:rPr>
          <w:rFonts w:ascii="Arial" w:hAnsi="Arial" w:cs="Arial"/>
          <w:color w:val="000000" w:themeColor="text1"/>
          <w:kern w:val="2"/>
          <w:lang w:val="en-US" w:eastAsia="zh-TW"/>
        </w:rPr>
        <w:t>HM4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贏得日內瓦鐘表大賞的「最佳概念與設計腕錶」的獎項。而</w:t>
      </w:r>
      <w:r w:rsidRPr="0064759A">
        <w:rPr>
          <w:rFonts w:ascii="Arial" w:hAnsi="Arial" w:cs="Arial"/>
          <w:color w:val="000000" w:themeColor="text1"/>
          <w:kern w:val="2"/>
          <w:lang w:val="en-US" w:eastAsia="zh-TW"/>
        </w:rPr>
        <w:t>2015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年，</w:t>
      </w:r>
      <w:r w:rsidRPr="0064759A">
        <w:rPr>
          <w:rFonts w:ascii="Arial" w:hAnsi="Arial" w:cs="Arial"/>
          <w:color w:val="000000" w:themeColor="text1"/>
          <w:kern w:val="2"/>
          <w:lang w:val="en-US" w:eastAsia="zh-TW"/>
        </w:rPr>
        <w:t>MB&amp;</w:t>
      </w:r>
      <w:r w:rsidRPr="008D7686">
        <w:rPr>
          <w:rFonts w:asciiTheme="minorEastAsia" w:hAnsiTheme="minorEastAsia" w:cs="Arial" w:hint="eastAsia"/>
          <w:color w:val="000000" w:themeColor="text1"/>
          <w:kern w:val="2"/>
          <w:lang w:val="en-US" w:eastAsia="zh-TW"/>
        </w:rPr>
        <w:t>F以獨特的</w:t>
      </w:r>
      <w:r w:rsidRPr="0064759A">
        <w:rPr>
          <w:rFonts w:ascii="Arial" w:hAnsi="Arial" w:cs="Arial"/>
          <w:color w:val="000000" w:themeColor="text1"/>
          <w:lang w:val="en-GB" w:eastAsia="zh-TW"/>
        </w:rPr>
        <w:t>HM6 Space Pirate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宇宙海盜在國際紅點大展上榮獲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>”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紅點</w:t>
      </w:r>
      <w:r w:rsidRPr="008D7686">
        <w:rPr>
          <w:rFonts w:asciiTheme="minorEastAsia" w:hAnsiTheme="minorEastAsia" w:cs="Arial"/>
          <w:color w:val="000000" w:themeColor="text1"/>
          <w:lang w:val="en-GB" w:eastAsia="zh-TW"/>
        </w:rPr>
        <w:t>”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的「最佳中的最佳」大獎(</w:t>
      </w:r>
      <w:r w:rsidRPr="0064759A">
        <w:rPr>
          <w:rFonts w:ascii="Arial" w:hAnsi="Arial" w:cs="Arial"/>
          <w:color w:val="000000" w:themeColor="text1"/>
          <w:lang w:val="en-GB" w:eastAsia="zh-TW"/>
        </w:rPr>
        <w:t>Red Dot: Best of the Best</w:t>
      </w:r>
      <w:r w:rsidRPr="008D7686">
        <w:rPr>
          <w:rFonts w:asciiTheme="minorEastAsia" w:hAnsiTheme="minorEastAsia" w:cs="Arial" w:hint="eastAsia"/>
          <w:color w:val="000000" w:themeColor="text1"/>
          <w:lang w:val="en-GB" w:eastAsia="zh-TW"/>
        </w:rPr>
        <w:t>)。</w:t>
      </w:r>
    </w:p>
    <w:p w:rsidR="00AB456F" w:rsidRDefault="00AB456F">
      <w:pPr>
        <w:spacing w:after="0" w:line="240" w:lineRule="auto"/>
        <w:rPr>
          <w:rFonts w:ascii="Arial" w:hAnsi="Arial" w:cs="Arial"/>
          <w:b/>
          <w:lang w:val="en-GB" w:eastAsia="zh-TW"/>
        </w:rPr>
      </w:pPr>
      <w:r>
        <w:rPr>
          <w:rFonts w:ascii="Arial" w:hAnsi="Arial" w:cs="Arial"/>
          <w:b/>
          <w:lang w:val="en-GB" w:eastAsia="zh-TW"/>
        </w:rPr>
        <w:br w:type="page"/>
      </w:r>
    </w:p>
    <w:p w:rsidR="008D7686" w:rsidRPr="0091636F" w:rsidRDefault="008D7686" w:rsidP="008D7686">
      <w:pPr>
        <w:jc w:val="center"/>
        <w:rPr>
          <w:rFonts w:ascii="Arial" w:hAnsi="Arial" w:cs="Arial"/>
          <w:b/>
          <w:lang w:val="en-GB" w:eastAsia="zh-TW"/>
        </w:rPr>
      </w:pPr>
      <w:r w:rsidRPr="0091636F">
        <w:rPr>
          <w:rFonts w:ascii="Arial" w:hAnsi="Arial" w:cs="Arial"/>
          <w:b/>
          <w:lang w:val="en-GB" w:eastAsia="zh-TW"/>
        </w:rPr>
        <w:lastRenderedPageBreak/>
        <w:t xml:space="preserve">L’EPEE 1839 – </w:t>
      </w:r>
      <w:r>
        <w:rPr>
          <w:rFonts w:ascii="Arial" w:hAnsi="Arial" w:cs="Arial" w:hint="eastAsia"/>
          <w:b/>
          <w:lang w:val="en-GB" w:eastAsia="zh-TW"/>
        </w:rPr>
        <w:t>瑞士穩居龍頭地位的時鐘製作廠</w:t>
      </w:r>
    </w:p>
    <w:p w:rsidR="008D7686" w:rsidRPr="009F382A" w:rsidRDefault="008D7686" w:rsidP="008D7686">
      <w:pPr>
        <w:pStyle w:val="Sansinterligne"/>
        <w:spacing w:before="240"/>
        <w:jc w:val="both"/>
        <w:rPr>
          <w:rFonts w:asciiTheme="minorEastAsia" w:hAnsiTheme="minorEastAsia" w:cs="Arial"/>
          <w:lang w:val="en-GB" w:eastAsia="zh-TW"/>
        </w:rPr>
      </w:pPr>
      <w:r w:rsidRPr="0064759A">
        <w:rPr>
          <w:rFonts w:ascii="Arial" w:hAnsi="Arial" w:cs="Arial"/>
          <w:lang w:val="en-GB" w:eastAsia="zh-TW"/>
        </w:rPr>
        <w:t>175</w:t>
      </w:r>
      <w:r w:rsidRPr="009F382A">
        <w:rPr>
          <w:rFonts w:asciiTheme="minorEastAsia" w:hAnsiTheme="minorEastAsia" w:cs="Arial" w:hint="eastAsia"/>
          <w:lang w:val="en-GB" w:eastAsia="zh-TW"/>
        </w:rPr>
        <w:t>多年來，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Arial" w:hint="eastAsia"/>
          <w:lang w:val="en-GB" w:eastAsia="zh-TW"/>
        </w:rPr>
        <w:t>始終堅持站在腕錶和鐘錶製造的最前線。今日，它已成為瑞士唯一家專注於製造高端時鐘的錶廠。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Arial" w:hint="eastAsia"/>
          <w:lang w:val="en-GB" w:eastAsia="zh-TW"/>
        </w:rPr>
        <w:t>錶廠是由</w:t>
      </w:r>
      <w:r w:rsidRPr="0064759A">
        <w:rPr>
          <w:rFonts w:ascii="Arial" w:hAnsi="Arial" w:cs="Arial"/>
          <w:lang w:val="fr-FR" w:eastAsia="zh-TW"/>
        </w:rPr>
        <w:t>Auguste</w:t>
      </w:r>
      <w:r w:rsidRPr="009F382A">
        <w:rPr>
          <w:rFonts w:asciiTheme="minorEastAsia" w:hAnsiTheme="minorEastAsia" w:cs="Arial" w:hint="eastAsia"/>
          <w:lang w:val="fr-FR" w:eastAsia="zh-TW"/>
        </w:rPr>
        <w:t xml:space="preserve"> 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Arial" w:hint="eastAsia"/>
          <w:lang w:val="en-GB" w:eastAsia="zh-TW"/>
        </w:rPr>
        <w:t>於</w:t>
      </w:r>
      <w:r w:rsidRPr="0064759A">
        <w:rPr>
          <w:rFonts w:ascii="Arial" w:hAnsi="Arial" w:cs="Arial"/>
          <w:lang w:val="en-GB" w:eastAsia="zh-TW"/>
        </w:rPr>
        <w:t>1839</w:t>
      </w:r>
      <w:r w:rsidRPr="009F382A">
        <w:rPr>
          <w:rFonts w:asciiTheme="minorEastAsia" w:hAnsiTheme="minorEastAsia" w:cs="Arial" w:hint="eastAsia"/>
          <w:lang w:val="en-GB" w:eastAsia="zh-TW"/>
        </w:rPr>
        <w:t>年創立於法國靠近貝桑松的地方創立，其最初是製造音樂盒和腕錶的零組件，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Arial" w:hint="eastAsia"/>
          <w:lang w:val="en-GB" w:eastAsia="zh-TW"/>
        </w:rPr>
        <w:t>的品牌特徵就是其所有的零件都是全部以手工打造而成。</w:t>
      </w:r>
    </w:p>
    <w:p w:rsidR="008D7686" w:rsidRPr="009F382A" w:rsidRDefault="008D7686" w:rsidP="008D7686">
      <w:pPr>
        <w:pStyle w:val="Sansinterligne"/>
        <w:spacing w:before="240"/>
        <w:jc w:val="both"/>
        <w:rPr>
          <w:rFonts w:asciiTheme="minorEastAsia" w:hAnsiTheme="minorEastAsia" w:cs="PMingLiU"/>
          <w:sz w:val="18"/>
          <w:szCs w:val="18"/>
          <w:lang w:val="zh-TW" w:eastAsia="zh-TW"/>
        </w:rPr>
      </w:pPr>
      <w:r w:rsidRPr="0064759A">
        <w:rPr>
          <w:rFonts w:ascii="Arial" w:hAnsi="Arial" w:cs="Arial"/>
          <w:lang w:val="en-US" w:eastAsia="zh-TW"/>
        </w:rPr>
        <w:t>1850</w:t>
      </w:r>
      <w:r w:rsidRPr="009F382A">
        <w:rPr>
          <w:rFonts w:asciiTheme="minorEastAsia" w:hAnsiTheme="minorEastAsia" w:cs="PMingLiU"/>
          <w:lang w:val="en-US" w:eastAsia="zh-TW"/>
        </w:rPr>
        <w:t>年推出了自主生產的「平台擒縱」</w:t>
      </w:r>
      <w:r w:rsidRPr="009F382A">
        <w:rPr>
          <w:rFonts w:asciiTheme="minorEastAsia" w:hAnsiTheme="minorEastAsia" w:cs="PMingLiU" w:hint="eastAsia"/>
          <w:lang w:val="zh-TW" w:eastAsia="zh-TW"/>
        </w:rPr>
        <w:t>（</w:t>
      </w:r>
      <w:r w:rsidRPr="0064759A">
        <w:rPr>
          <w:rFonts w:ascii="Arial" w:hAnsi="Arial" w:cs="Arial"/>
          <w:lang w:val="zh-TW" w:eastAsia="zh-TW"/>
        </w:rPr>
        <w:t>platform escapement</w:t>
      </w:r>
      <w:r w:rsidRPr="009F382A">
        <w:rPr>
          <w:rFonts w:asciiTheme="minorEastAsia" w:hAnsiTheme="minorEastAsia" w:cs="PMingLiU" w:hint="eastAsia"/>
          <w:lang w:val="zh-TW" w:eastAsia="zh-TW"/>
        </w:rPr>
        <w:t>）</w:t>
      </w:r>
      <w:r w:rsidRPr="009F382A">
        <w:rPr>
          <w:rFonts w:asciiTheme="minorEastAsia" w:hAnsiTheme="minorEastAsia" w:cs="PMingLiU"/>
          <w:lang w:val="en-US" w:eastAsia="zh-TW"/>
        </w:rPr>
        <w:t>，</w:t>
      </w:r>
      <w:r w:rsidRPr="009F382A">
        <w:rPr>
          <w:rFonts w:asciiTheme="minorEastAsia" w:hAnsiTheme="minorEastAsia" w:cs="PMingLiU" w:hint="eastAsia"/>
          <w:lang w:val="en-US" w:eastAsia="zh-TW"/>
        </w:rPr>
        <w:t>其是專門為鬧鐘、桌鐘和音樂腕錶所專門創造的擒縱器，奠定</w:t>
      </w:r>
      <w:r w:rsidRPr="009F382A">
        <w:rPr>
          <w:rFonts w:asciiTheme="minorEastAsia" w:hAnsiTheme="minorEastAsia" w:cs="PMingLiU"/>
          <w:lang w:val="en-US" w:eastAsia="zh-TW"/>
        </w:rPr>
        <w:t>公司發展及良好信譽的關鍵一步</w:t>
      </w:r>
      <w:r w:rsidRPr="009F382A">
        <w:rPr>
          <w:rFonts w:asciiTheme="minorEastAsia" w:hAnsiTheme="minorEastAsia" w:cs="PMingLiU" w:hint="eastAsia"/>
          <w:lang w:val="en-US" w:eastAsia="zh-TW"/>
        </w:rPr>
        <w:t>。</w:t>
      </w:r>
      <w:r w:rsidRPr="0064759A">
        <w:rPr>
          <w:rFonts w:ascii="Arial" w:hAnsi="Arial" w:cs="Arial"/>
          <w:lang w:val="en-US" w:eastAsia="zh-TW"/>
        </w:rPr>
        <w:t>1887</w:t>
      </w:r>
      <w:r w:rsidRPr="009F382A">
        <w:rPr>
          <w:rFonts w:asciiTheme="minorEastAsia" w:hAnsiTheme="minorEastAsia" w:cs="PMingLiU" w:hint="eastAsia"/>
          <w:lang w:val="en-US" w:eastAsia="zh-TW"/>
        </w:rPr>
        <w:t>那年，錶廠一年就製造了</w:t>
      </w:r>
      <w:r w:rsidRPr="0064759A">
        <w:rPr>
          <w:rFonts w:ascii="Arial" w:hAnsi="Arial" w:cs="Arial"/>
          <w:lang w:val="en-GB" w:eastAsia="zh-TW"/>
        </w:rPr>
        <w:t>24,000</w:t>
      </w:r>
      <w:r w:rsidRPr="009F382A">
        <w:rPr>
          <w:rFonts w:asciiTheme="minorEastAsia" w:hAnsiTheme="minorEastAsia" w:cs="Arial" w:hint="eastAsia"/>
          <w:lang w:val="en-GB" w:eastAsia="zh-TW"/>
        </w:rPr>
        <w:t>枚平台擒縱器。</w:t>
      </w:r>
      <w:r w:rsidRPr="009F382A">
        <w:rPr>
          <w:rFonts w:asciiTheme="minorEastAsia" w:hAnsiTheme="minorEastAsia" w:cs="PMingLiU" w:hint="eastAsia"/>
          <w:lang w:val="zh-TW" w:eastAsia="zh-TW"/>
        </w:rPr>
        <w:t>這家錶廠也成為擁有許多特殊擒縱專利的知名專業品牌，如防撞擒縱（</w:t>
      </w:r>
      <w:r w:rsidRPr="0064759A">
        <w:rPr>
          <w:rFonts w:ascii="Arial" w:hAnsi="Arial" w:cs="Arial"/>
          <w:lang w:val="en-GB" w:eastAsia="zh-TW"/>
        </w:rPr>
        <w:t>anti</w:t>
      </w:r>
      <w:r w:rsidRPr="009F382A">
        <w:rPr>
          <w:rFonts w:asciiTheme="minorEastAsia" w:hAnsiTheme="minorEastAsia" w:cs="Arial"/>
          <w:lang w:val="en-GB" w:eastAsia="zh-TW"/>
        </w:rPr>
        <w:t>-</w:t>
      </w:r>
      <w:r w:rsidRPr="0064759A">
        <w:rPr>
          <w:rFonts w:ascii="Arial" w:hAnsi="Arial" w:cs="Arial"/>
          <w:lang w:val="en-GB" w:eastAsia="zh-TW"/>
        </w:rPr>
        <w:t>knocking</w:t>
      </w:r>
      <w:r w:rsidRPr="009F382A">
        <w:rPr>
          <w:rFonts w:asciiTheme="minorEastAsia" w:hAnsiTheme="minorEastAsia" w:cs="Arial" w:hint="eastAsia"/>
          <w:lang w:val="en-GB" w:eastAsia="zh-TW"/>
        </w:rPr>
        <w:t>）</w:t>
      </w:r>
      <w:r w:rsidRPr="009F382A">
        <w:rPr>
          <w:rFonts w:asciiTheme="minorEastAsia" w:hAnsiTheme="minorEastAsia" w:cs="PMingLiU" w:hint="eastAsia"/>
          <w:lang w:val="zh-TW" w:eastAsia="zh-TW"/>
        </w:rPr>
        <w:t>、自動擒縱（</w:t>
      </w:r>
      <w:r w:rsidRPr="0064759A">
        <w:rPr>
          <w:rFonts w:ascii="Arial" w:hAnsi="Arial" w:cs="Arial"/>
          <w:lang w:val="en-GB" w:eastAsia="zh-TW"/>
        </w:rPr>
        <w:t>auto</w:t>
      </w:r>
      <w:r w:rsidRPr="009F382A">
        <w:rPr>
          <w:rFonts w:asciiTheme="minorEastAsia" w:hAnsiTheme="minorEastAsia" w:cs="Arial"/>
          <w:lang w:val="en-GB" w:eastAsia="zh-TW"/>
        </w:rPr>
        <w:t>-</w:t>
      </w:r>
      <w:r w:rsidRPr="0064759A">
        <w:rPr>
          <w:rFonts w:ascii="Arial" w:hAnsi="Arial" w:cs="Arial"/>
          <w:lang w:val="en-GB" w:eastAsia="zh-TW"/>
        </w:rPr>
        <w:t>starting</w:t>
      </w:r>
      <w:r w:rsidRPr="009F382A">
        <w:rPr>
          <w:rFonts w:asciiTheme="minorEastAsia" w:hAnsiTheme="minorEastAsia" w:cs="PMingLiU" w:hint="eastAsia"/>
          <w:lang w:val="zh-TW" w:eastAsia="zh-TW"/>
        </w:rPr>
        <w:t>）與恆定動力擒縱（</w:t>
      </w:r>
      <w:r w:rsidRPr="0064759A">
        <w:rPr>
          <w:rFonts w:ascii="Arial" w:hAnsi="Arial" w:cs="Arial"/>
          <w:lang w:val="en-GB" w:eastAsia="zh-TW"/>
        </w:rPr>
        <w:t>constant-force</w:t>
      </w:r>
      <w:r w:rsidRPr="009F382A">
        <w:rPr>
          <w:rFonts w:asciiTheme="minorEastAsia" w:hAnsiTheme="minorEastAsia" w:cs="PMingLiU" w:hint="eastAsia"/>
          <w:lang w:val="zh-TW" w:eastAsia="zh-TW"/>
        </w:rPr>
        <w:t>）……等；</w:t>
      </w:r>
      <w:r w:rsidRPr="0064759A">
        <w:rPr>
          <w:rFonts w:ascii="Arial" w:hAnsi="Arial" w:cs="Arial"/>
          <w:lang w:val="en-GB" w:eastAsia="zh-TW"/>
        </w:rPr>
        <w:t>L’Epée</w:t>
      </w:r>
      <w:r w:rsidRPr="009F382A">
        <w:rPr>
          <w:rFonts w:asciiTheme="minorEastAsia" w:hAnsiTheme="minorEastAsia" w:cs="SimSun" w:hint="eastAsia"/>
          <w:lang w:val="zh-TW" w:eastAsia="zh-TW"/>
        </w:rPr>
        <w:t>也是當時幾個知名錶廠的主要擒縱器供應商。此外</w:t>
      </w:r>
      <w:r w:rsidRPr="0064759A">
        <w:rPr>
          <w:rFonts w:ascii="Arial" w:hAnsi="Arial" w:cs="Arial"/>
          <w:lang w:val="en-GB" w:eastAsia="zh-TW"/>
        </w:rPr>
        <w:t>L'Epée</w:t>
      </w:r>
      <w:r>
        <w:rPr>
          <w:rFonts w:asciiTheme="minorEastAsia" w:hAnsiTheme="minorEastAsia" w:cs="PMingLiU" w:hint="eastAsia"/>
          <w:lang w:val="zh-TW" w:eastAsia="zh-TW"/>
        </w:rPr>
        <w:t>在國際展覽中亦贏得了許多金牌獎項的肯定</w:t>
      </w:r>
      <w:r w:rsidRPr="009F382A">
        <w:rPr>
          <w:rFonts w:asciiTheme="minorEastAsia" w:hAnsiTheme="minorEastAsia" w:cs="PMingLiU" w:hint="eastAsia"/>
          <w:lang w:val="zh-TW" w:eastAsia="zh-TW"/>
        </w:rPr>
        <w:t>。</w:t>
      </w:r>
    </w:p>
    <w:p w:rsidR="008D7686" w:rsidRPr="009F382A" w:rsidRDefault="008D7686" w:rsidP="008D7686">
      <w:pPr>
        <w:pStyle w:val="Sansinterligne"/>
        <w:spacing w:before="240"/>
        <w:jc w:val="both"/>
        <w:rPr>
          <w:rFonts w:asciiTheme="minorEastAsia" w:hAnsiTheme="minorEastAsia" w:cs="Arial"/>
          <w:lang w:val="en-GB" w:eastAsia="zh-TW"/>
        </w:rPr>
      </w:pPr>
      <w:r w:rsidRPr="009F382A">
        <w:rPr>
          <w:rFonts w:asciiTheme="minorEastAsia" w:hAnsiTheme="minorEastAsia" w:cs="SimSun" w:hint="eastAsia"/>
          <w:lang w:val="zh-TW" w:eastAsia="zh-TW"/>
        </w:rPr>
        <w:t>在</w:t>
      </w:r>
      <w:r w:rsidRPr="0064759A">
        <w:rPr>
          <w:rFonts w:ascii="Arial" w:hAnsi="Arial" w:cs="Arial"/>
          <w:lang w:val="zh-TW" w:eastAsia="zh-TW"/>
        </w:rPr>
        <w:t>20</w:t>
      </w:r>
      <w:r w:rsidRPr="009F382A">
        <w:rPr>
          <w:rFonts w:asciiTheme="minorEastAsia" w:hAnsiTheme="minorEastAsia" w:cs="SimSun" w:hint="eastAsia"/>
          <w:lang w:val="zh-TW" w:eastAsia="zh-TW"/>
        </w:rPr>
        <w:t>世紀中</w:t>
      </w:r>
      <w:r w:rsidRPr="009F382A">
        <w:rPr>
          <w:rFonts w:asciiTheme="minorEastAsia" w:hAnsiTheme="minorEastAsia" w:cs="Arial" w:hint="eastAsia"/>
          <w:lang w:val="en-GB" w:eastAsia="zh-TW"/>
        </w:rPr>
        <w:t>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SimSun" w:hint="eastAsia"/>
          <w:lang w:val="zh-TW" w:eastAsia="zh-TW"/>
        </w:rPr>
        <w:t>靠著卓越非凡的攜帶式座鐘，獲得極佳的聲譽，對許多人來說，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PMingLiU" w:hint="eastAsia"/>
          <w:lang w:val="zh-TW" w:eastAsia="zh-TW"/>
        </w:rPr>
        <w:t>的時鐘不僅代表著權勢與地位；它更成為法國政府贈送重要外賓的官方指定禮品。</w:t>
      </w:r>
      <w:r w:rsidRPr="0064759A">
        <w:rPr>
          <w:rFonts w:ascii="Arial" w:hAnsi="Arial" w:cs="Arial"/>
          <w:lang w:val="zh-TW" w:eastAsia="zh-TW"/>
        </w:rPr>
        <w:t>1976</w:t>
      </w:r>
      <w:r w:rsidRPr="009F382A">
        <w:rPr>
          <w:rFonts w:asciiTheme="minorEastAsia" w:hAnsiTheme="minorEastAsia" w:cs="PMingLiU" w:hint="eastAsia"/>
          <w:lang w:val="zh-TW" w:eastAsia="zh-TW"/>
        </w:rPr>
        <w:t>年當協和號超音速客機開始商業飛行時，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SimSun" w:hint="eastAsia"/>
          <w:lang w:val="zh-TW" w:eastAsia="zh-TW"/>
        </w:rPr>
        <w:t>的壁鐘更被選作機艙設備，以</w:t>
      </w:r>
      <w:r>
        <w:rPr>
          <w:rFonts w:asciiTheme="minorEastAsia" w:hAnsiTheme="minorEastAsia" w:cs="SimSun" w:hint="eastAsia"/>
          <w:lang w:val="zh-TW" w:eastAsia="zh-TW"/>
        </w:rPr>
        <w:t>提</w:t>
      </w:r>
      <w:r w:rsidRPr="009F382A">
        <w:rPr>
          <w:rFonts w:asciiTheme="minorEastAsia" w:hAnsiTheme="minorEastAsia" w:cs="SimSun" w:hint="eastAsia"/>
          <w:lang w:val="zh-TW" w:eastAsia="zh-TW"/>
        </w:rPr>
        <w:t>供旅客</w:t>
      </w:r>
      <w:r>
        <w:rPr>
          <w:rFonts w:asciiTheme="minorEastAsia" w:hAnsiTheme="minorEastAsia" w:cs="SimSun" w:hint="eastAsia"/>
          <w:lang w:val="zh-TW" w:eastAsia="zh-TW"/>
        </w:rPr>
        <w:t>正確</w:t>
      </w:r>
      <w:r w:rsidRPr="009F382A">
        <w:rPr>
          <w:rFonts w:asciiTheme="minorEastAsia" w:hAnsiTheme="minorEastAsia" w:cs="SimSun" w:hint="eastAsia"/>
          <w:lang w:val="zh-TW" w:eastAsia="zh-TW"/>
        </w:rPr>
        <w:t>時間。</w:t>
      </w:r>
      <w:r w:rsidRPr="0064759A">
        <w:rPr>
          <w:rFonts w:ascii="Arial" w:hAnsi="Arial" w:cs="Arial"/>
          <w:lang w:val="zh-TW" w:eastAsia="zh-TW"/>
        </w:rPr>
        <w:t>1994</w:t>
      </w:r>
      <w:r w:rsidRPr="009F382A">
        <w:rPr>
          <w:rFonts w:asciiTheme="minorEastAsia" w:hAnsiTheme="minorEastAsia" w:cs="SimSun" w:hint="eastAsia"/>
          <w:lang w:val="zh-TW" w:eastAsia="zh-TW"/>
        </w:rPr>
        <w:t>年，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PMingLiU" w:hint="eastAsia"/>
          <w:lang w:val="zh-TW" w:eastAsia="zh-TW"/>
        </w:rPr>
        <w:t>藉由建造一座具有補償式鐘擺（</w:t>
      </w:r>
      <w:r w:rsidRPr="0064759A">
        <w:rPr>
          <w:rFonts w:ascii="Arial" w:hAnsi="Arial" w:cs="Arial"/>
          <w:lang w:val="zh-TW" w:eastAsia="zh-TW"/>
        </w:rPr>
        <w:t>compensated</w:t>
      </w:r>
      <w:r w:rsidRPr="009F382A">
        <w:rPr>
          <w:rFonts w:asciiTheme="minorEastAsia" w:hAnsiTheme="minorEastAsia" w:cs="PMingLiU"/>
          <w:lang w:val="zh-TW" w:eastAsia="zh-TW"/>
        </w:rPr>
        <w:t xml:space="preserve"> </w:t>
      </w:r>
      <w:r w:rsidRPr="0064759A">
        <w:rPr>
          <w:rFonts w:ascii="Arial" w:hAnsi="Arial" w:cs="Arial"/>
          <w:lang w:val="zh-TW" w:eastAsia="zh-TW"/>
        </w:rPr>
        <w:t>pendulum</w:t>
      </w:r>
      <w:r>
        <w:rPr>
          <w:rFonts w:asciiTheme="minorEastAsia" w:hAnsiTheme="minorEastAsia" w:cs="PMingLiU" w:hint="eastAsia"/>
          <w:lang w:val="zh-TW" w:eastAsia="zh-TW"/>
        </w:rPr>
        <w:t>）、舉世最巨大的時鐘</w:t>
      </w:r>
      <w:r w:rsidRPr="0064759A">
        <w:rPr>
          <w:rFonts w:ascii="Arial" w:hAnsi="Arial" w:cs="Arial"/>
          <w:lang w:val="zh-TW" w:eastAsia="zh-TW"/>
        </w:rPr>
        <w:t>Giant</w:t>
      </w:r>
      <w:r w:rsidRPr="009F382A">
        <w:rPr>
          <w:rFonts w:asciiTheme="minorEastAsia" w:hAnsiTheme="minorEastAsia" w:cs="PMingLiU"/>
          <w:lang w:val="zh-TW" w:eastAsia="zh-TW"/>
        </w:rPr>
        <w:t xml:space="preserve"> </w:t>
      </w:r>
      <w:r w:rsidRPr="0064759A">
        <w:rPr>
          <w:rFonts w:ascii="Arial" w:hAnsi="Arial" w:cs="Arial"/>
          <w:lang w:val="zh-TW" w:eastAsia="zh-TW"/>
        </w:rPr>
        <w:t>Regulator</w:t>
      </w:r>
      <w:r>
        <w:rPr>
          <w:rFonts w:asciiTheme="minorEastAsia" w:hAnsiTheme="minorEastAsia" w:cs="PMingLiU" w:hint="eastAsia"/>
          <w:lang w:val="zh-TW" w:eastAsia="zh-TW"/>
        </w:rPr>
        <w:t>，展現了錶廠</w:t>
      </w:r>
      <w:r w:rsidRPr="009F382A">
        <w:rPr>
          <w:rFonts w:asciiTheme="minorEastAsia" w:hAnsiTheme="minorEastAsia" w:cs="PMingLiU" w:hint="eastAsia"/>
          <w:lang w:val="zh-TW" w:eastAsia="zh-TW"/>
        </w:rPr>
        <w:t>對挑戰</w:t>
      </w:r>
      <w:r>
        <w:rPr>
          <w:rFonts w:asciiTheme="minorEastAsia" w:hAnsiTheme="minorEastAsia" w:cs="PMingLiU" w:hint="eastAsia"/>
          <w:lang w:val="zh-TW" w:eastAsia="zh-TW"/>
        </w:rPr>
        <w:t>極限</w:t>
      </w:r>
      <w:r w:rsidRPr="009F382A">
        <w:rPr>
          <w:rFonts w:asciiTheme="minorEastAsia" w:hAnsiTheme="minorEastAsia" w:cs="PMingLiU" w:hint="eastAsia"/>
          <w:lang w:val="zh-TW" w:eastAsia="zh-TW"/>
        </w:rPr>
        <w:t>的渴望</w:t>
      </w:r>
      <w:r>
        <w:rPr>
          <w:rFonts w:asciiTheme="minorEastAsia" w:hAnsiTheme="minorEastAsia" w:cs="PMingLiU" w:hint="eastAsia"/>
          <w:lang w:val="zh-TW" w:eastAsia="zh-TW"/>
        </w:rPr>
        <w:t>和能力，</w:t>
      </w:r>
      <w:r w:rsidRPr="009F382A">
        <w:rPr>
          <w:rFonts w:asciiTheme="minorEastAsia" w:hAnsiTheme="minorEastAsia" w:cs="PMingLiU" w:hint="eastAsia"/>
          <w:lang w:val="zh-TW" w:eastAsia="zh-TW"/>
        </w:rPr>
        <w:t>這座時鐘高</w:t>
      </w:r>
      <w:r>
        <w:rPr>
          <w:rFonts w:asciiTheme="minorEastAsia" w:hAnsiTheme="minorEastAsia" w:cs="PMingLiU" w:hint="eastAsia"/>
          <w:lang w:val="zh-TW" w:eastAsia="zh-TW"/>
        </w:rPr>
        <w:t>答</w:t>
      </w:r>
      <w:r w:rsidRPr="00404FB1">
        <w:rPr>
          <w:rFonts w:ascii="Arial" w:hAnsi="Arial" w:cs="Arial"/>
          <w:lang w:val="zh-TW" w:eastAsia="zh-TW"/>
        </w:rPr>
        <w:t>2.</w:t>
      </w:r>
      <w:r w:rsidRPr="0064759A">
        <w:rPr>
          <w:rFonts w:ascii="Arial" w:hAnsi="Arial" w:cs="Arial"/>
          <w:lang w:val="zh-TW" w:eastAsia="zh-TW"/>
        </w:rPr>
        <w:t>2</w:t>
      </w:r>
      <w:r w:rsidRPr="009F382A">
        <w:rPr>
          <w:rFonts w:asciiTheme="minorEastAsia" w:hAnsiTheme="minorEastAsia" w:cs="PMingLiU" w:hint="eastAsia"/>
          <w:lang w:val="zh-TW" w:eastAsia="zh-TW"/>
        </w:rPr>
        <w:t>公尺、重</w:t>
      </w:r>
      <w:r w:rsidRPr="00EF7F5F">
        <w:rPr>
          <w:rFonts w:ascii="Arial" w:hAnsi="Arial" w:cs="Arial"/>
          <w:lang w:val="zh-TW" w:eastAsia="zh-TW"/>
        </w:rPr>
        <w:t>1.2</w:t>
      </w:r>
      <w:r>
        <w:rPr>
          <w:rFonts w:asciiTheme="minorEastAsia" w:hAnsiTheme="minorEastAsia" w:cs="PMingLiU" w:hint="eastAsia"/>
          <w:lang w:val="zh-TW" w:eastAsia="zh-TW"/>
        </w:rPr>
        <w:t>公噸，</w:t>
      </w:r>
      <w:r w:rsidRPr="009F382A">
        <w:rPr>
          <w:rFonts w:asciiTheme="minorEastAsia" w:hAnsiTheme="minorEastAsia" w:cs="PMingLiU" w:hint="eastAsia"/>
          <w:lang w:val="zh-TW" w:eastAsia="zh-TW"/>
        </w:rPr>
        <w:t>光是</w:t>
      </w:r>
      <w:r>
        <w:rPr>
          <w:rFonts w:asciiTheme="minorEastAsia" w:hAnsiTheme="minorEastAsia" w:cs="PMingLiU" w:hint="eastAsia"/>
          <w:lang w:val="zh-TW" w:eastAsia="zh-TW"/>
        </w:rPr>
        <w:t>機械機芯即</w:t>
      </w:r>
      <w:r w:rsidRPr="009F382A">
        <w:rPr>
          <w:rFonts w:asciiTheme="minorEastAsia" w:hAnsiTheme="minorEastAsia" w:cs="PMingLiU" w:hint="eastAsia"/>
          <w:lang w:val="zh-TW" w:eastAsia="zh-TW"/>
        </w:rPr>
        <w:t>重達</w:t>
      </w:r>
      <w:r w:rsidRPr="0064759A">
        <w:rPr>
          <w:rFonts w:ascii="Arial" w:hAnsi="Arial" w:cs="Arial"/>
          <w:lang w:val="zh-TW" w:eastAsia="zh-TW"/>
        </w:rPr>
        <w:t>120</w:t>
      </w:r>
      <w:r w:rsidRPr="009F382A">
        <w:rPr>
          <w:rFonts w:asciiTheme="minorEastAsia" w:hAnsiTheme="minorEastAsia" w:cs="PMingLiU" w:hint="eastAsia"/>
          <w:lang w:val="zh-TW" w:eastAsia="zh-TW"/>
        </w:rPr>
        <w:t>公斤，總共耗費了</w:t>
      </w:r>
      <w:r w:rsidRPr="0064759A">
        <w:rPr>
          <w:rFonts w:ascii="Arial" w:hAnsi="Arial" w:cs="Arial"/>
          <w:lang w:val="zh-TW" w:eastAsia="zh-TW"/>
        </w:rPr>
        <w:t>2,800</w:t>
      </w:r>
      <w:r w:rsidRPr="009F382A">
        <w:rPr>
          <w:rFonts w:asciiTheme="minorEastAsia" w:hAnsiTheme="minorEastAsia" w:cs="PMingLiU" w:hint="eastAsia"/>
          <w:lang w:val="zh-TW" w:eastAsia="zh-TW"/>
        </w:rPr>
        <w:t>個工時打造而成。</w:t>
      </w:r>
    </w:p>
    <w:p w:rsidR="008D7686" w:rsidRPr="009F382A" w:rsidRDefault="008D7686" w:rsidP="008D7686">
      <w:pPr>
        <w:pStyle w:val="Sansinterligne"/>
        <w:spacing w:before="240"/>
        <w:jc w:val="both"/>
        <w:rPr>
          <w:rFonts w:asciiTheme="minorEastAsia" w:hAnsiTheme="minorEastAsia" w:cs="Arial"/>
          <w:lang w:val="en-GB" w:eastAsia="zh-TW"/>
        </w:rPr>
      </w:pP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SimSun" w:hint="eastAsia"/>
          <w:lang w:val="zh-TW" w:eastAsia="zh-TW"/>
        </w:rPr>
        <w:t>目前錶廠位於瑞士侏儸山區的德萊蒙</w:t>
      </w:r>
      <w:r w:rsidRPr="008D7686">
        <w:rPr>
          <w:rFonts w:asciiTheme="minorEastAsia" w:hAnsiTheme="minorEastAsia" w:cs="SimSun" w:hint="eastAsia"/>
          <w:lang w:val="en-GB" w:eastAsia="zh-TW"/>
        </w:rPr>
        <w:t>（</w:t>
      </w:r>
      <w:r w:rsidRPr="0064759A">
        <w:rPr>
          <w:rFonts w:ascii="Arial" w:hAnsi="Arial" w:cs="Arial"/>
          <w:lang w:val="en-GB" w:eastAsia="zh-TW"/>
        </w:rPr>
        <w:t>Delémont</w:t>
      </w:r>
      <w:r w:rsidRPr="008D7686">
        <w:rPr>
          <w:rFonts w:asciiTheme="minorEastAsia" w:hAnsiTheme="minorEastAsia" w:cs="PMingLiU" w:hint="eastAsia"/>
          <w:lang w:val="en-GB" w:eastAsia="zh-TW"/>
        </w:rPr>
        <w:t>）</w:t>
      </w:r>
      <w:r w:rsidRPr="009F382A">
        <w:rPr>
          <w:rFonts w:asciiTheme="minorEastAsia" w:hAnsiTheme="minorEastAsia" w:cs="PMingLiU" w:hint="eastAsia"/>
          <w:lang w:val="zh-TW" w:eastAsia="zh-TW"/>
        </w:rPr>
        <w:t>。在行政總裁</w:t>
      </w:r>
      <w:r w:rsidRPr="0064759A">
        <w:rPr>
          <w:rFonts w:ascii="Arial" w:hAnsi="Arial" w:cs="Arial"/>
          <w:lang w:val="zh-TW" w:eastAsia="zh-TW"/>
        </w:rPr>
        <w:t>Arnaud</w:t>
      </w:r>
      <w:r w:rsidRPr="009F382A">
        <w:rPr>
          <w:rFonts w:asciiTheme="minorEastAsia" w:hAnsiTheme="minorEastAsia" w:cs="PMingLiU"/>
          <w:lang w:val="zh-TW" w:eastAsia="zh-TW"/>
        </w:rPr>
        <w:t xml:space="preserve"> </w:t>
      </w:r>
      <w:r w:rsidRPr="0064759A">
        <w:rPr>
          <w:rFonts w:ascii="Arial" w:hAnsi="Arial" w:cs="Arial"/>
          <w:lang w:val="zh-TW" w:eastAsia="zh-TW"/>
        </w:rPr>
        <w:t>Nicolas</w:t>
      </w:r>
      <w:r w:rsidRPr="009F382A">
        <w:rPr>
          <w:rFonts w:asciiTheme="minorEastAsia" w:hAnsiTheme="minorEastAsia" w:cs="PMingLiU" w:hint="eastAsia"/>
          <w:lang w:val="zh-TW" w:eastAsia="zh-TW"/>
        </w:rPr>
        <w:t>的卓越領導之下，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SimSun"/>
          <w:lang w:val="zh-TW" w:eastAsia="zh-TW"/>
        </w:rPr>
        <w:t xml:space="preserve"> </w:t>
      </w:r>
      <w:r w:rsidRPr="0064759A">
        <w:rPr>
          <w:rFonts w:ascii="Arial" w:hAnsi="Arial" w:cs="Arial"/>
          <w:lang w:val="zh-TW" w:eastAsia="zh-TW"/>
        </w:rPr>
        <w:t>1839</w:t>
      </w:r>
      <w:r w:rsidRPr="009F382A">
        <w:rPr>
          <w:rFonts w:asciiTheme="minorEastAsia" w:hAnsiTheme="minorEastAsia" w:cs="SimSun" w:hint="eastAsia"/>
          <w:lang w:val="zh-TW" w:eastAsia="zh-TW"/>
        </w:rPr>
        <w:t>發展出一系列傑出的桌鐘，包括複雜的傳統攜帶式座鐘、結合當代設計的</w:t>
      </w:r>
      <w:r w:rsidRPr="0064759A">
        <w:rPr>
          <w:rFonts w:ascii="Arial" w:hAnsi="Arial" w:cs="Arial"/>
          <w:lang w:val="zh-TW" w:eastAsia="zh-TW"/>
        </w:rPr>
        <w:t>Le</w:t>
      </w:r>
      <w:r w:rsidRPr="009F382A">
        <w:rPr>
          <w:rFonts w:asciiTheme="minorEastAsia" w:hAnsiTheme="minorEastAsia" w:cs="SimSun"/>
          <w:lang w:val="zh-TW" w:eastAsia="zh-TW"/>
        </w:rPr>
        <w:t xml:space="preserve"> </w:t>
      </w:r>
      <w:r w:rsidRPr="0064759A">
        <w:rPr>
          <w:rFonts w:ascii="Arial" w:hAnsi="Arial" w:cs="Arial"/>
          <w:lang w:val="zh-TW" w:eastAsia="zh-TW"/>
        </w:rPr>
        <w:t>Duel</w:t>
      </w:r>
      <w:r w:rsidRPr="009F382A">
        <w:rPr>
          <w:rFonts w:asciiTheme="minorEastAsia" w:hAnsiTheme="minorEastAsia" w:cs="SimSun" w:hint="eastAsia"/>
          <w:lang w:val="zh-TW" w:eastAsia="zh-TW"/>
        </w:rPr>
        <w:t>時鐘，以及前衛極簡的</w:t>
      </w:r>
      <w:r w:rsidRPr="0064759A">
        <w:rPr>
          <w:rFonts w:ascii="Arial" w:hAnsi="Arial" w:cs="Arial"/>
          <w:lang w:val="zh-TW" w:eastAsia="zh-TW"/>
        </w:rPr>
        <w:t>La</w:t>
      </w:r>
      <w:r w:rsidRPr="009F382A">
        <w:rPr>
          <w:rFonts w:asciiTheme="minorEastAsia" w:hAnsiTheme="minorEastAsia" w:cs="SimSun"/>
          <w:lang w:val="zh-TW" w:eastAsia="zh-TW"/>
        </w:rPr>
        <w:t xml:space="preserve"> </w:t>
      </w:r>
      <w:r w:rsidRPr="0064759A">
        <w:rPr>
          <w:rFonts w:ascii="Arial" w:hAnsi="Arial" w:cs="Arial"/>
          <w:lang w:val="zh-TW" w:eastAsia="zh-TW"/>
        </w:rPr>
        <w:t>Tour</w:t>
      </w:r>
      <w:r w:rsidRPr="009F382A">
        <w:rPr>
          <w:rFonts w:asciiTheme="minorEastAsia" w:hAnsiTheme="minorEastAsia" w:cs="SimSun" w:hint="eastAsia"/>
          <w:lang w:val="zh-TW" w:eastAsia="zh-TW"/>
        </w:rPr>
        <w:t>時鐘。</w:t>
      </w:r>
      <w:r w:rsidRPr="0064759A">
        <w:rPr>
          <w:rFonts w:ascii="Arial" w:hAnsi="Arial" w:cs="Arial"/>
          <w:lang w:val="en-GB" w:eastAsia="zh-TW"/>
        </w:rPr>
        <w:t>L'Epée</w:t>
      </w:r>
      <w:r w:rsidRPr="009F382A">
        <w:rPr>
          <w:rFonts w:asciiTheme="minorEastAsia" w:hAnsiTheme="minorEastAsia" w:cs="PMingLiU" w:hint="eastAsia"/>
          <w:lang w:val="zh-TW" w:eastAsia="zh-TW"/>
        </w:rPr>
        <w:t>的時鐘具有逆跳小秒、動力儲存指示、萬年曆、陀飛輪以及三問錶等高複雜功能，而所有的設計與製作都是</w:t>
      </w:r>
      <w:r>
        <w:rPr>
          <w:rFonts w:asciiTheme="minorEastAsia" w:hAnsiTheme="minorEastAsia" w:cs="PMingLiU" w:hint="eastAsia"/>
          <w:lang w:val="zh-TW" w:eastAsia="zh-TW"/>
        </w:rPr>
        <w:t>在</w:t>
      </w:r>
      <w:r w:rsidRPr="0064759A">
        <w:rPr>
          <w:rFonts w:ascii="Arial" w:hAnsi="Arial" w:cs="Arial"/>
          <w:lang w:val="en-GB" w:eastAsia="zh-TW"/>
        </w:rPr>
        <w:t>L'Epée</w:t>
      </w:r>
      <w:r>
        <w:rPr>
          <w:rFonts w:asciiTheme="minorEastAsia" w:hAnsiTheme="minorEastAsia" w:cs="SimSun" w:hint="eastAsia"/>
          <w:lang w:val="zh-TW" w:eastAsia="zh-TW"/>
        </w:rPr>
        <w:t>廠內獨立完成。如今，超長動力儲量和</w:t>
      </w:r>
      <w:r w:rsidRPr="009F382A">
        <w:rPr>
          <w:rFonts w:asciiTheme="minorEastAsia" w:hAnsiTheme="minorEastAsia" w:cs="SimSun" w:hint="eastAsia"/>
          <w:lang w:val="zh-TW" w:eastAsia="zh-TW"/>
        </w:rPr>
        <w:t>卓越的光拋打磨，成為品牌最著名的共同特徵。</w:t>
      </w:r>
    </w:p>
    <w:sectPr w:rsidR="008D7686" w:rsidRPr="009F382A" w:rsidSect="00CD5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134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A8" w:rsidRDefault="00D30EA8">
      <w:pPr>
        <w:spacing w:after="0" w:line="240" w:lineRule="auto"/>
      </w:pPr>
      <w:r>
        <w:separator/>
      </w:r>
    </w:p>
  </w:endnote>
  <w:endnote w:type="continuationSeparator" w:id="0">
    <w:p w:rsidR="00D30EA8" w:rsidRDefault="00D3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B3" w:rsidRDefault="00EF5B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B3" w:rsidRPr="005175F7" w:rsidRDefault="00EF5BB3" w:rsidP="00545C25">
    <w:pPr>
      <w:pStyle w:val="WW-Default"/>
      <w:spacing w:after="283"/>
      <w:rPr>
        <w:rFonts w:ascii="Arial" w:hAnsi="Arial" w:cs="Arial"/>
        <w:sz w:val="18"/>
        <w:szCs w:val="18"/>
        <w:lang w:val="fr-CH"/>
      </w:rPr>
    </w:pPr>
    <w:r>
      <w:rPr>
        <w:rFonts w:ascii="Arial" w:eastAsia="PMingLiU" w:hAnsi="Arial" w:cs="Arial" w:hint="eastAsia"/>
        <w:sz w:val="18"/>
        <w:szCs w:val="18"/>
        <w:lang w:eastAsia="zh-TW"/>
      </w:rPr>
      <w:t>如需詳細資料</w:t>
    </w:r>
    <w:r w:rsidRPr="005175F7">
      <w:rPr>
        <w:rFonts w:ascii="Arial" w:eastAsia="PMingLiU" w:hAnsi="Arial" w:cs="Arial" w:hint="eastAsia"/>
        <w:sz w:val="18"/>
        <w:szCs w:val="18"/>
        <w:lang w:val="fr-CH" w:eastAsia="zh-TW"/>
      </w:rPr>
      <w:t>，</w:t>
    </w:r>
    <w:r>
      <w:rPr>
        <w:rFonts w:ascii="Arial" w:eastAsia="PMingLiU" w:hAnsi="Arial" w:cs="Arial" w:hint="eastAsia"/>
        <w:sz w:val="18"/>
        <w:szCs w:val="18"/>
        <w:lang w:eastAsia="zh-TW"/>
      </w:rPr>
      <w:t>請聯絡</w:t>
    </w:r>
    <w:r w:rsidRPr="005175F7">
      <w:rPr>
        <w:rFonts w:ascii="Arial" w:eastAsia="PMingLiU" w:hAnsi="Arial" w:cs="Arial" w:hint="eastAsia"/>
        <w:sz w:val="18"/>
        <w:szCs w:val="18"/>
        <w:lang w:val="fr-CH" w:eastAsia="zh-TW"/>
      </w:rPr>
      <w:t>：</w:t>
    </w:r>
    <w:r w:rsidRPr="005175F7">
      <w:rPr>
        <w:rFonts w:ascii="Arial" w:hAnsi="Arial" w:cs="Arial"/>
        <w:sz w:val="18"/>
        <w:szCs w:val="18"/>
        <w:lang w:val="fr-CH"/>
      </w:rPr>
      <w:t xml:space="preserve"> </w:t>
    </w:r>
    <w:r w:rsidRPr="005175F7">
      <w:rPr>
        <w:rFonts w:ascii="Arial" w:hAnsi="Arial" w:cs="Arial"/>
        <w:sz w:val="18"/>
        <w:szCs w:val="18"/>
        <w:lang w:val="fr-CH"/>
      </w:rPr>
      <w:br/>
    </w:r>
    <w:r w:rsidR="00194F1E">
      <w:rPr>
        <w:rFonts w:ascii="Arial" w:hAnsi="Arial" w:cs="Arial"/>
        <w:sz w:val="18"/>
        <w:szCs w:val="18"/>
        <w:lang w:val="it-IT"/>
      </w:rPr>
      <w:t>Lauriane Marchand, L’Epée 1839, Brand of SWIZA SA Manufacture, R</w:t>
    </w:r>
    <w:r w:rsidR="005175F7">
      <w:rPr>
        <w:rFonts w:ascii="Arial" w:hAnsi="Arial" w:cs="Arial"/>
        <w:sz w:val="18"/>
        <w:szCs w:val="18"/>
        <w:lang w:val="it-IT"/>
      </w:rPr>
      <w:t>ue Saint</w:t>
    </w:r>
    <w:r w:rsidR="00194F1E">
      <w:rPr>
        <w:rFonts w:ascii="Arial" w:hAnsi="Arial" w:cs="Arial"/>
        <w:sz w:val="18"/>
        <w:szCs w:val="18"/>
        <w:lang w:val="it-IT"/>
      </w:rPr>
      <w:t>-</w:t>
    </w:r>
    <w:r w:rsidR="005175F7">
      <w:rPr>
        <w:rFonts w:ascii="Arial" w:hAnsi="Arial" w:cs="Arial"/>
        <w:sz w:val="18"/>
        <w:szCs w:val="18"/>
        <w:lang w:val="it-IT"/>
      </w:rPr>
      <w:t>Maurice 1,</w:t>
    </w:r>
    <w:r w:rsidR="005175F7" w:rsidRPr="00E71875">
      <w:rPr>
        <w:rFonts w:ascii="Arial" w:hAnsi="Arial" w:cs="Arial"/>
        <w:sz w:val="18"/>
        <w:szCs w:val="18"/>
        <w:lang w:val="it-IT"/>
      </w:rPr>
      <w:t xml:space="preserve"> </w:t>
    </w:r>
    <w:r w:rsidR="005175F7">
      <w:rPr>
        <w:rFonts w:ascii="Arial" w:hAnsi="Arial" w:cs="Arial"/>
        <w:sz w:val="18"/>
        <w:szCs w:val="18"/>
        <w:lang w:val="it-IT"/>
      </w:rPr>
      <w:t>2800</w:t>
    </w:r>
    <w:r w:rsidR="005175F7" w:rsidRPr="00E71875">
      <w:rPr>
        <w:rFonts w:ascii="Arial" w:hAnsi="Arial" w:cs="Arial"/>
        <w:sz w:val="18"/>
        <w:szCs w:val="18"/>
        <w:lang w:val="it-IT"/>
      </w:rPr>
      <w:t xml:space="preserve"> </w:t>
    </w:r>
    <w:r w:rsidR="005175F7">
      <w:rPr>
        <w:rFonts w:ascii="Arial" w:hAnsi="Arial" w:cs="Arial"/>
        <w:sz w:val="18"/>
        <w:szCs w:val="18"/>
        <w:lang w:val="it-IT"/>
      </w:rPr>
      <w:t>Delémont, Switzerland</w:t>
    </w:r>
    <w:r>
      <w:rPr>
        <w:rFonts w:ascii="Arial" w:hAnsi="Arial" w:cs="Arial"/>
        <w:sz w:val="18"/>
        <w:szCs w:val="18"/>
        <w:lang w:val="it-IT"/>
      </w:rPr>
      <w:t xml:space="preserve"> </w:t>
    </w:r>
    <w:r>
      <w:rPr>
        <w:rFonts w:ascii="Arial" w:hAnsi="Arial" w:cs="Arial"/>
        <w:sz w:val="18"/>
        <w:szCs w:val="18"/>
        <w:lang w:val="it-IT"/>
      </w:rPr>
      <w:br/>
    </w:r>
    <w:r>
      <w:rPr>
        <w:rFonts w:ascii="PMingLiU" w:eastAsia="PMingLiU" w:hAnsi="PMingLiU" w:cs="Arial" w:hint="eastAsia"/>
        <w:sz w:val="18"/>
        <w:szCs w:val="18"/>
        <w:lang w:val="it-IT" w:eastAsia="zh-TW"/>
      </w:rPr>
      <w:t>電子信箱：</w:t>
    </w:r>
    <w:r w:rsidR="00194F1E">
      <w:rPr>
        <w:rFonts w:ascii="Arial" w:hAnsi="Arial" w:cs="Arial"/>
        <w:sz w:val="18"/>
        <w:szCs w:val="18"/>
        <w:lang w:val="fr-CH"/>
      </w:rPr>
      <w:t>marketing</w:t>
    </w:r>
    <w:bookmarkStart w:id="0" w:name="_GoBack"/>
    <w:bookmarkEnd w:id="0"/>
    <w:r w:rsidR="005175F7" w:rsidRPr="008C185C">
      <w:rPr>
        <w:rFonts w:ascii="Arial" w:hAnsi="Arial" w:cs="Arial"/>
        <w:sz w:val="18"/>
        <w:szCs w:val="18"/>
        <w:lang w:val="fr-CH"/>
      </w:rPr>
      <w:t>@swiza.ch</w:t>
    </w:r>
    <w:r w:rsidRPr="005175F7">
      <w:rPr>
        <w:rFonts w:ascii="Arial" w:hAnsi="Arial" w:cs="Arial"/>
        <w:sz w:val="18"/>
        <w:szCs w:val="18"/>
        <w:lang w:val="it-IT"/>
      </w:rPr>
      <w:t xml:space="preserve">   </w:t>
    </w:r>
    <w:r>
      <w:rPr>
        <w:rFonts w:ascii="PMingLiU" w:eastAsia="PMingLiU" w:hAnsi="PMingLiU" w:cs="Arial" w:hint="eastAsia"/>
        <w:sz w:val="18"/>
        <w:szCs w:val="18"/>
        <w:lang w:eastAsia="zh-TW"/>
      </w:rPr>
      <w:t>電話</w:t>
    </w:r>
    <w:r w:rsidRPr="005175F7">
      <w:rPr>
        <w:rFonts w:ascii="PMingLiU" w:eastAsia="PMingLiU" w:hAnsi="PMingLiU" w:cs="Arial" w:hint="eastAsia"/>
        <w:sz w:val="18"/>
        <w:szCs w:val="18"/>
        <w:lang w:val="it-IT" w:eastAsia="zh-TW"/>
      </w:rPr>
      <w:t>：</w:t>
    </w:r>
    <w:r w:rsidR="005175F7" w:rsidRPr="005175F7">
      <w:rPr>
        <w:rFonts w:ascii="Arial" w:hAnsi="Arial" w:cs="Arial"/>
        <w:sz w:val="18"/>
        <w:szCs w:val="18"/>
        <w:lang w:val="fr-CH"/>
      </w:rPr>
      <w:t>+41 32 421 9</w:t>
    </w:r>
    <w:r w:rsidR="008C185C">
      <w:rPr>
        <w:rFonts w:ascii="Arial" w:hAnsi="Arial" w:cs="Arial"/>
        <w:sz w:val="18"/>
        <w:szCs w:val="18"/>
        <w:lang w:val="fr-CH"/>
      </w:rPr>
      <w:t>4</w:t>
    </w:r>
    <w:r w:rsidR="005175F7" w:rsidRPr="005175F7">
      <w:rPr>
        <w:rFonts w:ascii="Arial" w:hAnsi="Arial" w:cs="Arial"/>
        <w:sz w:val="18"/>
        <w:szCs w:val="18"/>
        <w:lang w:val="fr-CH"/>
      </w:rPr>
      <w:t xml:space="preserve">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B3" w:rsidRDefault="00EF5B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A8" w:rsidRDefault="00D30EA8">
      <w:pPr>
        <w:spacing w:after="0" w:line="240" w:lineRule="auto"/>
      </w:pPr>
      <w:r>
        <w:separator/>
      </w:r>
    </w:p>
  </w:footnote>
  <w:footnote w:type="continuationSeparator" w:id="0">
    <w:p w:rsidR="00D30EA8" w:rsidRDefault="00D3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B3" w:rsidRDefault="00EF5B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B3" w:rsidRDefault="005175F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4312920</wp:posOffset>
          </wp:positionH>
          <wp:positionV relativeFrom="paragraph">
            <wp:posOffset>144780</wp:posOffset>
          </wp:positionV>
          <wp:extent cx="1449070" cy="543560"/>
          <wp:effectExtent l="0" t="0" r="0" b="889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inline distT="0" distB="0" distL="0" distR="0">
          <wp:extent cx="931545" cy="931545"/>
          <wp:effectExtent l="0" t="0" r="1905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B3" w:rsidRDefault="00EF5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1C25"/>
    <w:multiLevelType w:val="hybridMultilevel"/>
    <w:tmpl w:val="CDFE215C"/>
    <w:lvl w:ilvl="0" w:tplc="0C7C39CE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1FFE92FA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4EE121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F0EDEAE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11E5B08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D24414A4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942133A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F9AF92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9D2E9CB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E1E"/>
    <w:rsid w:val="000B17CC"/>
    <w:rsid w:val="00115927"/>
    <w:rsid w:val="00194F1E"/>
    <w:rsid w:val="001E237E"/>
    <w:rsid w:val="002D75AD"/>
    <w:rsid w:val="00354176"/>
    <w:rsid w:val="00404FB1"/>
    <w:rsid w:val="00497AA6"/>
    <w:rsid w:val="004F78B5"/>
    <w:rsid w:val="005175F7"/>
    <w:rsid w:val="00544636"/>
    <w:rsid w:val="00545C25"/>
    <w:rsid w:val="0056142E"/>
    <w:rsid w:val="00586FD0"/>
    <w:rsid w:val="0064759A"/>
    <w:rsid w:val="00664D4D"/>
    <w:rsid w:val="006E24A0"/>
    <w:rsid w:val="007806D5"/>
    <w:rsid w:val="008515EF"/>
    <w:rsid w:val="008C185C"/>
    <w:rsid w:val="008D7686"/>
    <w:rsid w:val="009B188E"/>
    <w:rsid w:val="00AB456F"/>
    <w:rsid w:val="00AE3E15"/>
    <w:rsid w:val="00B22E1E"/>
    <w:rsid w:val="00B419A4"/>
    <w:rsid w:val="00BA67BE"/>
    <w:rsid w:val="00C0509A"/>
    <w:rsid w:val="00CD53BD"/>
    <w:rsid w:val="00D30EA8"/>
    <w:rsid w:val="00E10B93"/>
    <w:rsid w:val="00EC309A"/>
    <w:rsid w:val="00EE76BC"/>
    <w:rsid w:val="00EF5BB3"/>
    <w:rsid w:val="00EF7F5F"/>
    <w:rsid w:val="00F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79DABEBE"/>
  <w15:docId w15:val="{4A59555B-6153-4F40-B0FA-8B95CD7E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A7"/>
    <w:pPr>
      <w:spacing w:after="200" w:line="276" w:lineRule="auto"/>
    </w:pPr>
    <w:rPr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CD5136"/>
    <w:rPr>
      <w:lang w:val="fr-CH" w:eastAsia="en-US"/>
    </w:rPr>
  </w:style>
  <w:style w:type="paragraph" w:styleId="Paragraphedeliste">
    <w:name w:val="List Paragraph"/>
    <w:basedOn w:val="Normal"/>
    <w:uiPriority w:val="99"/>
    <w:qFormat/>
    <w:rsid w:val="0043774E"/>
    <w:pPr>
      <w:spacing w:after="0" w:line="240" w:lineRule="auto"/>
      <w:ind w:left="720"/>
    </w:pPr>
    <w:rPr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4D0CF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D0C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D0CF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D0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D0CF3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4D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0C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F759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F7591"/>
    <w:rPr>
      <w:rFonts w:cs="Times New Roman"/>
    </w:rPr>
  </w:style>
  <w:style w:type="paragraph" w:customStyle="1" w:styleId="WW-Default">
    <w:name w:val="WW-Default"/>
    <w:rsid w:val="00C77D25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86B5-5803-4A76-9A6A-1948FBD4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‘Melchior’</vt:lpstr>
    </vt:vector>
  </TitlesOfParts>
  <Company>Harry Winston EMEA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‘Melchior’</dc:title>
  <dc:creator>Charris Yadigaroglou</dc:creator>
  <cp:lastModifiedBy>marketing@swiza.ch</cp:lastModifiedBy>
  <cp:revision>10</cp:revision>
  <cp:lastPrinted>2015-07-17T11:51:00Z</cp:lastPrinted>
  <dcterms:created xsi:type="dcterms:W3CDTF">2015-08-18T12:29:00Z</dcterms:created>
  <dcterms:modified xsi:type="dcterms:W3CDTF">2019-09-02T06:11:00Z</dcterms:modified>
</cp:coreProperties>
</file>