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C12" w:rsidRPr="00914C12" w:rsidRDefault="00914C12" w:rsidP="00074D74">
      <w:pPr>
        <w:pStyle w:val="Sansinterligne"/>
        <w:jc w:val="center"/>
        <w:rPr>
          <w:rFonts w:asciiTheme="minorBidi" w:eastAsiaTheme="majorEastAsia" w:hAnsiTheme="minorBidi" w:cstheme="minorBidi"/>
          <w:b/>
          <w:sz w:val="32"/>
          <w:lang w:val="en-GB" w:eastAsia="ja-JP"/>
        </w:rPr>
      </w:pPr>
      <w:r w:rsidRPr="00914C12">
        <w:rPr>
          <w:rFonts w:asciiTheme="minorBidi" w:eastAsiaTheme="majorEastAsia" w:hAnsiTheme="minorBidi" w:cstheme="minorBidi"/>
          <w:b/>
          <w:bCs/>
          <w:sz w:val="32"/>
          <w:lang w:val="ja-JP" w:eastAsia="ja-JP"/>
        </w:rPr>
        <w:t>バルタザール：人間とマシンの二元性</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jc w:val="center"/>
        <w:rPr>
          <w:rFonts w:asciiTheme="minorBidi" w:eastAsiaTheme="majorEastAsia" w:hAnsiTheme="minorBidi" w:cstheme="minorBidi"/>
          <w:b/>
          <w:sz w:val="24"/>
          <w:lang w:val="en-GB" w:eastAsia="ja-JP"/>
        </w:rPr>
      </w:pPr>
      <w:r w:rsidRPr="00914C12">
        <w:rPr>
          <w:rFonts w:asciiTheme="minorBidi" w:eastAsiaTheme="majorEastAsia" w:hAnsiTheme="minorBidi" w:cstheme="minorBidi"/>
          <w:b/>
          <w:bCs/>
          <w:sz w:val="24"/>
          <w:lang w:val="ja-JP" w:eastAsia="ja-JP"/>
        </w:rPr>
        <w:t>MB&amp;F + L’Epée 1839</w:t>
      </w:r>
    </w:p>
    <w:p w:rsidR="00914C12" w:rsidRPr="00914C12" w:rsidRDefault="00914C12" w:rsidP="00074D74">
      <w:pPr>
        <w:pStyle w:val="Sansinterligne"/>
        <w:jc w:val="center"/>
        <w:rPr>
          <w:rFonts w:asciiTheme="minorBidi" w:eastAsiaTheme="majorEastAsia" w:hAnsiTheme="minorBidi" w:cstheme="minorBidi"/>
          <w:b/>
          <w:sz w:val="24"/>
          <w:lang w:val="en-GB" w:eastAsia="ja-JP"/>
        </w:rPr>
      </w:pPr>
    </w:p>
    <w:p w:rsidR="00914C12" w:rsidRPr="00914C12" w:rsidRDefault="00914C12" w:rsidP="00074D74">
      <w:pPr>
        <w:pStyle w:val="Sansinterligne"/>
        <w:jc w:val="center"/>
        <w:rPr>
          <w:rFonts w:asciiTheme="minorBidi" w:eastAsiaTheme="majorEastAsia" w:hAnsiTheme="minorBidi" w:cstheme="minorBidi"/>
          <w:b/>
          <w:sz w:val="24"/>
          <w:lang w:val="en-GB" w:eastAsia="ja-JP"/>
        </w:rPr>
      </w:pPr>
    </w:p>
    <w:p w:rsidR="00914C12" w:rsidRPr="00914C12" w:rsidRDefault="00914C12" w:rsidP="00074D74">
      <w:pPr>
        <w:pStyle w:val="Sansinterligne"/>
        <w:jc w:val="center"/>
        <w:rPr>
          <w:rFonts w:asciiTheme="minorBidi" w:eastAsiaTheme="majorEastAsia" w:hAnsiTheme="minorBidi" w:cstheme="minorBidi"/>
          <w:b/>
          <w:sz w:val="24"/>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は、ジャンピングアワー、レトログラード・セコンド表示、そして35日間のパワーリザーブを備えた、洗練され印象的な高精度ロボット型置時計です。重さ8キロ以上（18ポンド）、高さ約40cm（16インチ）のバルタザールは、マイクロエンジニア技術を駆使した美しい仕上げの618点もの部品で構成されてい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でも油断</w:t>
      </w:r>
      <w:r>
        <w:rPr>
          <w:rFonts w:asciiTheme="minorBidi" w:eastAsiaTheme="majorEastAsia" w:hAnsiTheme="minorBidi" w:cstheme="minorBidi" w:hint="eastAsia"/>
          <w:lang w:val="fr-FR" w:eastAsia="ja-JP"/>
        </w:rPr>
        <w:t>は</w:t>
      </w:r>
      <w:r w:rsidRPr="00914C12">
        <w:rPr>
          <w:rFonts w:asciiTheme="minorBidi" w:eastAsiaTheme="majorEastAsia" w:hAnsiTheme="minorBidi" w:cstheme="minorBidi"/>
          <w:lang w:val="ja-JP" w:eastAsia="ja-JP"/>
        </w:rPr>
        <w:t>できません。私たちの誰もがそうであるように、バルタザールにも黒い一面があります。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そのトルソーを180度回して、恐ろしいバルタザールを発見してください。その2つの半球の中のムーンフェイズ表示で、彼が見せる黒い一面に対する心構えが整います。「お前に暗黒のパワーのすごさが分かってさえいれば」とは、ダースベイダーが映画『スターウォーズ』で語る言葉で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Pr>
          <w:rFonts w:asciiTheme="minorBidi" w:eastAsiaTheme="majorEastAsia" w:hAnsiTheme="minorBidi" w:cstheme="minorBidi" w:hint="eastAsia"/>
          <w:lang w:val="ja-JP" w:eastAsia="ja-JP"/>
        </w:rPr>
        <w:t>彼の</w:t>
      </w:r>
      <w:r w:rsidRPr="00914C12">
        <w:rPr>
          <w:rFonts w:asciiTheme="minorBidi" w:eastAsiaTheme="majorEastAsia" w:hAnsiTheme="minorBidi" w:cstheme="minorBidi"/>
          <w:lang w:val="ja-JP" w:eastAsia="ja-JP"/>
        </w:rPr>
        <w:t>明るい一面：</w:t>
      </w:r>
      <w:r w:rsidRPr="009B05EB">
        <w:rPr>
          <w:rFonts w:asciiTheme="minorBidi" w:eastAsiaTheme="majorEastAsia" w:hAnsiTheme="minorBidi" w:cstheme="minorBidi"/>
          <w:color w:val="000000"/>
          <w:lang w:val="en-GB" w:eastAsia="ja-JP"/>
        </w:rPr>
        <w:t>35</w:t>
      </w:r>
      <w:r w:rsidRPr="00914C12">
        <w:rPr>
          <w:rFonts w:asciiTheme="minorBidi" w:eastAsiaTheme="majorEastAsia" w:hAnsiTheme="minorBidi" w:cstheme="minorBidi"/>
          <w:color w:val="000000"/>
          <w:lang w:val="fr-FR" w:eastAsia="ja-JP"/>
        </w:rPr>
        <w:t>日間のパワーリザーブを誇るバルタザールの時計仕掛けは、スロージャンピングアワーとトレーリング分表示を胸部の</w:t>
      </w:r>
      <w:r w:rsidRPr="009B05EB">
        <w:rPr>
          <w:rFonts w:asciiTheme="minorBidi" w:eastAsiaTheme="majorEastAsia" w:hAnsiTheme="minorBidi" w:cstheme="minorBidi"/>
          <w:color w:val="000000"/>
          <w:lang w:val="en-GB" w:eastAsia="ja-JP"/>
        </w:rPr>
        <w:t>2</w:t>
      </w:r>
      <w:r w:rsidRPr="00914C12">
        <w:rPr>
          <w:rFonts w:asciiTheme="minorBidi" w:eastAsiaTheme="majorEastAsia" w:hAnsiTheme="minorBidi" w:cstheme="minorBidi"/>
          <w:color w:val="000000"/>
          <w:lang w:val="fr-FR" w:eastAsia="ja-JP"/>
        </w:rPr>
        <w:t>つのディスクに、パワーリザーブを腹部に表示します。</w:t>
      </w:r>
      <w:r w:rsidRPr="00914C12">
        <w:rPr>
          <w:rFonts w:asciiTheme="minorBidi" w:eastAsiaTheme="majorEastAsia" w:hAnsiTheme="minorBidi" w:cstheme="minorBidi"/>
          <w:lang w:val="ja-JP" w:eastAsia="ja-JP"/>
        </w:rPr>
        <w:t>バルタザールは、まだ穏やかながらも警戒を解きません。周囲を注意深く観察するその赤い眼は、20秒レトログラードを表示します。</w:t>
      </w:r>
      <w:r w:rsidRPr="00914C12">
        <w:rPr>
          <w:rFonts w:asciiTheme="minorBidi" w:eastAsiaTheme="majorEastAsia" w:hAnsiTheme="minorBidi" w:cstheme="minorBidi"/>
          <w:lang w:val="ja-JP" w:eastAsia="ja-JP"/>
        </w:rPr>
        <w:br/>
      </w:r>
      <w:r w:rsidRPr="00914C12">
        <w:rPr>
          <w:rFonts w:asciiTheme="minorBidi" w:eastAsiaTheme="majorEastAsia" w:hAnsiTheme="minorBidi" w:cstheme="minorBidi"/>
          <w:lang w:val="ja-JP" w:eastAsia="ja-JP"/>
        </w:rPr>
        <w:br/>
        <w:t>ポリッシュ仕上げのガラスドームに収まったバルタザールの"脳”の働きが活性し、時計仕掛けの精密な調速機を見ることができます。静かに立っている間でもバルタザールが計算を続けていることは、常に回転するテンプで分かり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腰部で回転するバルタザールは、まさに高精度マシンです。彼がターンする時はそれぞれのマイクロローラーの小さな衝撃を、180度回転する時はそれぞれ明瞭なノッチを感じることができます。そして全てが一変するのです。微笑みをたたえたバルタザールの黒い一面が見えてきます。その逆も然りで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黒い一面（ダークサイド）：バルタザールの黒い一面が持つ絶対的な性質は、威嚇的な歯と深くくぼんだルビーレッドの眼を持つ冷厳なスカルに現れます。それだけが驚異なのではありません。バルタザールの胸部は、122年間も精度の変わらないムーンフェイズを表示します。ムーンフェイズは手で調整できるので、バルタザールに触れる楽しみも生まれ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バルタザールは、時計の表示機能を超えた性能も持ち合わせます。腰部同様、肩及び肘が動き、さらに手はオブジェを握りしめて持つことができます。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そしてバルタザールの盾は、彼の偉大なる力の秘密を隠し、守ります。時計の巻き上げおよび時間設定キーを統合しているのです。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bookmarkStart w:id="0" w:name="_GoBack"/>
      <w:bookmarkEnd w:id="0"/>
      <w:r w:rsidRPr="00914C12">
        <w:rPr>
          <w:rFonts w:asciiTheme="minorBidi" w:eastAsiaTheme="majorEastAsia" w:hAnsiTheme="minorBidi" w:cstheme="minorBidi"/>
          <w:b/>
          <w:bCs/>
          <w:lang w:val="ja-JP" w:eastAsia="ja-JP"/>
        </w:rPr>
        <w:t>バルタザールの甲冑は、ブラック、シルバー、ブルーまたはグリーンがあります。各色50点限定。</w:t>
      </w:r>
    </w:p>
    <w:p w:rsidR="00914C12" w:rsidRPr="00914C12" w:rsidRDefault="00914C12" w:rsidP="00074D74">
      <w:pPr>
        <w:pStyle w:val="Sansinterligne"/>
        <w:jc w:val="center"/>
        <w:rPr>
          <w:rFonts w:asciiTheme="minorBidi" w:eastAsiaTheme="majorEastAsia" w:hAnsiTheme="minorBidi" w:cstheme="minorBidi"/>
          <w:b/>
          <w:sz w:val="28"/>
          <w:lang w:val="en-GB" w:eastAsia="ja-JP"/>
        </w:rPr>
      </w:pPr>
      <w:r w:rsidRPr="00914C12">
        <w:rPr>
          <w:rFonts w:asciiTheme="minorBidi" w:eastAsiaTheme="majorEastAsia" w:hAnsiTheme="minorBidi" w:cstheme="minorBidi"/>
          <w:b/>
          <w:bCs/>
          <w:sz w:val="28"/>
          <w:lang w:val="ja-JP" w:eastAsia="ja-JP"/>
        </w:rPr>
        <w:lastRenderedPageBreak/>
        <w:t>バルタザール詳細</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b/>
          <w:lang w:val="en-GB" w:eastAsia="ja-JP"/>
        </w:rPr>
      </w:pPr>
      <w:r w:rsidRPr="00914C12">
        <w:rPr>
          <w:rFonts w:asciiTheme="minorBidi" w:eastAsiaTheme="majorEastAsia" w:hAnsiTheme="minorBidi" w:cstheme="minorBidi"/>
          <w:b/>
          <w:bCs/>
          <w:lang w:val="ja-JP" w:eastAsia="ja-JP"/>
        </w:rPr>
        <w:t>バルタザール、ロボット兼置時計</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は、複雑な高精度マイクロエンジニアリング技術を駆使した、とてつもなく頑丈なピースというだけではありません。ボディーと時計仕掛けの構築には、最も複雑な腕時計以上の、618点もの構成部品が使われてい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バルタザールのムーブメント開発には、L’Epéeがメルヒオール（MB&amp;F とL’Epée が共同開発した両ブランドのロボット兼置時計）のために創ったムーブメントを大幅に変更しなければならず、基本的には新しいムーブメントとなっています。2つの半球の中にあるムーンフェイズ複雑機構が追加されただけでなく、バルタザールはメルヒオールより30％身長が高く、調速機と時計仕掛けの台を繋げるために、歯車列を一つ追加しなければなりませんでした。</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のサイズと見かけ以上の重さから、バルタザールのジョイント部分やムーンフェイズ表示の操作では、触る醍醐味が堪能できます。このロボットを動かすことは、ドイツ高級車のドアを上品に閉めることと似ています。高精度マイクロエンジニアリングの優れた特性以上に、この感覚は求められます。最初の段階から、手触り、知覚、さらには音に関する深い思いが欠かせないのです。チームの丹念な作業によってバルタザールが腕時計の精密性を備えていることを、鑑賞者も感じることでしょう。</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にはサプライズが満載です。ジョイントは思いがけない動き方をします（そして動く部分のあることも驚きです）。期待以上の見事な動きを感じるので、何度となく繰り返したくなります。高い性能の造りは驚きの連続で、バルタザールがどれほどがっちりとしているかを強調するのはとても難しいのです。さらなる驚きもあります。ダブルディープ スクエアソケットの巻き上げおよび時間設定キーは盾にぴったりと収まり、</w:t>
      </w:r>
      <w:r w:rsidR="001636B2">
        <w:rPr>
          <w:rFonts w:asciiTheme="minorBidi" w:eastAsiaTheme="majorEastAsia" w:hAnsiTheme="minorBidi" w:cstheme="minorBidi" w:hint="eastAsia"/>
          <w:lang w:val="fr-FR" w:eastAsia="ja-JP"/>
        </w:rPr>
        <w:t>時計の</w:t>
      </w:r>
      <w:r w:rsidR="001636B2">
        <w:rPr>
          <w:rFonts w:asciiTheme="minorBidi" w:eastAsiaTheme="majorEastAsia" w:hAnsiTheme="minorBidi" w:cstheme="minorBidi"/>
          <w:lang w:val="ja-JP" w:eastAsia="ja-JP"/>
        </w:rPr>
        <w:t>精密</w:t>
      </w:r>
      <w:r w:rsidR="007B4AD5">
        <w:rPr>
          <w:rFonts w:asciiTheme="minorBidi" w:eastAsiaTheme="majorEastAsia" w:hAnsiTheme="minorBidi" w:cstheme="minorBidi" w:hint="eastAsia"/>
          <w:lang w:val="fr-FR" w:eastAsia="ja-JP"/>
        </w:rPr>
        <w:t>さ</w:t>
      </w:r>
      <w:r w:rsidR="001636B2">
        <w:rPr>
          <w:rFonts w:asciiTheme="minorBidi" w:eastAsiaTheme="majorEastAsia" w:hAnsiTheme="minorBidi" w:cstheme="minorBidi" w:hint="eastAsia"/>
          <w:lang w:val="ja-JP" w:eastAsia="ja-JP"/>
        </w:rPr>
        <w:t>を保ちながら</w:t>
      </w:r>
      <w:r w:rsidRPr="00914C12">
        <w:rPr>
          <w:rFonts w:asciiTheme="minorBidi" w:eastAsiaTheme="majorEastAsia" w:hAnsiTheme="minorBidi" w:cstheme="minorBidi"/>
          <w:lang w:val="ja-JP" w:eastAsia="ja-JP"/>
        </w:rPr>
        <w:t>隠された隙間に</w:t>
      </w:r>
      <w:r w:rsidR="001636B2" w:rsidRPr="00914C12">
        <w:rPr>
          <w:rFonts w:asciiTheme="minorBidi" w:eastAsiaTheme="majorEastAsia" w:hAnsiTheme="minorBidi" w:cstheme="minorBidi"/>
          <w:lang w:val="ja-JP" w:eastAsia="ja-JP"/>
        </w:rPr>
        <w:t>スムーズに出入りします。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のスカル奥にセットされた、ターミネーター風の不気味なルビーレッドの眼を注意深く覗いてみると、「形態は機能に従う」という概念をチームがいかに真剣に扱ったかを完璧に示す、究極のサプライズが待っています。これらレッドの眼は、顔面の裏側に表示される20秒レトログラード表示を支えるルビー・ベアリングで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i/>
          <w:lang w:val="en-GB" w:eastAsia="ja-JP"/>
        </w:rPr>
      </w:pPr>
      <w:r w:rsidRPr="00914C12">
        <w:rPr>
          <w:rFonts w:asciiTheme="minorBidi" w:eastAsiaTheme="majorEastAsia" w:hAnsiTheme="minorBidi" w:cstheme="minorBidi"/>
          <w:lang w:val="ja-JP" w:eastAsia="ja-JP"/>
        </w:rPr>
        <w:t>「L’Epée 1839には驚かされます。一緒に働けるのは</w:t>
      </w:r>
      <w:r w:rsidR="001636B2">
        <w:rPr>
          <w:rFonts w:asciiTheme="minorBidi" w:eastAsiaTheme="majorEastAsia" w:hAnsiTheme="minorBidi" w:cstheme="minorBidi" w:hint="eastAsia"/>
          <w:lang w:val="ja-JP" w:eastAsia="ja-JP"/>
        </w:rPr>
        <w:t>本当に</w:t>
      </w:r>
      <w:r w:rsidRPr="00914C12">
        <w:rPr>
          <w:rFonts w:asciiTheme="minorBidi" w:eastAsiaTheme="majorEastAsia" w:hAnsiTheme="minorBidi" w:cstheme="minorBidi"/>
          <w:lang w:val="ja-JP" w:eastAsia="ja-JP"/>
        </w:rPr>
        <w:t>楽しい」 と、MB&amp;Fの創業者、マクシミリアン･ブッサーは述べています</w:t>
      </w:r>
      <w:r w:rsidRPr="00914C12">
        <w:rPr>
          <w:rFonts w:asciiTheme="minorBidi" w:eastAsiaTheme="majorEastAsia" w:hAnsiTheme="minorBidi" w:cstheme="minorBidi"/>
          <w:i/>
          <w:iCs/>
          <w:lang w:val="ja-JP" w:eastAsia="ja-JP"/>
        </w:rPr>
        <w:t xml:space="preserve">。 </w:t>
      </w:r>
      <w:r w:rsidRPr="00914C12">
        <w:rPr>
          <w:rFonts w:asciiTheme="minorBidi" w:eastAsiaTheme="majorEastAsia" w:hAnsiTheme="minorBidi" w:cstheme="minorBidi"/>
          <w:lang w:val="ja-JP" w:eastAsia="ja-JP"/>
        </w:rPr>
        <w:t>「いかに独創的で、いかに挑戦的なデザインであろうと、彼らは常に積極的に行動するのです」。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通常のジャンピングアワー表示では、ある時間の5分前と5分後の間に起こるジャンプは明確に知覚できません。L’Epéeはそこで、スローなジャンピングアワーを開発しました。瞬間的なジャンプを見損ねるリスクをなくし、アワーディスクが55分間静止しているのを確認後、アワーが切り替わる5分前に回転を始めます。ジャンプが段階的なので、クリアに視認でき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lastRenderedPageBreak/>
        <w:t>バルタザールのムーブメントは、インカブロック衝撃保護システムを搭載した調速機（脳内にある）を特色とし、置き時計の持ち運びによるダメージリスクを最小限に抑えます。このタイプの衝撃保護は、一般的に腕時計にのみ搭載されてい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のムーブメントはまた、コート・ド・ジュネーヴ、ベベリング、鏡面研磨、サンドブラスト、サーキュラー及びバーティカルサテン仕上げなど、高級腕時計に施される洗練された仕上げを特長としています。しかし、置時計のムーブメントの洗練された仕上げは、構成部品が大型で表面が広いことから、腕時計の仕上げ以上の困難が伴います。L’Epéeの CEOであるアルノー・ニコラスは、「構成部品のサイズが倍になると、仕上げ時間も倍になるというような単純なことではありません。 複雑性は、指数関数的に増えます。例えば研磨仕上げですが、腕時計ムーブメントの仕上げと同じ圧力を、より大きな表面にかけなければなりません。 この圧力の偏りは仕上がりに影響するので、均等な圧力をかけるための熟練し、安定した技能が求められます」と説明しています。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多くの時間、気配りそして作業で、バルタザールの真の姿が作り上げられます。例えば、転倒リスクを抑えるために脚部に関節がないにもかかわらず、組み立て前に3部分を別々に加工・仕上げする手間をかけることで、様々な節が伸縮自在に見えるのです。また、長い爪のような歯はバルタザールの頭部にセットされています。堅牢な金属ブロックか</w:t>
      </w:r>
      <w:r w:rsidR="001636B2">
        <w:rPr>
          <w:rFonts w:asciiTheme="minorBidi" w:eastAsiaTheme="majorEastAsia" w:hAnsiTheme="minorBidi" w:cstheme="minorBidi"/>
          <w:lang w:val="ja-JP" w:eastAsia="ja-JP"/>
        </w:rPr>
        <w:t>ら機械加工するので、時間と費用の大きな節約になっています。その</w:t>
      </w:r>
      <w:r w:rsidR="001636B2">
        <w:rPr>
          <w:rFonts w:asciiTheme="minorBidi" w:eastAsiaTheme="majorEastAsia" w:hAnsiTheme="minorBidi" w:cstheme="minorBidi" w:hint="eastAsia"/>
          <w:lang w:val="ja-JP" w:eastAsia="ja-JP"/>
        </w:rPr>
        <w:t>かわ</w:t>
      </w:r>
      <w:r w:rsidRPr="00914C12">
        <w:rPr>
          <w:rFonts w:asciiTheme="minorBidi" w:eastAsiaTheme="majorEastAsia" w:hAnsiTheme="minorBidi" w:cstheme="minorBidi"/>
          <w:lang w:val="ja-JP" w:eastAsia="ja-JP"/>
        </w:rPr>
        <w:t>り、頭部に注意深く収める前に、個々に加工しポリッシュ仕上げを施します。これら目に見えない詳細に意識が向けられることはないかもしれませんが、すべて意味のあることなのです。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b/>
          <w:lang w:val="en-GB" w:eastAsia="ja-JP"/>
        </w:rPr>
      </w:pPr>
      <w:r w:rsidRPr="00914C12">
        <w:rPr>
          <w:rFonts w:asciiTheme="minorBidi" w:eastAsiaTheme="majorEastAsia" w:hAnsiTheme="minorBidi" w:cstheme="minorBidi"/>
          <w:b/>
          <w:bCs/>
          <w:lang w:val="ja-JP" w:eastAsia="ja-JP"/>
        </w:rPr>
        <w:t>「バルタザール」という名前</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このフィクションのロボットは、アクロニム（頭字語）やHAL 9000、C-3PO、Drなど品番を思わせるニックネームをつけられます。K-9とは誰でしょう？面白いことに、マキシミリアン・ブッサーは、この21世紀ロボットに古めかしい「バルタザール」という名を与えました。</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は、メルヒオールそしてガスパールと並んで、聖書で語られる三博士のひとりです。しかしこのロボット兼置時計の名がバルタザールであるのには、もうひとつ理由があります。マキシミリアン・ブッサー曰く：「ブッサー家では、15世紀から500年以上にわたって長男はメルヒオール又はバルタザールと交互に名がつけられてきました。 私の祖父はメルヒオールという名でしたが、それを嫌がって、皆にマックスと呼ばせていました。そして私もマックスと名付けられたのです。私の祖父はメルヒオールやバルタザールという名を嫌い、私の父にマリオと名付け、500年に及ぶこの伝統に終止符を打ちましたが、100年経った今、私はメルヒオールやバルタザールという名に愛着を覚えたのです！」</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spacing w:line="240" w:lineRule="auto"/>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br w:type="page"/>
      </w:r>
    </w:p>
    <w:p w:rsidR="00914C12" w:rsidRPr="00914C12" w:rsidRDefault="00914C12" w:rsidP="00074D74">
      <w:pPr>
        <w:pStyle w:val="Sansinterligne"/>
        <w:jc w:val="center"/>
        <w:rPr>
          <w:rFonts w:asciiTheme="minorBidi" w:eastAsiaTheme="majorEastAsia" w:hAnsiTheme="minorBidi" w:cstheme="minorBidi"/>
          <w:b/>
          <w:sz w:val="28"/>
          <w:lang w:val="en-GB" w:eastAsia="ja-JP"/>
        </w:rPr>
      </w:pPr>
      <w:r w:rsidRPr="00914C12">
        <w:rPr>
          <w:rFonts w:asciiTheme="minorBidi" w:eastAsiaTheme="majorEastAsia" w:hAnsiTheme="minorBidi" w:cstheme="minorBidi"/>
          <w:b/>
          <w:bCs/>
          <w:sz w:val="28"/>
          <w:lang w:val="ja-JP" w:eastAsia="ja-JP"/>
        </w:rPr>
        <w:lastRenderedPageBreak/>
        <w:t>バルタザール：技術仕様</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b/>
          <w:lang w:val="en-GB" w:eastAsia="ja-JP"/>
        </w:rPr>
      </w:pPr>
      <w:r w:rsidRPr="00914C12">
        <w:rPr>
          <w:rFonts w:asciiTheme="minorBidi" w:eastAsiaTheme="majorEastAsia" w:hAnsiTheme="minorBidi" w:cstheme="minorBidi"/>
          <w:b/>
          <w:bCs/>
          <w:lang w:val="ja-JP" w:eastAsia="ja-JP"/>
        </w:rPr>
        <w:t>バルタザールは、ブラック、シルバー、ブルーまたはグリーンの甲冑があります。各色50点限定。</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b/>
          <w:lang w:val="en-GB" w:eastAsia="ja-JP"/>
        </w:rPr>
      </w:pPr>
      <w:r w:rsidRPr="00914C12">
        <w:rPr>
          <w:rFonts w:asciiTheme="minorBidi" w:eastAsiaTheme="majorEastAsia" w:hAnsiTheme="minorBidi" w:cstheme="minorBidi"/>
          <w:b/>
          <w:bCs/>
          <w:lang w:val="ja-JP" w:eastAsia="ja-JP"/>
        </w:rPr>
        <w:t>表示</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"スロー"ジャンピングアワー及びスイーピングミニッツ：MB&amp;Fのシグネチャーニュメラルを際立たせる胸部のツインディスクが、時間と分をそれぞれ表示します。</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20秒レトログラードセコンドが、眼に表示されます：それぞれの眼の赤い瞳孔が20秒間隔で走査し、秒を表示します。</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35日間パワーリザーブインジケーター腹部のダイヤルが、残っているエネルギーを直観表示します。</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2つの半球の中のムーンフェイズ表示：</w:t>
      </w:r>
      <w:r w:rsidR="00716E19" w:rsidRPr="00914C12">
        <w:rPr>
          <w:rFonts w:asciiTheme="minorBidi" w:eastAsiaTheme="majorEastAsia" w:hAnsiTheme="minorBidi" w:cstheme="minorBidi"/>
          <w:lang w:val="ja-JP" w:eastAsia="ja-JP"/>
        </w:rPr>
        <w:t>"ダークサイド"の胸部にあるディスクに</w:t>
      </w:r>
      <w:r w:rsidRPr="00914C12">
        <w:rPr>
          <w:rFonts w:asciiTheme="minorBidi" w:eastAsiaTheme="majorEastAsia" w:hAnsiTheme="minorBidi" w:cstheme="minorBidi"/>
          <w:lang w:val="ja-JP" w:eastAsia="ja-JP"/>
        </w:rPr>
        <w:t>月の相が表示されます</w:t>
      </w:r>
      <w:r w:rsidR="00716E19">
        <w:rPr>
          <w:rFonts w:asciiTheme="minorBidi" w:eastAsiaTheme="majorEastAsia" w:hAnsiTheme="minorBidi" w:cstheme="minorBidi" w:hint="eastAsia"/>
          <w:lang w:val="ja-JP" w:eastAsia="ja-JP"/>
        </w:rPr>
        <w:t>。</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b/>
          <w:lang w:val="en-GB" w:eastAsia="ja-JP"/>
        </w:rPr>
      </w:pPr>
      <w:r w:rsidRPr="00914C12">
        <w:rPr>
          <w:rFonts w:asciiTheme="minorBidi" w:eastAsiaTheme="majorEastAsia" w:hAnsiTheme="minorBidi" w:cstheme="minorBidi"/>
          <w:b/>
          <w:bCs/>
          <w:lang w:val="ja-JP" w:eastAsia="ja-JP"/>
        </w:rPr>
        <w:t>ムーブメント</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L’Epée 1839</w:t>
      </w:r>
      <w:r w:rsidR="00716E19">
        <w:rPr>
          <w:rFonts w:asciiTheme="minorBidi" w:eastAsiaTheme="majorEastAsia" w:hAnsiTheme="minorBidi" w:cstheme="minorBidi"/>
          <w:lang w:val="ja-JP" w:eastAsia="ja-JP"/>
        </w:rPr>
        <w:t>自社設計及び製造のムーブメント</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振動数：18,000 振動 / 2.5Hz</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バレル：5点、シリーズ</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パワーリザーブ：35日間</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ムーブメント構成部品：405点</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石数：62個</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インカブロック衝撃保護システム</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時計仕掛けは、パラジウムメッキ真鍮及びステンレススティール製</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手巻き式：ダブルディープ スクエアソケットキーが、時間を設定し、ムーブメントを巻き上げます。使っていないキーは、盾にある専用スロットに収納できます</w:t>
      </w:r>
      <w:r w:rsidR="00716E19">
        <w:rPr>
          <w:rFonts w:asciiTheme="minorBidi" w:eastAsiaTheme="majorEastAsia" w:hAnsiTheme="minorBidi" w:cstheme="minorBidi" w:hint="eastAsia"/>
          <w:lang w:val="ja-JP" w:eastAsia="ja-JP"/>
        </w:rPr>
        <w:t>。</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ムーブメントには、コート・ド・ジュネーヴ（ムーンフェイズ及びパワーリザーブ ブリッ</w:t>
      </w:r>
      <w:r w:rsidR="00716E19">
        <w:rPr>
          <w:rFonts w:asciiTheme="minorBidi" w:eastAsiaTheme="majorEastAsia" w:hAnsiTheme="minorBidi" w:cstheme="minorBidi"/>
          <w:lang w:val="ja-JP" w:eastAsia="ja-JP"/>
        </w:rPr>
        <w:t>ジ）、ポリッシュ仕上げ、サンドブラスト、サーキュラー</w:t>
      </w:r>
      <w:r w:rsidR="00716E19">
        <w:rPr>
          <w:rFonts w:asciiTheme="minorBidi" w:eastAsiaTheme="majorEastAsia" w:hAnsiTheme="minorBidi" w:cstheme="minorBidi" w:hint="eastAsia"/>
          <w:lang w:val="ja-JP" w:eastAsia="ja-JP"/>
        </w:rPr>
        <w:t>及び</w:t>
      </w:r>
      <w:r w:rsidRPr="00914C12">
        <w:rPr>
          <w:rFonts w:asciiTheme="minorBidi" w:eastAsiaTheme="majorEastAsia" w:hAnsiTheme="minorBidi" w:cstheme="minorBidi"/>
          <w:lang w:val="ja-JP" w:eastAsia="ja-JP"/>
        </w:rPr>
        <w:t>バーティカルサテン仕上げ、そして星形装飾が施されています</w:t>
      </w:r>
      <w:r w:rsidR="00716E19">
        <w:rPr>
          <w:rFonts w:asciiTheme="minorBidi" w:eastAsiaTheme="majorEastAsia" w:hAnsiTheme="minorBidi" w:cstheme="minorBidi" w:hint="eastAsia"/>
          <w:lang w:val="ja-JP" w:eastAsia="ja-JP"/>
        </w:rPr>
        <w:t>。</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b/>
          <w:lang w:val="en-GB" w:eastAsia="ja-JP"/>
        </w:rPr>
      </w:pPr>
      <w:r w:rsidRPr="00914C12">
        <w:rPr>
          <w:rFonts w:asciiTheme="minorBidi" w:eastAsiaTheme="majorEastAsia" w:hAnsiTheme="minorBidi" w:cstheme="minorBidi"/>
          <w:b/>
          <w:bCs/>
          <w:lang w:val="ja-JP" w:eastAsia="ja-JP"/>
        </w:rPr>
        <w:t>バルタザールのボディーと装甲</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サイズ</w:t>
      </w:r>
      <w:r w:rsidR="00716E19">
        <w:rPr>
          <w:rFonts w:asciiTheme="minorBidi" w:eastAsiaTheme="majorEastAsia" w:hAnsiTheme="minorBidi" w:cstheme="minorBidi" w:hint="eastAsia"/>
          <w:lang w:val="ja-JP" w:eastAsia="ja-JP"/>
        </w:rPr>
        <w:t>：</w:t>
      </w:r>
      <w:r w:rsidRPr="00914C12">
        <w:rPr>
          <w:rFonts w:asciiTheme="minorBidi" w:eastAsiaTheme="majorEastAsia" w:hAnsiTheme="minorBidi" w:cstheme="minorBidi"/>
          <w:lang w:val="ja-JP" w:eastAsia="ja-JP"/>
        </w:rPr>
        <w:t>高さ39.4 cm x 幅23.8 cm （アーム位置による）x 12.4 cm （ブーツサイズ）</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重さ</w:t>
      </w:r>
      <w:r w:rsidR="00716E19">
        <w:rPr>
          <w:rFonts w:asciiTheme="minorBidi" w:eastAsiaTheme="majorEastAsia" w:hAnsiTheme="minorBidi" w:cstheme="minorBidi" w:hint="eastAsia"/>
          <w:lang w:val="ja-JP" w:eastAsia="ja-JP"/>
        </w:rPr>
        <w:t>：</w:t>
      </w:r>
      <w:r w:rsidRPr="00914C12">
        <w:rPr>
          <w:rFonts w:asciiTheme="minorBidi" w:eastAsiaTheme="majorEastAsia" w:hAnsiTheme="minorBidi" w:cstheme="minorBidi"/>
          <w:lang w:val="ja-JP" w:eastAsia="ja-JP"/>
        </w:rPr>
        <w:t>8.2 kg</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ボディー / 装甲構成部品：213個</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ムーブメントのメインプレート：パラジウムプレートを施した真鍮</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716E19" w:rsidRDefault="00914C12" w:rsidP="00074D74">
      <w:pPr>
        <w:pStyle w:val="Sansinterligne"/>
        <w:rPr>
          <w:rFonts w:asciiTheme="minorBidi" w:eastAsiaTheme="majorEastAsia" w:hAnsiTheme="minorBidi" w:cstheme="minorBidi"/>
          <w:lang w:val="en-GB" w:eastAsia="ja-JP"/>
        </w:rPr>
      </w:pPr>
      <w:r w:rsidRPr="00716E19">
        <w:rPr>
          <w:rFonts w:asciiTheme="minorBidi" w:eastAsiaTheme="majorEastAsia" w:hAnsiTheme="minorBidi" w:cstheme="minorBidi"/>
          <w:lang w:val="ja-JP" w:eastAsia="ja-JP"/>
        </w:rPr>
        <w:t>ヘッド</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ドーム：ポリッシュ仕上げガラスは、ポリッシュ仕上げ及びベベリングを施したパラジウムメッキ真鍮ベゼルで保護され、エスケープメント周辺にはサーキュラーブラッシュ仕上げが施されています。</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lastRenderedPageBreak/>
        <w:t>スカル：ニッケルメッキを施したブロンズに、ブラッシュ仕上げ及びサンドブラスト仕上げ</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歯</w:t>
      </w:r>
      <w:r w:rsidR="005C52CA">
        <w:rPr>
          <w:rFonts w:asciiTheme="minorBidi" w:eastAsiaTheme="majorEastAsia" w:hAnsiTheme="minorBidi" w:cstheme="minorBidi" w:hint="eastAsia"/>
          <w:lang w:val="ja-JP" w:eastAsia="ja-JP"/>
        </w:rPr>
        <w:t>：</w:t>
      </w:r>
      <w:r w:rsidRPr="00914C12">
        <w:rPr>
          <w:rFonts w:asciiTheme="minorBidi" w:eastAsiaTheme="majorEastAsia" w:hAnsiTheme="minorBidi" w:cstheme="minorBidi"/>
          <w:lang w:val="ja-JP" w:eastAsia="ja-JP"/>
        </w:rPr>
        <w:t>それぞれの歯は、ステンレススティールを機械加工して作り、スカル内に個々</w:t>
      </w:r>
      <w:r w:rsidR="005C52CA">
        <w:rPr>
          <w:rFonts w:asciiTheme="minorBidi" w:eastAsiaTheme="majorEastAsia" w:hAnsiTheme="minorBidi" w:cstheme="minorBidi" w:hint="eastAsia"/>
          <w:lang w:val="ja-JP" w:eastAsia="ja-JP"/>
        </w:rPr>
        <w:t>を</w:t>
      </w:r>
      <w:r w:rsidRPr="00914C12">
        <w:rPr>
          <w:rFonts w:asciiTheme="minorBidi" w:eastAsiaTheme="majorEastAsia" w:hAnsiTheme="minorBidi" w:cstheme="minorBidi"/>
          <w:lang w:val="ja-JP" w:eastAsia="ja-JP"/>
        </w:rPr>
        <w:t>組み込む前にポリッシュ仕上げを施します。</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眼：レッドラッカーを塗布したステンレススティール製</w:t>
      </w:r>
      <w:r w:rsidR="005C52CA">
        <w:rPr>
          <w:rFonts w:asciiTheme="minorBidi" w:eastAsiaTheme="majorEastAsia" w:hAnsiTheme="minorBidi" w:cstheme="minorBidi" w:hint="eastAsia"/>
          <w:lang w:val="ja-JP" w:eastAsia="ja-JP"/>
        </w:rPr>
        <w:t>、</w:t>
      </w:r>
      <w:r w:rsidRPr="00914C12">
        <w:rPr>
          <w:rFonts w:asciiTheme="minorBidi" w:eastAsiaTheme="majorEastAsia" w:hAnsiTheme="minorBidi" w:cstheme="minorBidi"/>
          <w:lang w:val="ja-JP" w:eastAsia="ja-JP"/>
        </w:rPr>
        <w:t>20秒レトログラード・セコンド表示</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5C52CA" w:rsidRDefault="00914C12" w:rsidP="00074D74">
      <w:pPr>
        <w:pStyle w:val="Sansinterligne"/>
        <w:rPr>
          <w:rFonts w:asciiTheme="minorBidi" w:eastAsiaTheme="majorEastAsia" w:hAnsiTheme="minorBidi" w:cstheme="minorBidi"/>
          <w:lang w:val="en-GB" w:eastAsia="ja-JP"/>
        </w:rPr>
      </w:pPr>
      <w:r w:rsidRPr="005C52CA">
        <w:rPr>
          <w:rFonts w:asciiTheme="minorBidi" w:eastAsiaTheme="majorEastAsia" w:hAnsiTheme="minorBidi" w:cstheme="minorBidi"/>
          <w:lang w:val="ja-JP" w:eastAsia="ja-JP"/>
        </w:rPr>
        <w:t>トルソー</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3部品から成る鎧、胸部及びCVDカラー処理を施した肩パッド2点</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時間、分、パワーリザーブインジケーターが鎧に、ムーンフェイズが裏側に表示されます</w:t>
      </w:r>
      <w:r w:rsidR="005C52CA">
        <w:rPr>
          <w:rFonts w:asciiTheme="minorBidi" w:eastAsiaTheme="majorEastAsia" w:hAnsiTheme="minorBidi" w:cstheme="minorBidi" w:hint="eastAsia"/>
          <w:lang w:val="ja-JP" w:eastAsia="ja-JP"/>
        </w:rPr>
        <w:t>。</w:t>
      </w:r>
    </w:p>
    <w:p w:rsidR="00914C12" w:rsidRPr="009B05EB"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サファイヤクリスタル製保護プレート</w:t>
      </w:r>
    </w:p>
    <w:p w:rsidR="00914C12" w:rsidRPr="005C52CA" w:rsidRDefault="00914C12" w:rsidP="00074D74">
      <w:pPr>
        <w:pStyle w:val="Sansinterligne"/>
        <w:rPr>
          <w:rFonts w:asciiTheme="minorBidi" w:eastAsiaTheme="majorEastAsia" w:hAnsiTheme="minorBidi" w:cstheme="minorBidi"/>
          <w:lang w:val="en-GB" w:eastAsia="ja-JP"/>
        </w:rPr>
      </w:pPr>
    </w:p>
    <w:p w:rsidR="00914C12" w:rsidRPr="005C52CA" w:rsidRDefault="00914C12" w:rsidP="00074D74">
      <w:pPr>
        <w:pStyle w:val="Sansinterligne"/>
        <w:rPr>
          <w:rFonts w:asciiTheme="minorBidi" w:eastAsiaTheme="majorEastAsia" w:hAnsiTheme="minorBidi" w:cstheme="minorBidi"/>
          <w:lang w:val="en-GB" w:eastAsia="ja-JP"/>
        </w:rPr>
      </w:pPr>
      <w:r w:rsidRPr="005C52CA">
        <w:rPr>
          <w:rFonts w:asciiTheme="minorBidi" w:eastAsiaTheme="majorEastAsia" w:hAnsiTheme="minorBidi" w:cstheme="minorBidi"/>
          <w:lang w:val="ja-JP" w:eastAsia="ja-JP"/>
        </w:rPr>
        <w:t>腰部</w:t>
      </w:r>
    </w:p>
    <w:p w:rsidR="005C52CA" w:rsidRPr="009B05EB"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バネ付きの精密なボールベアリングの上を回転して表示し、そして静止位置に留まります</w:t>
      </w:r>
      <w:r w:rsidR="005C52CA">
        <w:rPr>
          <w:rFonts w:asciiTheme="minorBidi" w:eastAsiaTheme="majorEastAsia" w:hAnsiTheme="minorBidi" w:cstheme="minorBidi" w:hint="eastAsia"/>
          <w:lang w:val="ja-JP" w:eastAsia="ja-JP"/>
        </w:rPr>
        <w:t>。</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バルタザールの重心は、腰部周りの低い位置にあり、転倒リスクを最小限に抑えています</w:t>
      </w:r>
      <w:r w:rsidR="005C52CA">
        <w:rPr>
          <w:rFonts w:asciiTheme="minorBidi" w:eastAsiaTheme="majorEastAsia" w:hAnsiTheme="minorBidi" w:cstheme="minorBidi" w:hint="eastAsia"/>
          <w:lang w:val="ja-JP" w:eastAsia="ja-JP"/>
        </w:rPr>
        <w:t>。</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5C52CA" w:rsidRDefault="00914C12" w:rsidP="00074D74">
      <w:pPr>
        <w:pStyle w:val="Sansinterligne"/>
        <w:rPr>
          <w:rFonts w:asciiTheme="minorBidi" w:eastAsiaTheme="majorEastAsia" w:hAnsiTheme="minorBidi" w:cstheme="minorBidi"/>
          <w:lang w:val="en-GB" w:eastAsia="ja-JP"/>
        </w:rPr>
      </w:pPr>
      <w:r w:rsidRPr="005C52CA">
        <w:rPr>
          <w:rFonts w:asciiTheme="minorBidi" w:eastAsiaTheme="majorEastAsia" w:hAnsiTheme="minorBidi" w:cstheme="minorBidi"/>
          <w:lang w:val="ja-JP" w:eastAsia="ja-JP"/>
        </w:rPr>
        <w:t>脚部</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それぞれの脚の重さは1.5 kgです。</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それぞれの大腿骨が3パーツに分かれていることで、伸縮自在を思わせる外観と装甲に躍動感が加わります</w:t>
      </w:r>
    </w:p>
    <w:p w:rsidR="00914C12" w:rsidRPr="00914C12" w:rsidRDefault="005C52CA" w:rsidP="00074D74">
      <w:pPr>
        <w:pStyle w:val="Sansinterligne"/>
        <w:rPr>
          <w:rFonts w:asciiTheme="minorBidi" w:eastAsiaTheme="majorEastAsia" w:hAnsiTheme="minorBidi" w:cstheme="minorBidi"/>
          <w:lang w:val="en-GB" w:eastAsia="ja-JP"/>
        </w:rPr>
      </w:pPr>
      <w:r>
        <w:rPr>
          <w:rFonts w:asciiTheme="minorBidi" w:eastAsiaTheme="majorEastAsia" w:hAnsiTheme="minorBidi" w:cstheme="minorBidi"/>
          <w:lang w:val="ja-JP" w:eastAsia="ja-JP"/>
        </w:rPr>
        <w:t>脚、</w:t>
      </w:r>
      <w:r w:rsidR="00914C12" w:rsidRPr="00914C12">
        <w:rPr>
          <w:rFonts w:asciiTheme="minorBidi" w:eastAsiaTheme="majorEastAsia" w:hAnsiTheme="minorBidi" w:cstheme="minorBidi"/>
          <w:lang w:val="ja-JP" w:eastAsia="ja-JP"/>
        </w:rPr>
        <w:t>脛、脚は、ニッケルメッキを施した真鍮です</w:t>
      </w:r>
      <w:r>
        <w:rPr>
          <w:rFonts w:asciiTheme="minorBidi" w:eastAsiaTheme="majorEastAsia" w:hAnsiTheme="minorBidi" w:cstheme="minorBidi" w:hint="eastAsia"/>
          <w:lang w:val="ja-JP" w:eastAsia="ja-JP"/>
        </w:rPr>
        <w:t>。</w:t>
      </w:r>
    </w:p>
    <w:p w:rsidR="00914C12" w:rsidRPr="00914C12" w:rsidRDefault="00914C12" w:rsidP="00074D74">
      <w:pPr>
        <w:pStyle w:val="Sansinterligne"/>
        <w:rPr>
          <w:rFonts w:asciiTheme="minorBidi" w:eastAsiaTheme="majorEastAsia" w:hAnsiTheme="minorBidi" w:cstheme="minorBidi"/>
          <w:lang w:val="en-GB" w:eastAsia="ja-JP"/>
        </w:rPr>
      </w:pPr>
    </w:p>
    <w:p w:rsidR="00914C12" w:rsidRPr="005C52CA" w:rsidRDefault="00914C12" w:rsidP="00074D74">
      <w:pPr>
        <w:pStyle w:val="Sansinterligne"/>
        <w:rPr>
          <w:rFonts w:asciiTheme="minorBidi" w:eastAsiaTheme="majorEastAsia" w:hAnsiTheme="minorBidi" w:cstheme="minorBidi"/>
          <w:lang w:val="en-GB" w:eastAsia="ja-JP"/>
        </w:rPr>
      </w:pPr>
      <w:r w:rsidRPr="005C52CA">
        <w:rPr>
          <w:rFonts w:asciiTheme="minorBidi" w:eastAsiaTheme="majorEastAsia" w:hAnsiTheme="minorBidi" w:cstheme="minorBidi"/>
          <w:lang w:val="ja-JP" w:eastAsia="ja-JP"/>
        </w:rPr>
        <w:t>肩及び腕</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関節：腕/肩部で旋回、肘で回転、スプリングロックシステムの付いた前腕が旋回</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指：それぞれの手の指2本が他の3本と交差し、物を握りしめることができます</w:t>
      </w:r>
      <w:r w:rsidR="005C52CA">
        <w:rPr>
          <w:rFonts w:asciiTheme="minorBidi" w:eastAsiaTheme="majorEastAsia" w:hAnsiTheme="minorBidi" w:cstheme="minorBidi" w:hint="eastAsia"/>
          <w:lang w:val="ja-JP" w:eastAsia="ja-JP"/>
        </w:rPr>
        <w:t>。</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盾：ポリッシュ仕上げ及びレーザーによるエングレービングを施したニッケルメッキ真鍮製のダブルディープ スクエアソケットキーに、時計巻き上げ/時間設定キーを統合</w:t>
      </w:r>
      <w:r w:rsidR="005C52CA">
        <w:rPr>
          <w:rFonts w:asciiTheme="minorBidi" w:eastAsiaTheme="majorEastAsia" w:hAnsiTheme="minorBidi" w:cstheme="minorBidi" w:hint="eastAsia"/>
          <w:lang w:val="ja-JP" w:eastAsia="ja-JP"/>
        </w:rPr>
        <w:t>。</w:t>
      </w:r>
    </w:p>
    <w:p w:rsidR="00914C12" w:rsidRPr="00914C12" w:rsidRDefault="00914C12" w:rsidP="00074D74">
      <w:pPr>
        <w:pStyle w:val="Sansinterligne"/>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t>キーは、ポリッシュ仕上げ効果を最大限に長続きさせるため、パラジウム処理を施しています。</w:t>
      </w:r>
    </w:p>
    <w:p w:rsidR="00914C12" w:rsidRPr="00914C12" w:rsidRDefault="00914C12" w:rsidP="00074D74">
      <w:pPr>
        <w:pStyle w:val="Sansinterligne"/>
        <w:rPr>
          <w:rFonts w:asciiTheme="minorBidi" w:eastAsiaTheme="majorEastAsia" w:hAnsiTheme="minorBidi" w:cstheme="minorBidi"/>
          <w:lang w:val="en-GB" w:eastAsia="ja-JP"/>
        </w:rPr>
      </w:pPr>
    </w:p>
    <w:p w:rsidR="009B05EB" w:rsidRPr="009B05EB" w:rsidRDefault="00914C12" w:rsidP="00074D74">
      <w:pPr>
        <w:spacing w:line="240" w:lineRule="auto"/>
        <w:rPr>
          <w:rFonts w:asciiTheme="minorBidi" w:eastAsiaTheme="majorEastAsia" w:hAnsiTheme="minorBidi" w:cstheme="minorBidi"/>
          <w:lang w:val="en-GB" w:eastAsia="ja-JP"/>
        </w:rPr>
      </w:pPr>
      <w:r w:rsidRPr="00914C12">
        <w:rPr>
          <w:rFonts w:asciiTheme="minorBidi" w:eastAsiaTheme="majorEastAsia" w:hAnsiTheme="minorBidi" w:cstheme="minorBidi"/>
          <w:lang w:val="ja-JP" w:eastAsia="ja-JP"/>
        </w:rPr>
        <w:br w:type="page"/>
      </w:r>
    </w:p>
    <w:p w:rsidR="009B05EB" w:rsidRPr="006469A9" w:rsidRDefault="009B05EB" w:rsidP="00074D74">
      <w:pPr>
        <w:pStyle w:val="Sansinterligne"/>
        <w:jc w:val="center"/>
        <w:rPr>
          <w:rFonts w:ascii="Arial" w:hAnsi="Arial" w:cs="Arial"/>
          <w:b/>
          <w:sz w:val="28"/>
          <w:szCs w:val="28"/>
          <w:lang w:val="en-GB"/>
        </w:rPr>
      </w:pPr>
      <w:r w:rsidRPr="006469A9">
        <w:rPr>
          <w:rFonts w:ascii="Arial" w:hAnsi="Arial" w:cs="Arial"/>
          <w:b/>
          <w:sz w:val="28"/>
          <w:szCs w:val="28"/>
          <w:lang w:val="en-GB"/>
        </w:rPr>
        <w:lastRenderedPageBreak/>
        <w:t>L’EPEE 1839 –</w:t>
      </w:r>
      <w:r w:rsidRPr="00340640">
        <w:rPr>
          <w:rFonts w:ascii="Arial" w:hAnsi="Arial" w:cs="Arial"/>
          <w:b/>
          <w:sz w:val="28"/>
          <w:szCs w:val="28"/>
        </w:rPr>
        <w:t>スイス第一級の時計製造所</w:t>
      </w:r>
    </w:p>
    <w:p w:rsidR="009B05EB" w:rsidRPr="006469A9" w:rsidRDefault="009B05EB" w:rsidP="00074D74">
      <w:pPr>
        <w:pStyle w:val="Sansinterligne"/>
        <w:jc w:val="center"/>
        <w:rPr>
          <w:rFonts w:ascii="Arial" w:hAnsi="Arial" w:cs="Arial"/>
          <w:b/>
          <w:sz w:val="28"/>
          <w:szCs w:val="28"/>
          <w:lang w:val="en-GB"/>
        </w:rPr>
      </w:pPr>
    </w:p>
    <w:p w:rsidR="009B05EB" w:rsidRPr="00340640" w:rsidRDefault="00914C12" w:rsidP="00074D74">
      <w:pPr>
        <w:spacing w:line="240" w:lineRule="auto"/>
        <w:jc w:val="both"/>
        <w:rPr>
          <w:lang w:eastAsia="ja-JP"/>
        </w:rPr>
      </w:pPr>
      <w:r w:rsidRPr="00914C12">
        <w:rPr>
          <w:rFonts w:asciiTheme="minorBidi" w:eastAsiaTheme="majorEastAsia" w:hAnsiTheme="minorBidi" w:cstheme="minorBidi"/>
          <w:lang w:val="ja-JP" w:eastAsia="ja-JP"/>
        </w:rPr>
        <w:t>L'Epéeは175年以上、置時計製造の最前線を歩んでいます。今日、高級置時計製造に特化したスイス唯一の専門メーカーとなっています。</w:t>
      </w:r>
      <w:r w:rsidR="009B05EB" w:rsidRPr="00340640">
        <w:rPr>
          <w:lang w:eastAsia="ja-JP"/>
        </w:rPr>
        <w:t>Auguste L’Epée(</w:t>
      </w:r>
      <w:r w:rsidR="009B05EB" w:rsidRPr="00340640">
        <w:rPr>
          <w:lang w:eastAsia="ja-JP"/>
        </w:rPr>
        <w:t>オーギュスト・レペ</w:t>
      </w:r>
      <w:r w:rsidR="009B05EB" w:rsidRPr="00340640">
        <w:rPr>
          <w:lang w:eastAsia="ja-JP"/>
        </w:rPr>
        <w:t xml:space="preserve">) </w:t>
      </w:r>
      <w:r w:rsidR="009B05EB" w:rsidRPr="00340640">
        <w:rPr>
          <w:lang w:eastAsia="ja-JP"/>
        </w:rPr>
        <w:t>がブザンソン近郊で</w:t>
      </w:r>
      <w:r w:rsidR="009B05EB" w:rsidRPr="00340640">
        <w:rPr>
          <w:lang w:eastAsia="ja-JP"/>
        </w:rPr>
        <w:t>1839</w:t>
      </w:r>
      <w:r w:rsidR="009B05EB" w:rsidRPr="00340640">
        <w:rPr>
          <w:lang w:eastAsia="ja-JP"/>
        </w:rPr>
        <w:t>年に創業した</w:t>
      </w:r>
      <w:r w:rsidR="009B05EB" w:rsidRPr="00340640">
        <w:rPr>
          <w:lang w:eastAsia="ja-JP"/>
        </w:rPr>
        <w:t>L'Epée</w:t>
      </w:r>
      <w:r w:rsidR="009B05EB" w:rsidRPr="00340640">
        <w:rPr>
          <w:lang w:eastAsia="ja-JP"/>
        </w:rPr>
        <w:t>は当初、オルゴールと腕時計の構成部品製造に携わっていました。</w:t>
      </w:r>
      <w:r w:rsidR="009B05EB" w:rsidRPr="00340640">
        <w:rPr>
          <w:lang w:eastAsia="ja-JP"/>
        </w:rPr>
        <w:t>L’Epée</w:t>
      </w:r>
      <w:r w:rsidR="009B05EB" w:rsidRPr="00340640">
        <w:rPr>
          <w:lang w:eastAsia="ja-JP"/>
        </w:rPr>
        <w:t>の顕著な特徴は、全ての部分が手作りであることです。</w:t>
      </w:r>
    </w:p>
    <w:p w:rsidR="009B05EB" w:rsidRPr="009B05EB" w:rsidRDefault="009B05EB" w:rsidP="00074D74">
      <w:pPr>
        <w:spacing w:line="240" w:lineRule="auto"/>
        <w:jc w:val="both"/>
        <w:rPr>
          <w:lang w:val="en-US"/>
        </w:rPr>
      </w:pPr>
      <w:r w:rsidRPr="00340640">
        <w:t>1850</w:t>
      </w:r>
      <w:r w:rsidRPr="00340640">
        <w:t>年以来、製造所は目覚まし時計、置時計、ミュージカルウォッチに特化したレギュレーターのメーカーとなり、「プラットフォーム」エスケープメント生産においてリーダーシップを発揮しました。</w:t>
      </w:r>
      <w:r w:rsidRPr="009B05EB">
        <w:rPr>
          <w:lang w:val="en-US"/>
        </w:rPr>
        <w:t>1877</w:t>
      </w:r>
      <w:r w:rsidRPr="00340640">
        <w:t>年までに、年間</w:t>
      </w:r>
      <w:r w:rsidRPr="009B05EB">
        <w:rPr>
          <w:lang w:val="en-US"/>
        </w:rPr>
        <w:t>24000</w:t>
      </w:r>
      <w:r w:rsidRPr="00340640">
        <w:t>点のプラットフォームエスケープメントを製造していました。同製造所は、アン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w:t>
      </w:r>
      <w:r w:rsidRPr="009B05EB">
        <w:rPr>
          <w:lang w:val="en-US"/>
        </w:rPr>
        <w:t>L'Epée</w:t>
      </w:r>
      <w:r w:rsidRPr="00340640">
        <w:t>は、国際展示会において数々の金賞を獲得しています。</w:t>
      </w:r>
    </w:p>
    <w:p w:rsidR="009B05EB" w:rsidRPr="009B05EB" w:rsidRDefault="009B05EB" w:rsidP="00074D74">
      <w:pPr>
        <w:spacing w:line="240" w:lineRule="auto"/>
        <w:jc w:val="both"/>
        <w:rPr>
          <w:lang w:val="en-US"/>
        </w:rPr>
      </w:pPr>
      <w:r w:rsidRPr="009B05EB">
        <w:rPr>
          <w:lang w:val="en-US"/>
        </w:rPr>
        <w:t>20</w:t>
      </w:r>
      <w:r w:rsidRPr="00340640">
        <w:t>世紀には、</w:t>
      </w:r>
      <w:r w:rsidRPr="009B05EB">
        <w:rPr>
          <w:lang w:val="en-US"/>
        </w:rPr>
        <w:t>L'Epée</w:t>
      </w:r>
      <w:r w:rsidRPr="00340640">
        <w:t>は最高級旅行用携帯時計でその評判を高めましたが、多くの人にとって</w:t>
      </w:r>
      <w:r w:rsidRPr="009B05EB">
        <w:rPr>
          <w:lang w:val="en-US"/>
        </w:rPr>
        <w:t>L'Epée</w:t>
      </w:r>
      <w:r w:rsidRPr="00340640">
        <w:t>は影響力と権力を持った人が所有する時計であり、フランス政府関係者から上流階級ゲストへの贈与品としても選定されていました。</w:t>
      </w:r>
      <w:r w:rsidRPr="009B05EB">
        <w:rPr>
          <w:lang w:val="en-US"/>
        </w:rPr>
        <w:t xml:space="preserve"> 1976</w:t>
      </w:r>
      <w:r w:rsidRPr="00340640">
        <w:t>年にコンコルドが超音速航空機として商業就航した際には、</w:t>
      </w:r>
      <w:r w:rsidRPr="009B05EB">
        <w:rPr>
          <w:lang w:val="en-US"/>
        </w:rPr>
        <w:t>L'Epée</w:t>
      </w:r>
      <w:r w:rsidRPr="00340640">
        <w:t>の柱時計が客室の装備時計として選定され、乗客への時間の視覚的フィードバックに使われていました。</w:t>
      </w:r>
      <w:r w:rsidRPr="009B05EB">
        <w:rPr>
          <w:lang w:val="en-US"/>
        </w:rPr>
        <w:t xml:space="preserve"> 1994</w:t>
      </w:r>
      <w:r w:rsidRPr="00340640">
        <w:t>年には、</w:t>
      </w:r>
      <w:r w:rsidRPr="009B05EB">
        <w:rPr>
          <w:lang w:val="en-US"/>
        </w:rPr>
        <w:t>L'Epée</w:t>
      </w:r>
      <w:r w:rsidRPr="00340640">
        <w:t>はチャレンジ精神に突き動かされ、調整された振り子が付いた世界最大の時計</w:t>
      </w:r>
      <w:r w:rsidRPr="009B05EB">
        <w:rPr>
          <w:lang w:val="en-US"/>
        </w:rPr>
        <w:t>Giant Regulator</w:t>
      </w:r>
      <w:r w:rsidR="003F1A70">
        <w:rPr>
          <w:lang w:val="en-US"/>
        </w:rPr>
        <w:t xml:space="preserve"> </w:t>
      </w:r>
      <w:r w:rsidRPr="009B05EB">
        <w:rPr>
          <w:lang w:val="en-US"/>
        </w:rPr>
        <w:t>(</w:t>
      </w:r>
      <w:r w:rsidRPr="00340640">
        <w:t>ジャイアント・レギュレーター</w:t>
      </w:r>
      <w:r w:rsidRPr="009B05EB">
        <w:rPr>
          <w:lang w:val="en-US"/>
        </w:rPr>
        <w:t>)</w:t>
      </w:r>
      <w:r w:rsidRPr="00340640">
        <w:t>を構築しました。</w:t>
      </w:r>
      <w:r w:rsidRPr="009B05EB">
        <w:rPr>
          <w:lang w:val="en-US"/>
        </w:rPr>
        <w:t xml:space="preserve"> </w:t>
      </w:r>
      <w:r w:rsidRPr="00340640">
        <w:t>高さ</w:t>
      </w:r>
      <w:r w:rsidRPr="009B05EB">
        <w:rPr>
          <w:lang w:val="en-US"/>
        </w:rPr>
        <w:t>2.2</w:t>
      </w:r>
      <w:r w:rsidRPr="00340640">
        <w:t>メートル、重さ</w:t>
      </w:r>
      <w:r w:rsidRPr="009B05EB">
        <w:rPr>
          <w:lang w:val="en-US"/>
        </w:rPr>
        <w:t>1.2</w:t>
      </w:r>
      <w:r w:rsidRPr="00340640">
        <w:t>トン、機械式ムーブメントだけでも</w:t>
      </w:r>
      <w:r w:rsidRPr="009B05EB">
        <w:rPr>
          <w:lang w:val="en-US"/>
        </w:rPr>
        <w:t>120</w:t>
      </w:r>
      <w:r w:rsidRPr="00340640">
        <w:t>キロの重さがあるこの時計製造には、</w:t>
      </w:r>
      <w:r w:rsidRPr="009B05EB">
        <w:rPr>
          <w:lang w:val="en-US"/>
        </w:rPr>
        <w:t>2800</w:t>
      </w:r>
      <w:r w:rsidRPr="00340640">
        <w:t>人時の作業を要しました。</w:t>
      </w:r>
    </w:p>
    <w:p w:rsidR="009B05EB" w:rsidRPr="009B05EB" w:rsidRDefault="009B05EB" w:rsidP="00074D74">
      <w:pPr>
        <w:spacing w:line="240" w:lineRule="auto"/>
        <w:jc w:val="both"/>
        <w:rPr>
          <w:lang w:val="en-US"/>
        </w:rPr>
      </w:pPr>
      <w:r w:rsidRPr="009B05EB">
        <w:rPr>
          <w:lang w:val="en-US"/>
        </w:rPr>
        <w:t>L'Epée</w:t>
      </w:r>
      <w:r w:rsidRPr="00340640">
        <w:t>は現在、スイス、ジュラ山脈のドレモンに拠点を置いています。</w:t>
      </w:r>
      <w:r w:rsidRPr="009B05EB">
        <w:rPr>
          <w:lang w:val="en-US"/>
        </w:rPr>
        <w:t>L’Epée1839</w:t>
      </w:r>
      <w:r w:rsidRPr="00340640">
        <w:t>は</w:t>
      </w:r>
      <w:r w:rsidRPr="009B05EB">
        <w:rPr>
          <w:lang w:val="en-US"/>
        </w:rPr>
        <w:t xml:space="preserve"> CEO</w:t>
      </w:r>
      <w:r w:rsidRPr="00340640">
        <w:t>のアルノー・ニコラス主導の下、洗練されたクラシックな旅行用時計、現代のデザインクロック</w:t>
      </w:r>
      <w:r w:rsidRPr="009B05EB">
        <w:rPr>
          <w:lang w:val="en-US"/>
        </w:rPr>
        <w:t>（</w:t>
      </w:r>
      <w:r w:rsidRPr="009B05EB">
        <w:rPr>
          <w:lang w:val="en-US"/>
        </w:rPr>
        <w:t>Le Duel</w:t>
      </w:r>
      <w:r w:rsidRPr="009B05EB">
        <w:rPr>
          <w:lang w:val="en-US"/>
        </w:rPr>
        <w:t>）</w:t>
      </w:r>
      <w:r w:rsidRPr="00340640">
        <w:t>、およびアバンギャルドなミニマリスト時計</w:t>
      </w:r>
      <w:r w:rsidRPr="009B05EB">
        <w:rPr>
          <w:lang w:val="en-US"/>
        </w:rPr>
        <w:t>（</w:t>
      </w:r>
      <w:r w:rsidRPr="009B05EB">
        <w:rPr>
          <w:lang w:val="en-US"/>
        </w:rPr>
        <w:t>La Tour</w:t>
      </w:r>
      <w:r w:rsidRPr="009B05EB">
        <w:rPr>
          <w:lang w:val="en-US"/>
        </w:rPr>
        <w:t>）</w:t>
      </w:r>
      <w:r w:rsidRPr="00340640">
        <w:t>ラインナップを含む、最高級置時計のコレクションを展開しました。</w:t>
      </w:r>
      <w:r w:rsidRPr="009B05EB">
        <w:rPr>
          <w:lang w:val="en-US"/>
        </w:rPr>
        <w:t xml:space="preserve"> L’Epée</w:t>
      </w:r>
      <w:r w:rsidRPr="00340640">
        <w:t>の時計は、レトログラード・セコンド、パワーリザーブインジケーター、万年カレンダー、トゥールビヨン、および打鈴機構を含むコンプリケーションを特徴としており、すべてが社内でデザイン・製造されています。</w:t>
      </w:r>
      <w:r w:rsidRPr="009B05EB">
        <w:rPr>
          <w:lang w:val="en-US"/>
        </w:rPr>
        <w:t xml:space="preserve"> </w:t>
      </w:r>
      <w:r w:rsidRPr="00340640">
        <w:t>超長時間のパワーリザーブは、最高水準の仕上げと共にブランドのシグネチャーとなっています。</w:t>
      </w:r>
    </w:p>
    <w:p w:rsidR="009B05EB" w:rsidRDefault="009B05EB" w:rsidP="00074D74">
      <w:pPr>
        <w:spacing w:after="0" w:line="240" w:lineRule="auto"/>
        <w:rPr>
          <w:rFonts w:asciiTheme="minorBidi" w:eastAsiaTheme="majorEastAsia" w:hAnsiTheme="minorBidi" w:cstheme="minorBidi"/>
          <w:lang w:val="en-US" w:eastAsia="ja-JP"/>
        </w:rPr>
      </w:pPr>
      <w:r>
        <w:rPr>
          <w:rFonts w:asciiTheme="minorBidi" w:eastAsiaTheme="majorEastAsia" w:hAnsiTheme="minorBidi" w:cstheme="minorBidi"/>
          <w:lang w:val="en-US" w:eastAsia="ja-JP"/>
        </w:rPr>
        <w:br w:type="page"/>
      </w:r>
    </w:p>
    <w:p w:rsidR="006469A9" w:rsidRPr="006469A9" w:rsidRDefault="006469A9" w:rsidP="00074D74">
      <w:pPr>
        <w:spacing w:line="240" w:lineRule="auto"/>
        <w:jc w:val="center"/>
        <w:rPr>
          <w:rFonts w:ascii="Arial" w:eastAsia="MS Gothic" w:hAnsi="Arial" w:cs="Arial"/>
          <w:b/>
          <w:sz w:val="28"/>
          <w:szCs w:val="28"/>
          <w:lang w:val="en-US"/>
        </w:rPr>
      </w:pPr>
      <w:r w:rsidRPr="006469A9">
        <w:rPr>
          <w:rFonts w:ascii="Arial" w:eastAsia="MS Gothic" w:hAnsi="Arial" w:cs="Arial"/>
          <w:b/>
          <w:sz w:val="28"/>
          <w:szCs w:val="28"/>
          <w:lang w:val="en-US"/>
        </w:rPr>
        <w:lastRenderedPageBreak/>
        <w:t>MB&amp;F</w:t>
      </w:r>
      <w:r w:rsidRPr="006469A9">
        <w:rPr>
          <w:rFonts w:ascii="Arial" w:eastAsia="MS Gothic" w:hAnsi="Arial" w:cs="Arial"/>
          <w:b/>
          <w:sz w:val="28"/>
          <w:szCs w:val="28"/>
          <w:lang w:val="en-US"/>
        </w:rPr>
        <w:t>－</w:t>
      </w:r>
      <w:r w:rsidRPr="0029118E">
        <w:rPr>
          <w:rFonts w:ascii="Arial" w:eastAsia="MS Gothic" w:hAnsi="Arial" w:cs="Arial"/>
          <w:b/>
          <w:sz w:val="28"/>
          <w:szCs w:val="28"/>
        </w:rPr>
        <w:t>コンセプトラボの誕生</w:t>
      </w:r>
    </w:p>
    <w:p w:rsidR="006469A9" w:rsidRDefault="006469A9" w:rsidP="00074D74">
      <w:pPr>
        <w:spacing w:line="240" w:lineRule="auto"/>
        <w:jc w:val="both"/>
        <w:rPr>
          <w:rFonts w:ascii="Arial" w:eastAsia="MS Gothic" w:hAnsi="Arial" w:cs="Arial"/>
          <w:b/>
          <w:lang w:val="en-US"/>
        </w:rPr>
      </w:pPr>
    </w:p>
    <w:p w:rsidR="006469A9" w:rsidRPr="006469A9" w:rsidRDefault="006469A9" w:rsidP="00074D74">
      <w:pPr>
        <w:spacing w:line="240" w:lineRule="auto"/>
        <w:jc w:val="both"/>
        <w:rPr>
          <w:rFonts w:ascii="Arial" w:eastAsia="MS Gothic" w:hAnsi="Arial" w:cs="Arial"/>
          <w:color w:val="000000" w:themeColor="text1"/>
          <w:lang w:val="en-US"/>
        </w:rPr>
      </w:pPr>
      <w:r w:rsidRPr="006469A9">
        <w:rPr>
          <w:rFonts w:ascii="Arial" w:eastAsia="MS Gothic" w:hAnsi="Arial" w:cs="Arial"/>
          <w:color w:val="000000" w:themeColor="text1"/>
          <w:lang w:val="en-US"/>
        </w:rPr>
        <w:t>2015</w:t>
      </w:r>
      <w:r w:rsidRPr="0029118E">
        <w:rPr>
          <w:rFonts w:ascii="Arial" w:eastAsia="MS Gothic" w:hAnsi="Arial" w:cs="Arial"/>
          <w:color w:val="000000" w:themeColor="text1"/>
        </w:rPr>
        <w:t>年、</w:t>
      </w:r>
      <w:r w:rsidRPr="006469A9">
        <w:rPr>
          <w:rFonts w:ascii="Arial" w:eastAsia="MS Gothic" w:hAnsi="Arial" w:cs="Arial"/>
          <w:color w:val="000000" w:themeColor="text1"/>
          <w:lang w:val="en-US"/>
        </w:rPr>
        <w:t>MB&amp;F</w:t>
      </w:r>
      <w:r w:rsidRPr="0029118E">
        <w:rPr>
          <w:rFonts w:ascii="Arial" w:eastAsia="MS Gothic" w:hAnsi="Arial" w:cs="Arial"/>
          <w:color w:val="000000" w:themeColor="text1"/>
        </w:rPr>
        <w:t>は</w:t>
      </w:r>
      <w:r w:rsidRPr="006469A9">
        <w:rPr>
          <w:rFonts w:ascii="Arial" w:eastAsia="MS Gothic" w:hAnsi="Arial" w:cs="Arial"/>
          <w:color w:val="000000" w:themeColor="text1"/>
          <w:lang w:val="en-US"/>
        </w:rPr>
        <w:t>10</w:t>
      </w:r>
      <w:r w:rsidRPr="0029118E">
        <w:rPr>
          <w:rFonts w:ascii="Arial" w:eastAsia="MS Gothic" w:hAnsi="Arial" w:cs="Arial"/>
          <w:color w:val="000000" w:themeColor="text1"/>
        </w:rPr>
        <w:t>周年を迎えます。史上初のオロジカル・コンセプトラボが経験した豊かな</w:t>
      </w:r>
      <w:r w:rsidRPr="006469A9">
        <w:rPr>
          <w:rFonts w:ascii="Arial" w:eastAsia="MS Gothic" w:hAnsi="Arial" w:cs="Arial"/>
          <w:color w:val="000000" w:themeColor="text1"/>
          <w:lang w:val="en-US"/>
        </w:rPr>
        <w:t>10</w:t>
      </w:r>
      <w:r w:rsidRPr="0029118E">
        <w:rPr>
          <w:rFonts w:ascii="Arial" w:eastAsia="MS Gothic" w:hAnsi="Arial" w:cs="Arial"/>
          <w:color w:val="000000" w:themeColor="text1"/>
        </w:rPr>
        <w:t>年です。</w:t>
      </w:r>
      <w:r w:rsidRPr="006469A9">
        <w:rPr>
          <w:rFonts w:ascii="Arial" w:eastAsia="MS Gothic" w:hAnsi="Arial" w:cs="Arial"/>
          <w:color w:val="000000" w:themeColor="text1"/>
          <w:lang w:val="en-US"/>
        </w:rPr>
        <w:t>MB&amp;F</w:t>
      </w:r>
      <w:r w:rsidRPr="0029118E">
        <w:rPr>
          <w:rFonts w:ascii="Arial" w:eastAsia="MS Gothic" w:hAnsi="Arial" w:cs="Arial"/>
          <w:color w:val="000000" w:themeColor="text1"/>
        </w:rPr>
        <w:t>を一躍有名にした、かの有名なオロロジカル・マシンとレガシー・マシンを構成する</w:t>
      </w:r>
      <w:r w:rsidRPr="006469A9">
        <w:rPr>
          <w:rFonts w:ascii="Arial" w:eastAsia="MS Gothic" w:hAnsi="Arial" w:cs="Arial"/>
          <w:color w:val="000000" w:themeColor="text1"/>
          <w:lang w:val="en-US"/>
        </w:rPr>
        <w:t>11</w:t>
      </w:r>
      <w:r w:rsidRPr="0029118E">
        <w:rPr>
          <w:rFonts w:ascii="Arial" w:eastAsia="MS Gothic" w:hAnsi="Arial" w:cs="Arial"/>
          <w:color w:val="000000" w:themeColor="text1"/>
        </w:rPr>
        <w:t>個のキャリバーが象徴する、極限の創造性の</w:t>
      </w:r>
      <w:r w:rsidRPr="006469A9">
        <w:rPr>
          <w:rFonts w:ascii="Arial" w:eastAsia="MS Gothic" w:hAnsi="Arial" w:cs="Arial"/>
          <w:color w:val="000000" w:themeColor="text1"/>
          <w:lang w:val="en-US"/>
        </w:rPr>
        <w:t>10</w:t>
      </w:r>
      <w:r w:rsidRPr="0029118E">
        <w:rPr>
          <w:rFonts w:ascii="Arial" w:eastAsia="MS Gothic" w:hAnsi="Arial" w:cs="Arial"/>
          <w:color w:val="000000" w:themeColor="text1"/>
        </w:rPr>
        <w:t>年と言えます。</w:t>
      </w:r>
    </w:p>
    <w:p w:rsidR="006469A9" w:rsidRPr="006469A9" w:rsidRDefault="006469A9" w:rsidP="00074D74">
      <w:pPr>
        <w:spacing w:line="240" w:lineRule="auto"/>
        <w:jc w:val="both"/>
        <w:rPr>
          <w:rFonts w:ascii="Arial" w:eastAsia="MS Gothic" w:hAnsi="Arial" w:cs="Arial"/>
          <w:color w:val="000000" w:themeColor="text1"/>
          <w:lang w:val="en-US"/>
        </w:rPr>
      </w:pPr>
      <w:r w:rsidRPr="006469A9">
        <w:rPr>
          <w:rFonts w:ascii="Arial" w:eastAsia="MS Gothic" w:hAnsi="Arial" w:cs="Arial"/>
          <w:color w:val="000000" w:themeColor="text1"/>
          <w:lang w:val="en-US"/>
        </w:rPr>
        <w:t>15</w:t>
      </w:r>
      <w:r w:rsidRPr="0029118E">
        <w:rPr>
          <w:rFonts w:ascii="Arial" w:eastAsia="MS Gothic" w:hAnsi="Arial" w:cs="Arial"/>
          <w:color w:val="000000" w:themeColor="text1"/>
        </w:rPr>
        <w:t>年間高級時計ブランドのマネージメントに徹したマキシミリアン・ブッサーは、</w:t>
      </w:r>
      <w:r w:rsidRPr="006469A9">
        <w:rPr>
          <w:rFonts w:ascii="Arial" w:eastAsia="MS Gothic" w:hAnsi="Arial" w:cs="Arial"/>
          <w:color w:val="000000" w:themeColor="text1"/>
          <w:lang w:val="en-US"/>
        </w:rPr>
        <w:t>2005</w:t>
      </w:r>
      <w:r w:rsidRPr="0029118E">
        <w:rPr>
          <w:rFonts w:ascii="Arial" w:eastAsia="MS Gothic" w:hAnsi="Arial" w:cs="Arial"/>
          <w:color w:val="000000" w:themeColor="text1"/>
        </w:rPr>
        <w:t>年にハリー・ウィンストンのマネージングディレクターを辞任し、</w:t>
      </w:r>
      <w:r w:rsidRPr="006469A9">
        <w:rPr>
          <w:rFonts w:ascii="Arial" w:eastAsia="MS Gothic" w:hAnsi="Arial" w:cs="Arial"/>
          <w:color w:val="000000" w:themeColor="text1"/>
          <w:lang w:val="en-US"/>
        </w:rPr>
        <w:t>MB&amp;F</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マキシミリアン・ブッサー</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フレンズ</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を設立。</w:t>
      </w:r>
      <w:r w:rsidRPr="006469A9">
        <w:rPr>
          <w:rFonts w:ascii="Arial" w:eastAsia="MS Gothic" w:hAnsi="Arial" w:cs="Arial"/>
          <w:color w:val="000000" w:themeColor="text1"/>
          <w:lang w:val="en-US"/>
        </w:rPr>
        <w:t>MB&amp;F</w:t>
      </w:r>
      <w:r w:rsidRPr="0029118E">
        <w:rPr>
          <w:rFonts w:ascii="Arial" w:eastAsia="MS Gothic" w:hAnsi="Arial" w:cs="Arial"/>
          <w:color w:val="000000" w:themeColor="text1"/>
        </w:rPr>
        <w:t>は、ブッサー氏が尊敬しコラボレーションを共に楽しむ才能あるオロロジカル職人を集め、先鋭的なコンセプトの腕時計デザインと小規模の製作を行う、アートとマイクロエンジニアリングのラボです。</w:t>
      </w:r>
    </w:p>
    <w:p w:rsidR="006469A9" w:rsidRPr="006469A9" w:rsidRDefault="006469A9" w:rsidP="00074D74">
      <w:pPr>
        <w:spacing w:line="240" w:lineRule="auto"/>
        <w:jc w:val="both"/>
        <w:rPr>
          <w:rFonts w:ascii="Arial" w:eastAsia="MS Gothic" w:hAnsi="Arial" w:cs="Arial"/>
          <w:color w:val="000000" w:themeColor="text1"/>
          <w:lang w:val="en-US"/>
        </w:rPr>
      </w:pPr>
      <w:r w:rsidRPr="003F1A70">
        <w:rPr>
          <w:rFonts w:ascii="Arial" w:eastAsia="MS Gothic" w:hAnsi="Arial" w:cs="Arial"/>
          <w:color w:val="000000" w:themeColor="text1"/>
          <w:lang w:val="en-US"/>
        </w:rPr>
        <w:t>2007</w:t>
      </w:r>
      <w:r w:rsidRPr="0029118E">
        <w:rPr>
          <w:rFonts w:ascii="Arial" w:eastAsia="MS Gothic" w:hAnsi="Arial" w:cs="Arial"/>
          <w:color w:val="000000" w:themeColor="text1"/>
        </w:rPr>
        <w:t>年、</w:t>
      </w:r>
      <w:r w:rsidRPr="003F1A70">
        <w:rPr>
          <w:rFonts w:ascii="Arial" w:eastAsia="MS Gothic" w:hAnsi="Arial" w:cs="Arial"/>
          <w:color w:val="000000" w:themeColor="text1"/>
          <w:lang w:val="en-US"/>
        </w:rPr>
        <w:t>MB&amp;F</w:t>
      </w:r>
      <w:r w:rsidRPr="0029118E">
        <w:rPr>
          <w:rFonts w:ascii="Arial" w:eastAsia="MS Gothic" w:hAnsi="Arial" w:cs="Arial"/>
          <w:color w:val="000000" w:themeColor="text1"/>
        </w:rPr>
        <w:t>は初のオロロジカル・マシン</w:t>
      </w:r>
      <w:r w:rsidRPr="003F1A70">
        <w:rPr>
          <w:rFonts w:ascii="Arial" w:eastAsia="MS Gothic" w:hAnsi="Arial" w:cs="Arial"/>
          <w:color w:val="000000" w:themeColor="text1"/>
          <w:lang w:val="en-US"/>
        </w:rPr>
        <w:t>HM1</w:t>
      </w:r>
      <w:r w:rsidRPr="0029118E">
        <w:rPr>
          <w:rFonts w:ascii="Arial" w:eastAsia="MS Gothic" w:hAnsi="Arial" w:cs="Arial"/>
          <w:color w:val="000000" w:themeColor="text1"/>
        </w:rPr>
        <w:t>を発表。</w:t>
      </w:r>
      <w:r w:rsidRPr="006469A9">
        <w:rPr>
          <w:rFonts w:ascii="Arial" w:eastAsia="MS Gothic" w:hAnsi="Arial" w:cs="Arial"/>
          <w:color w:val="000000" w:themeColor="text1"/>
          <w:lang w:val="en-US"/>
        </w:rPr>
        <w:t>HM1</w:t>
      </w:r>
      <w:r w:rsidRPr="0029118E">
        <w:rPr>
          <w:rFonts w:ascii="Arial" w:eastAsia="MS Gothic" w:hAnsi="Arial" w:cs="Arial"/>
          <w:color w:val="000000" w:themeColor="text1"/>
        </w:rPr>
        <w:t>の彫刻のような</w:t>
      </w:r>
      <w:r w:rsidRPr="006469A9">
        <w:rPr>
          <w:rFonts w:ascii="Arial" w:eastAsia="MS Gothic" w:hAnsi="Arial" w:cs="Arial"/>
          <w:color w:val="000000" w:themeColor="text1"/>
          <w:lang w:val="en-US"/>
        </w:rPr>
        <w:t>3</w:t>
      </w:r>
      <w:r w:rsidRPr="0029118E">
        <w:rPr>
          <w:rFonts w:ascii="Arial" w:eastAsia="MS Gothic" w:hAnsi="Arial" w:cs="Arial"/>
          <w:color w:val="000000" w:themeColor="text1"/>
        </w:rPr>
        <w:t>次元ケースと美を追求して仕上げられたエンジン</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ムーブメント</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は、奇抜とも言えるその後の同社オロロジカル・マシンの基準となりました。</w:t>
      </w:r>
      <w:r w:rsidRPr="006469A9">
        <w:rPr>
          <w:rFonts w:ascii="Arial" w:eastAsia="MS Gothic" w:hAnsi="Arial" w:cs="Arial"/>
          <w:color w:val="000000" w:themeColor="text1"/>
          <w:lang w:val="en-US"/>
        </w:rPr>
        <w:t>HM2</w:t>
      </w:r>
      <w:r w:rsidRPr="0029118E">
        <w:rPr>
          <w:rFonts w:ascii="Arial" w:eastAsia="MS Gothic" w:hAnsi="Arial" w:cs="Arial"/>
          <w:color w:val="000000" w:themeColor="text1"/>
        </w:rPr>
        <w:t>、</w:t>
      </w:r>
      <w:r w:rsidRPr="006469A9">
        <w:rPr>
          <w:rFonts w:ascii="Arial" w:eastAsia="MS Gothic" w:hAnsi="Arial" w:cs="Arial"/>
          <w:color w:val="000000" w:themeColor="text1"/>
          <w:lang w:val="en-US"/>
        </w:rPr>
        <w:t>HM3</w:t>
      </w:r>
      <w:r w:rsidRPr="0029118E">
        <w:rPr>
          <w:rFonts w:ascii="Arial" w:eastAsia="MS Gothic" w:hAnsi="Arial" w:cs="Arial"/>
          <w:color w:val="000000" w:themeColor="text1"/>
        </w:rPr>
        <w:t>、</w:t>
      </w:r>
      <w:r w:rsidRPr="006469A9">
        <w:rPr>
          <w:rFonts w:ascii="Arial" w:eastAsia="MS Gothic" w:hAnsi="Arial" w:cs="Arial"/>
          <w:color w:val="000000" w:themeColor="text1"/>
          <w:lang w:val="en-US"/>
        </w:rPr>
        <w:t>HM4</w:t>
      </w:r>
      <w:r w:rsidRPr="0029118E">
        <w:rPr>
          <w:rFonts w:ascii="Arial" w:eastAsia="MS Gothic" w:hAnsi="Arial" w:cs="Arial"/>
          <w:color w:val="000000" w:themeColor="text1"/>
        </w:rPr>
        <w:t>、</w:t>
      </w:r>
      <w:r w:rsidRPr="006469A9">
        <w:rPr>
          <w:rFonts w:ascii="Arial" w:eastAsia="MS Gothic" w:hAnsi="Arial" w:cs="Arial"/>
          <w:color w:val="000000" w:themeColor="text1"/>
          <w:lang w:val="en-US"/>
        </w:rPr>
        <w:t>HM5</w:t>
      </w:r>
      <w:r w:rsidRPr="0029118E">
        <w:rPr>
          <w:rFonts w:ascii="Arial" w:eastAsia="MS Gothic" w:hAnsi="Arial" w:cs="Arial"/>
          <w:color w:val="000000" w:themeColor="text1"/>
        </w:rPr>
        <w:t>、</w:t>
      </w:r>
      <w:r w:rsidRPr="006469A9">
        <w:rPr>
          <w:rFonts w:ascii="Arial" w:eastAsia="MS Gothic" w:hAnsi="Arial" w:cs="Arial"/>
          <w:color w:val="000000" w:themeColor="text1"/>
          <w:lang w:val="en-US"/>
        </w:rPr>
        <w:t>HM6</w:t>
      </w:r>
      <w:r w:rsidRPr="0029118E">
        <w:rPr>
          <w:rFonts w:ascii="Arial" w:eastAsia="MS Gothic" w:hAnsi="Arial" w:cs="Arial"/>
          <w:color w:val="000000" w:themeColor="text1"/>
        </w:rPr>
        <w:t>、そして</w:t>
      </w:r>
      <w:r w:rsidRPr="006469A9">
        <w:rPr>
          <w:rFonts w:ascii="Arial" w:eastAsia="MS Gothic" w:hAnsi="Arial" w:cs="Arial"/>
          <w:color w:val="000000" w:themeColor="text1"/>
          <w:lang w:val="en-US"/>
        </w:rPr>
        <w:t>HMX</w:t>
      </w:r>
      <w:r w:rsidRPr="0029118E">
        <w:rPr>
          <w:rFonts w:ascii="Arial" w:eastAsia="MS Gothic" w:hAnsi="Arial" w:cs="Arial"/>
          <w:color w:val="000000" w:themeColor="text1"/>
        </w:rPr>
        <w:t>。すべては時刻を告げるためだけのマシンではなく、自らが時を知るマシンなのです。</w:t>
      </w:r>
    </w:p>
    <w:p w:rsidR="006469A9" w:rsidRPr="006469A9" w:rsidRDefault="006469A9" w:rsidP="00074D74">
      <w:pPr>
        <w:spacing w:line="240" w:lineRule="auto"/>
        <w:jc w:val="both"/>
        <w:rPr>
          <w:rFonts w:ascii="Arial" w:eastAsia="MS Gothic" w:hAnsi="Arial" w:cs="Arial"/>
          <w:color w:val="000000" w:themeColor="text1"/>
          <w:lang w:val="en-US"/>
        </w:rPr>
      </w:pPr>
      <w:r w:rsidRPr="006469A9">
        <w:rPr>
          <w:rFonts w:ascii="Arial" w:eastAsia="MS Gothic" w:hAnsi="Arial" w:cs="Arial"/>
          <w:color w:val="000000" w:themeColor="text1"/>
          <w:lang w:val="en-US"/>
        </w:rPr>
        <w:t>2011</w:t>
      </w:r>
      <w:r w:rsidRPr="0029118E">
        <w:rPr>
          <w:rFonts w:ascii="Arial" w:eastAsia="MS Gothic" w:hAnsi="Arial" w:cs="Arial"/>
          <w:color w:val="000000" w:themeColor="text1"/>
        </w:rPr>
        <w:t>年には</w:t>
      </w:r>
      <w:r w:rsidRPr="006469A9">
        <w:rPr>
          <w:rFonts w:ascii="Arial" w:eastAsia="MS Gothic" w:hAnsi="Arial" w:cs="Arial"/>
          <w:color w:val="000000" w:themeColor="text1"/>
          <w:lang w:val="en-US"/>
        </w:rPr>
        <w:t>MB&amp;F</w:t>
      </w:r>
      <w:r w:rsidRPr="0029118E">
        <w:rPr>
          <w:rFonts w:ascii="Arial" w:eastAsia="MS Gothic" w:hAnsi="Arial" w:cs="Arial"/>
          <w:color w:val="000000" w:themeColor="text1"/>
        </w:rPr>
        <w:t>はラウンドケースのレガシー・マシン・コレクションを世に送り出しました。</w:t>
      </w:r>
      <w:r w:rsidRPr="006469A9">
        <w:rPr>
          <w:rFonts w:ascii="Arial" w:eastAsia="MS Gothic" w:hAnsi="Arial" w:cs="Arial"/>
          <w:color w:val="000000" w:themeColor="text1"/>
          <w:lang w:val="en-US"/>
        </w:rPr>
        <w:t>MB&amp;F</w:t>
      </w:r>
      <w:r w:rsidRPr="0029118E">
        <w:rPr>
          <w:rFonts w:ascii="Arial" w:eastAsia="MS Gothic" w:hAnsi="Arial" w:cs="Arial"/>
          <w:color w:val="000000" w:themeColor="text1"/>
        </w:rPr>
        <w:t>の視点から言えばよりクラシカルなこのラインアップは、現代的な芸術作品に仕上げる上で、過去の偉大なオロロジカル革新者が生み出した複雑エンジンを新たに解釈し直し、</w:t>
      </w:r>
      <w:r w:rsidRPr="006469A9">
        <w:rPr>
          <w:rFonts w:ascii="Arial" w:eastAsia="MS Gothic" w:hAnsi="Arial" w:cs="Arial"/>
          <w:color w:val="000000" w:themeColor="text1"/>
          <w:lang w:val="en-US"/>
        </w:rPr>
        <w:t>19</w:t>
      </w:r>
      <w:r w:rsidRPr="0029118E">
        <w:rPr>
          <w:rFonts w:ascii="Arial" w:eastAsia="MS Gothic" w:hAnsi="Arial" w:cs="Arial"/>
          <w:color w:val="000000" w:themeColor="text1"/>
        </w:rPr>
        <w:t>世紀の優れた時計製造技術を讃えています。</w:t>
      </w:r>
      <w:r w:rsidRPr="006469A9">
        <w:rPr>
          <w:rFonts w:ascii="Arial" w:eastAsia="MS Gothic" w:hAnsi="Arial" w:cs="Arial"/>
          <w:color w:val="000000" w:themeColor="text1"/>
          <w:lang w:val="en-US"/>
        </w:rPr>
        <w:t>LM1</w:t>
      </w:r>
      <w:r w:rsidRPr="0029118E">
        <w:rPr>
          <w:rFonts w:ascii="Arial" w:eastAsia="MS Gothic" w:hAnsi="Arial" w:cs="Arial"/>
          <w:color w:val="000000" w:themeColor="text1"/>
        </w:rPr>
        <w:t>と</w:t>
      </w:r>
      <w:r w:rsidRPr="006469A9">
        <w:rPr>
          <w:rFonts w:ascii="Arial" w:eastAsia="MS Gothic" w:hAnsi="Arial" w:cs="Arial"/>
          <w:color w:val="000000" w:themeColor="text1"/>
          <w:lang w:val="en-US"/>
        </w:rPr>
        <w:t>LM2</w:t>
      </w:r>
      <w:r w:rsidRPr="0029118E">
        <w:rPr>
          <w:rFonts w:ascii="Arial" w:eastAsia="MS Gothic" w:hAnsi="Arial" w:cs="Arial"/>
          <w:color w:val="000000" w:themeColor="text1"/>
        </w:rPr>
        <w:t>に続いて発表された</w:t>
      </w:r>
      <w:r w:rsidRPr="006469A9">
        <w:rPr>
          <w:rFonts w:ascii="Arial" w:eastAsia="MS Gothic" w:hAnsi="Arial" w:cs="Arial"/>
          <w:color w:val="000000" w:themeColor="text1"/>
          <w:lang w:val="en-US"/>
        </w:rPr>
        <w:t>LM101</w:t>
      </w:r>
      <w:r w:rsidRPr="0029118E">
        <w:rPr>
          <w:rFonts w:ascii="Arial" w:eastAsia="MS Gothic" w:hAnsi="Arial" w:cs="Arial"/>
          <w:color w:val="000000" w:themeColor="text1"/>
        </w:rPr>
        <w:t>は、完全自社開発したムーブメントを搭載している初の</w:t>
      </w:r>
      <w:r w:rsidRPr="006469A9">
        <w:rPr>
          <w:rFonts w:ascii="Arial" w:eastAsia="MS Gothic" w:hAnsi="Arial" w:cs="Arial"/>
          <w:color w:val="000000" w:themeColor="text1"/>
          <w:lang w:val="en-US"/>
        </w:rPr>
        <w:t>MB&amp;F</w:t>
      </w:r>
      <w:r w:rsidRPr="0029118E">
        <w:rPr>
          <w:rFonts w:ascii="Arial" w:eastAsia="MS Gothic" w:hAnsi="Arial" w:cs="Arial"/>
          <w:color w:val="000000" w:themeColor="text1"/>
        </w:rPr>
        <w:t>マシンとなりました。</w:t>
      </w:r>
      <w:r w:rsidRPr="006469A9">
        <w:rPr>
          <w:rFonts w:ascii="Arial" w:eastAsia="MS Gothic" w:hAnsi="Arial" w:cs="Arial"/>
          <w:color w:val="000000" w:themeColor="text1"/>
          <w:lang w:val="en-US"/>
        </w:rPr>
        <w:t>2015</w:t>
      </w:r>
      <w:r w:rsidRPr="0029118E">
        <w:rPr>
          <w:rFonts w:ascii="Arial" w:eastAsia="MS Gothic" w:hAnsi="Arial" w:cs="Arial"/>
          <w:color w:val="000000" w:themeColor="text1"/>
        </w:rPr>
        <w:t>年は完全一体型のパーペチュアルカレンダーが特徴の</w:t>
      </w:r>
      <w:r w:rsidRPr="006469A9">
        <w:rPr>
          <w:rFonts w:ascii="Arial" w:eastAsia="MS Gothic" w:hAnsi="Arial" w:cs="Arial"/>
          <w:color w:val="000000" w:themeColor="text1"/>
          <w:lang w:val="en-US"/>
        </w:rPr>
        <w:t>Legacy Machine Perpetual</w:t>
      </w:r>
      <w:r w:rsidRPr="0029118E">
        <w:rPr>
          <w:rFonts w:ascii="Arial" w:eastAsia="MS Gothic" w:hAnsi="Arial" w:cs="Arial"/>
          <w:color w:val="000000" w:themeColor="text1"/>
        </w:rPr>
        <w:t>を発表。</w:t>
      </w:r>
      <w:r w:rsidRPr="006469A9">
        <w:rPr>
          <w:rFonts w:ascii="Arial" w:eastAsia="MS Gothic" w:hAnsi="Arial" w:cs="Arial"/>
          <w:color w:val="000000" w:themeColor="text1"/>
          <w:lang w:val="en-US"/>
        </w:rPr>
        <w:t>MB&amp;F</w:t>
      </w:r>
      <w:r w:rsidRPr="0029118E">
        <w:rPr>
          <w:rFonts w:ascii="Arial" w:eastAsia="MS Gothic" w:hAnsi="Arial" w:cs="Arial"/>
          <w:color w:val="000000" w:themeColor="text1"/>
        </w:rPr>
        <w:t>は、現代的かつ非常に斬新なオロロジカル・マシンと、時計製造の歴史をインスピレーションの源とするレガシー・マシンを交互に発表しています。</w:t>
      </w:r>
    </w:p>
    <w:p w:rsidR="006469A9" w:rsidRPr="006469A9" w:rsidRDefault="006469A9" w:rsidP="00074D74">
      <w:pPr>
        <w:spacing w:line="240" w:lineRule="auto"/>
        <w:jc w:val="both"/>
        <w:rPr>
          <w:rFonts w:ascii="Arial" w:eastAsia="MS Gothic" w:hAnsi="Arial" w:cs="Arial"/>
          <w:color w:val="000000" w:themeColor="text1"/>
          <w:lang w:val="en-US"/>
        </w:rPr>
      </w:pPr>
      <w:r w:rsidRPr="006469A9">
        <w:rPr>
          <w:rFonts w:ascii="Arial" w:eastAsia="MS Gothic" w:hAnsi="Arial" w:cs="Arial"/>
          <w:color w:val="000000" w:themeColor="text1"/>
          <w:lang w:val="en-US"/>
        </w:rPr>
        <w:t>MB&amp;F</w:t>
      </w:r>
      <w:r w:rsidRPr="0029118E">
        <w:rPr>
          <w:rFonts w:ascii="Arial" w:eastAsia="MS Gothic" w:hAnsi="Arial" w:cs="Arial"/>
          <w:color w:val="000000" w:themeColor="text1"/>
        </w:rPr>
        <w:t>は、オロロジカル・マシンとレガシー・マシンの他にも、リュージュとのコラボレーションによる宇宙時代を象徴したオルゴール</w:t>
      </w:r>
      <w:r w:rsidRPr="006469A9">
        <w:rPr>
          <w:rFonts w:ascii="Arial" w:eastAsia="MS Gothic" w:hAnsi="Arial" w:cs="Arial"/>
          <w:color w:val="000000" w:themeColor="text1"/>
          <w:lang w:val="en-US"/>
        </w:rPr>
        <w:t>（</w:t>
      </w:r>
      <w:r w:rsidRPr="006469A9">
        <w:rPr>
          <w:rFonts w:ascii="Arial" w:eastAsia="MS Gothic" w:hAnsi="Arial" w:cs="Arial"/>
          <w:color w:val="000000" w:themeColor="text1"/>
          <w:lang w:val="en-US"/>
        </w:rPr>
        <w:t>MusicMachines 1</w:t>
      </w:r>
      <w:r w:rsidRPr="0029118E">
        <w:rPr>
          <w:rFonts w:ascii="Arial" w:eastAsia="MS Gothic" w:hAnsi="Arial" w:cs="Arial"/>
          <w:color w:val="000000" w:themeColor="text1"/>
        </w:rPr>
        <w:t>、</w:t>
      </w:r>
      <w:r w:rsidRPr="006469A9">
        <w:rPr>
          <w:rFonts w:ascii="Arial" w:eastAsia="MS Gothic" w:hAnsi="Arial" w:cs="Arial"/>
          <w:color w:val="000000" w:themeColor="text1"/>
          <w:lang w:val="en-US"/>
        </w:rPr>
        <w:t>2</w:t>
      </w:r>
      <w:r w:rsidRPr="0029118E">
        <w:rPr>
          <w:rFonts w:ascii="Arial" w:eastAsia="MS Gothic" w:hAnsi="Arial" w:cs="Arial"/>
          <w:color w:val="000000" w:themeColor="text1"/>
        </w:rPr>
        <w:t>、</w:t>
      </w:r>
      <w:r w:rsidRPr="006469A9">
        <w:rPr>
          <w:rFonts w:ascii="Arial" w:eastAsia="MS Gothic" w:hAnsi="Arial" w:cs="Arial"/>
          <w:color w:val="000000" w:themeColor="text1"/>
          <w:lang w:val="en-US"/>
        </w:rPr>
        <w:t>3</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や、宇宙ステーションをイメージしたフォルムの独特な置時計</w:t>
      </w:r>
      <w:r w:rsidRPr="006469A9">
        <w:rPr>
          <w:rFonts w:ascii="Arial" w:eastAsia="MS Gothic" w:hAnsi="Arial" w:cs="Arial"/>
          <w:color w:val="000000" w:themeColor="text1"/>
          <w:lang w:val="en-US"/>
        </w:rPr>
        <w:t>（</w:t>
      </w:r>
      <w:r w:rsidRPr="006469A9">
        <w:rPr>
          <w:rFonts w:ascii="Arial" w:eastAsia="MS Gothic" w:hAnsi="Arial" w:cs="Arial"/>
          <w:color w:val="000000" w:themeColor="text1"/>
          <w:lang w:val="en-US"/>
        </w:rPr>
        <w:t>StarfleetMachine</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、クモをモチーフにした時計</w:t>
      </w:r>
      <w:r w:rsidRPr="006469A9">
        <w:rPr>
          <w:rFonts w:ascii="Arial" w:eastAsia="MS Gothic" w:hAnsi="Arial" w:cs="Arial"/>
          <w:color w:val="000000" w:themeColor="text1"/>
          <w:lang w:val="en-US"/>
        </w:rPr>
        <w:t xml:space="preserve"> (Arachnophobia)</w:t>
      </w:r>
      <w:r w:rsidRPr="0029118E">
        <w:rPr>
          <w:rFonts w:ascii="Arial" w:eastAsia="MS Gothic" w:hAnsi="Arial" w:cs="Arial"/>
          <w:color w:val="000000" w:themeColor="text1"/>
        </w:rPr>
        <w:t>、さらに</w:t>
      </w:r>
      <w:r w:rsidRPr="006469A9">
        <w:rPr>
          <w:rFonts w:ascii="Arial" w:eastAsia="MS Gothic" w:hAnsi="Arial" w:cs="Arial"/>
          <w:color w:val="000000" w:themeColor="text1"/>
          <w:lang w:val="en-US"/>
        </w:rPr>
        <w:t>2</w:t>
      </w:r>
      <w:r w:rsidRPr="0029118E">
        <w:rPr>
          <w:rFonts w:ascii="Arial" w:eastAsia="MS Gothic" w:hAnsi="Arial" w:cs="Arial"/>
          <w:color w:val="000000" w:themeColor="text1"/>
        </w:rPr>
        <w:t>つのロボットクロック</w:t>
      </w:r>
      <w:r w:rsidRPr="006469A9">
        <w:rPr>
          <w:rFonts w:ascii="Arial" w:eastAsia="MS Gothic" w:hAnsi="Arial" w:cs="Arial"/>
          <w:color w:val="000000" w:themeColor="text1"/>
          <w:lang w:val="en-US"/>
        </w:rPr>
        <w:t>（</w:t>
      </w:r>
      <w:r w:rsidRPr="006469A9">
        <w:rPr>
          <w:rFonts w:ascii="Arial" w:eastAsia="MS Gothic" w:hAnsi="Arial" w:cs="Arial"/>
          <w:color w:val="000000" w:themeColor="text1"/>
          <w:lang w:val="en-US"/>
        </w:rPr>
        <w:t>Melchior</w:t>
      </w:r>
      <w:r w:rsidRPr="0029118E">
        <w:rPr>
          <w:rFonts w:ascii="Arial" w:eastAsia="MS Gothic" w:hAnsi="Arial" w:cs="Arial"/>
          <w:color w:val="000000" w:themeColor="text1"/>
        </w:rPr>
        <w:t>と</w:t>
      </w:r>
      <w:r w:rsidRPr="006469A9">
        <w:rPr>
          <w:rFonts w:ascii="Arial" w:eastAsia="MS Gothic" w:hAnsi="Arial" w:cs="Arial"/>
          <w:color w:val="000000" w:themeColor="text1"/>
          <w:lang w:val="en-US"/>
        </w:rPr>
        <w:t>Sherman</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を製作しています。</w:t>
      </w:r>
    </w:p>
    <w:p w:rsidR="00914C12" w:rsidRPr="006469A9" w:rsidRDefault="006469A9" w:rsidP="00074D74">
      <w:pPr>
        <w:spacing w:line="240" w:lineRule="auto"/>
        <w:jc w:val="both"/>
        <w:rPr>
          <w:rFonts w:ascii="Arial" w:eastAsia="MS Gothic" w:hAnsi="Arial" w:cs="Arial"/>
          <w:color w:val="000000" w:themeColor="text1"/>
          <w:lang w:val="en-US"/>
        </w:rPr>
      </w:pPr>
      <w:r w:rsidRPr="0029118E">
        <w:rPr>
          <w:rFonts w:ascii="Arial" w:eastAsia="MS Gothic" w:hAnsi="Arial" w:cs="Arial"/>
          <w:color w:val="000000" w:themeColor="text1"/>
        </w:rPr>
        <w:t>また</w:t>
      </w:r>
      <w:r w:rsidRPr="006469A9">
        <w:rPr>
          <w:rFonts w:ascii="Arial" w:eastAsia="MS Gothic" w:hAnsi="Arial" w:cs="Arial"/>
          <w:color w:val="000000" w:themeColor="text1"/>
          <w:lang w:val="en-US"/>
        </w:rPr>
        <w:t>MB&amp;F</w:t>
      </w:r>
      <w:r w:rsidRPr="0029118E">
        <w:rPr>
          <w:rFonts w:ascii="Arial" w:eastAsia="MS Gothic" w:hAnsi="Arial" w:cs="Arial"/>
          <w:color w:val="000000" w:themeColor="text1"/>
        </w:rPr>
        <w:t>の軌跡における、その革新的な本質を証明する受賞機会もありました。すべてを網羅することはできませんが、</w:t>
      </w:r>
      <w:r w:rsidRPr="006469A9">
        <w:rPr>
          <w:rFonts w:ascii="Arial" w:eastAsia="MS Gothic" w:hAnsi="Arial" w:cs="Arial"/>
          <w:color w:val="000000" w:themeColor="text1"/>
          <w:lang w:val="en-US"/>
        </w:rPr>
        <w:t>2012</w:t>
      </w:r>
      <w:r w:rsidRPr="0029118E">
        <w:rPr>
          <w:rFonts w:ascii="Arial" w:eastAsia="MS Gothic" w:hAnsi="Arial" w:cs="Arial"/>
          <w:color w:val="000000" w:themeColor="text1"/>
        </w:rPr>
        <w:t>年の「ジュネーブ時計グランプリ」では、レガシー・マシン</w:t>
      </w:r>
      <w:r w:rsidRPr="006469A9">
        <w:rPr>
          <w:rFonts w:ascii="Arial" w:eastAsia="MS Gothic" w:hAnsi="Arial" w:cs="Arial"/>
          <w:color w:val="000000" w:themeColor="text1"/>
          <w:lang w:val="en-US"/>
        </w:rPr>
        <w:t>No.1</w:t>
      </w:r>
      <w:r w:rsidRPr="0029118E">
        <w:rPr>
          <w:rFonts w:ascii="Arial" w:eastAsia="MS Gothic" w:hAnsi="Arial" w:cs="Arial"/>
          <w:color w:val="000000" w:themeColor="text1"/>
        </w:rPr>
        <w:t>が「パブリック賞</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オロロジーファンによる投票</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」と「最優秀メンズウォッチ賞</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プロの審査員による投票</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」を受賞。</w:t>
      </w:r>
      <w:r w:rsidRPr="006469A9">
        <w:rPr>
          <w:rFonts w:ascii="Arial" w:eastAsia="MS Gothic" w:hAnsi="Arial" w:cs="Arial"/>
          <w:color w:val="000000" w:themeColor="text1"/>
          <w:lang w:val="en-US"/>
        </w:rPr>
        <w:t>2010</w:t>
      </w:r>
      <w:r w:rsidRPr="0029118E">
        <w:rPr>
          <w:rFonts w:ascii="Arial" w:eastAsia="MS Gothic" w:hAnsi="Arial" w:cs="Arial"/>
          <w:color w:val="000000" w:themeColor="text1"/>
        </w:rPr>
        <w:t>年の同グランプリでは、</w:t>
      </w:r>
      <w:r w:rsidRPr="006469A9">
        <w:rPr>
          <w:rFonts w:ascii="Arial" w:eastAsia="MS Gothic" w:hAnsi="Arial" w:cs="Arial"/>
          <w:color w:val="000000" w:themeColor="text1"/>
          <w:lang w:val="en-US"/>
        </w:rPr>
        <w:t>HM4</w:t>
      </w:r>
      <w:r w:rsidRPr="0029118E">
        <w:rPr>
          <w:rFonts w:ascii="Arial" w:eastAsia="MS Gothic" w:hAnsi="Arial" w:cs="Arial"/>
          <w:color w:val="000000" w:themeColor="text1"/>
        </w:rPr>
        <w:t>サンダーボルトで、「最優秀コンセプト</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デザインウォッチ賞」を受賞。そして</w:t>
      </w:r>
      <w:r w:rsidRPr="006469A9">
        <w:rPr>
          <w:rFonts w:ascii="Arial" w:eastAsia="MS Gothic" w:hAnsi="Arial" w:cs="Arial"/>
          <w:color w:val="000000" w:themeColor="text1"/>
          <w:lang w:val="en-US"/>
        </w:rPr>
        <w:t>2015</w:t>
      </w:r>
      <w:r w:rsidRPr="0029118E">
        <w:rPr>
          <w:rFonts w:ascii="Arial" w:eastAsia="MS Gothic" w:hAnsi="Arial" w:cs="Arial"/>
          <w:color w:val="000000" w:themeColor="text1"/>
        </w:rPr>
        <w:t>年には、</w:t>
      </w:r>
      <w:r w:rsidRPr="006469A9">
        <w:rPr>
          <w:rFonts w:ascii="Arial" w:eastAsia="MS Gothic" w:hAnsi="Arial" w:cs="Arial"/>
          <w:color w:val="000000" w:themeColor="text1"/>
          <w:lang w:val="en-US"/>
        </w:rPr>
        <w:t>HM6</w:t>
      </w:r>
      <w:r w:rsidRPr="0029118E">
        <w:rPr>
          <w:rFonts w:ascii="Arial" w:eastAsia="MS Gothic" w:hAnsi="Arial" w:cs="Arial"/>
          <w:color w:val="000000" w:themeColor="text1"/>
        </w:rPr>
        <w:t>スペースパイレートが、国際的な「レッドドット・デザイン賞」において最高位の「レッドドット</w:t>
      </w:r>
      <w:r w:rsidRPr="006469A9">
        <w:rPr>
          <w:rFonts w:ascii="Arial" w:eastAsia="MS Gothic" w:hAnsi="Arial" w:cs="Arial"/>
          <w:color w:val="000000" w:themeColor="text1"/>
          <w:lang w:val="en-US"/>
        </w:rPr>
        <w:t>：</w:t>
      </w:r>
      <w:r w:rsidRPr="0029118E">
        <w:rPr>
          <w:rFonts w:ascii="Arial" w:eastAsia="MS Gothic" w:hAnsi="Arial" w:cs="Arial"/>
          <w:color w:val="000000" w:themeColor="text1"/>
        </w:rPr>
        <w:t>ベスト・オブ・ザ・ベスト賞」を受賞しました。</w:t>
      </w:r>
    </w:p>
    <w:sectPr w:rsidR="00914C12" w:rsidRPr="006469A9" w:rsidSect="00914C12">
      <w:headerReference w:type="even" r:id="rId6"/>
      <w:headerReference w:type="default" r:id="rId7"/>
      <w:footerReference w:type="even" r:id="rId8"/>
      <w:footerReference w:type="default" r:id="rId9"/>
      <w:headerReference w:type="first" r:id="rId10"/>
      <w:footerReference w:type="first" r:id="rId11"/>
      <w:pgSz w:w="11906" w:h="16838"/>
      <w:pgMar w:top="1809"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525" w:rsidRDefault="00FD2525">
      <w:pPr>
        <w:spacing w:after="0" w:line="240" w:lineRule="auto"/>
      </w:pPr>
      <w:r>
        <w:separator/>
      </w:r>
    </w:p>
  </w:endnote>
  <w:endnote w:type="continuationSeparator" w:id="0">
    <w:p w:rsidR="00FD2525" w:rsidRDefault="00FD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031" w:rsidRDefault="006670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E19" w:rsidRPr="00F130EA" w:rsidRDefault="00716E19" w:rsidP="00914C12">
    <w:pPr>
      <w:pStyle w:val="WW-Default"/>
      <w:spacing w:after="283"/>
      <w:rPr>
        <w:lang w:val="fr-CH"/>
      </w:rPr>
    </w:pPr>
    <w:r>
      <w:rPr>
        <w:rFonts w:ascii="Arial" w:hAnsi="Arial" w:cs="ヒラギノ角ゴ Pro W3"/>
        <w:sz w:val="18"/>
        <w:szCs w:val="18"/>
        <w:rtl/>
        <w:lang w:val="ja-JP"/>
      </w:rPr>
      <w:t>詳細</w:t>
    </w:r>
    <w:r>
      <w:rPr>
        <w:rFonts w:ascii="Arial" w:hAnsi="Arial" w:cs="Arial" w:hint="eastAsia"/>
        <w:sz w:val="18"/>
        <w:szCs w:val="18"/>
        <w:lang w:val="ja-JP" w:eastAsia="ja-JP"/>
      </w:rPr>
      <w:t>についてはこちらまでお問い合わせください：</w:t>
    </w:r>
    <w:r w:rsidRPr="00E71875">
      <w:rPr>
        <w:rFonts w:ascii="Arial" w:hAnsi="Arial" w:cs="Arial"/>
        <w:sz w:val="18"/>
        <w:szCs w:val="18"/>
        <w:lang w:val="ja-JP"/>
      </w:rPr>
      <w:br/>
    </w:r>
    <w:r w:rsidR="006538EC">
      <w:rPr>
        <w:rFonts w:ascii="Arial" w:hAnsi="Arial" w:cs="Arial"/>
        <w:sz w:val="18"/>
        <w:szCs w:val="18"/>
      </w:rPr>
      <w:t>Lauriane Marchand</w:t>
    </w:r>
    <w:r w:rsidR="00F130EA">
      <w:rPr>
        <w:rFonts w:ascii="Arial" w:hAnsi="Arial" w:cs="Arial"/>
        <w:sz w:val="18"/>
        <w:szCs w:val="18"/>
      </w:rPr>
      <w:t xml:space="preserve">, </w:t>
    </w:r>
    <w:r w:rsidR="00A73096">
      <w:rPr>
        <w:rFonts w:ascii="Arial" w:hAnsi="Arial" w:cs="Arial"/>
        <w:sz w:val="18"/>
        <w:szCs w:val="18"/>
      </w:rPr>
      <w:t xml:space="preserve">L’Epée 1839, Brand of </w:t>
    </w:r>
    <w:r w:rsidR="00667031">
      <w:rPr>
        <w:rFonts w:ascii="Arial" w:hAnsi="Arial" w:cs="Arial"/>
        <w:sz w:val="18"/>
        <w:szCs w:val="18"/>
      </w:rPr>
      <w:t>SWIZA</w:t>
    </w:r>
    <w:r w:rsidR="00A73096">
      <w:rPr>
        <w:rFonts w:ascii="Arial" w:hAnsi="Arial" w:cs="Arial"/>
        <w:sz w:val="18"/>
        <w:szCs w:val="18"/>
      </w:rPr>
      <w:t xml:space="preserve"> SA Manufacture</w:t>
    </w:r>
    <w:r w:rsidR="00F130EA">
      <w:rPr>
        <w:rFonts w:ascii="Arial" w:hAnsi="Arial" w:cs="Arial"/>
        <w:sz w:val="18"/>
        <w:szCs w:val="18"/>
      </w:rPr>
      <w:t xml:space="preserve">, </w:t>
    </w:r>
    <w:r w:rsidR="006538EC">
      <w:rPr>
        <w:rFonts w:ascii="Arial" w:hAnsi="Arial" w:cs="Arial"/>
        <w:sz w:val="18"/>
        <w:szCs w:val="18"/>
      </w:rPr>
      <w:t>Ru</w:t>
    </w:r>
    <w:r w:rsidR="00F130EA">
      <w:rPr>
        <w:rFonts w:ascii="Arial" w:hAnsi="Arial" w:cs="Arial"/>
        <w:sz w:val="18"/>
        <w:szCs w:val="18"/>
      </w:rPr>
      <w:t xml:space="preserve">e </w:t>
    </w:r>
    <w:r w:rsidR="006538EC">
      <w:rPr>
        <w:rFonts w:ascii="Arial" w:hAnsi="Arial" w:cs="Arial"/>
        <w:sz w:val="18"/>
        <w:szCs w:val="18"/>
      </w:rPr>
      <w:t>S</w:t>
    </w:r>
    <w:r w:rsidR="00F130EA">
      <w:rPr>
        <w:rFonts w:ascii="Arial" w:hAnsi="Arial" w:cs="Arial"/>
        <w:sz w:val="18"/>
        <w:szCs w:val="18"/>
      </w:rPr>
      <w:t>aint</w:t>
    </w:r>
    <w:r w:rsidR="006538EC">
      <w:rPr>
        <w:rFonts w:ascii="Arial" w:hAnsi="Arial" w:cs="Arial"/>
        <w:sz w:val="18"/>
        <w:szCs w:val="18"/>
      </w:rPr>
      <w:t>-M</w:t>
    </w:r>
    <w:r w:rsidR="00F130EA">
      <w:rPr>
        <w:rFonts w:ascii="Arial" w:hAnsi="Arial" w:cs="Arial"/>
        <w:sz w:val="18"/>
        <w:szCs w:val="18"/>
      </w:rPr>
      <w:t>aurice 1, 2800 Delémont,</w:t>
    </w:r>
    <w:r w:rsidR="006538EC">
      <w:rPr>
        <w:rFonts w:ascii="Arial" w:hAnsi="Arial" w:cs="Arial"/>
        <w:sz w:val="18"/>
        <w:szCs w:val="18"/>
      </w:rPr>
      <w:t xml:space="preserve"> </w:t>
    </w:r>
    <w:r w:rsidR="00F130EA">
      <w:rPr>
        <w:rFonts w:ascii="Arial" w:hAnsi="Arial" w:cs="Arial"/>
        <w:sz w:val="18"/>
        <w:szCs w:val="18"/>
      </w:rPr>
      <w:t>Switzerland</w:t>
    </w:r>
    <w:r w:rsidRPr="00E71875">
      <w:rPr>
        <w:rFonts w:ascii="Arial" w:hAnsi="Arial" w:cs="Arial"/>
        <w:sz w:val="18"/>
        <w:szCs w:val="18"/>
        <w:lang w:val="ja-JP"/>
      </w:rPr>
      <w:br/>
      <w:t>E</w:t>
    </w:r>
    <w:r>
      <w:rPr>
        <w:rFonts w:ascii="Arial" w:hAnsi="Arial" w:cs="ヒラギノ角ゴ Pro W3" w:hint="eastAsia"/>
        <w:sz w:val="18"/>
        <w:szCs w:val="18"/>
        <w:lang w:val="ja-JP" w:eastAsia="ja-JP"/>
      </w:rPr>
      <w:t>メール</w:t>
    </w:r>
    <w:r w:rsidRPr="00E71875">
      <w:rPr>
        <w:rFonts w:ascii="Arial" w:hAnsi="Arial" w:cs="ヒラギノ角ゴ Pro W3"/>
        <w:sz w:val="18"/>
        <w:szCs w:val="18"/>
        <w:rtl/>
        <w:lang w:val="ja-JP"/>
      </w:rPr>
      <w:t>：</w:t>
    </w:r>
    <w:r w:rsidRPr="00E71875">
      <w:rPr>
        <w:rFonts w:ascii="Arial" w:hAnsi="Arial" w:cs="Arial"/>
        <w:sz w:val="18"/>
        <w:szCs w:val="18"/>
        <w:lang w:val="ja-JP"/>
      </w:rPr>
      <w:t xml:space="preserve"> </w:t>
    </w:r>
    <w:r w:rsidR="006538EC">
      <w:rPr>
        <w:rFonts w:ascii="Arial" w:hAnsi="Arial" w:cs="Arial"/>
        <w:sz w:val="18"/>
        <w:szCs w:val="18"/>
        <w:lang w:val="fr-CH"/>
      </w:rPr>
      <w:t>marketing</w:t>
    </w:r>
    <w:r w:rsidR="00F130EA">
      <w:rPr>
        <w:rFonts w:ascii="Arial" w:hAnsi="Arial" w:cs="Arial"/>
        <w:sz w:val="18"/>
        <w:szCs w:val="18"/>
        <w:lang w:val="fr-CH"/>
      </w:rPr>
      <w:t>@swiza.ch</w:t>
    </w:r>
    <w:r w:rsidRPr="00E71875">
      <w:rPr>
        <w:rFonts w:ascii="Arial" w:hAnsi="Arial" w:cs="Arial"/>
        <w:sz w:val="18"/>
        <w:szCs w:val="18"/>
        <w:lang w:val="ja-JP"/>
      </w:rPr>
      <w:t xml:space="preserve">   </w:t>
    </w:r>
    <w:r w:rsidRPr="00E71875">
      <w:rPr>
        <w:rFonts w:ascii="Arial" w:hAnsi="Arial" w:cs="ヒラギノ角ゴ Pro W3"/>
        <w:sz w:val="18"/>
        <w:szCs w:val="18"/>
        <w:rtl/>
        <w:lang w:val="ja-JP"/>
      </w:rPr>
      <w:t>電話</w:t>
    </w:r>
    <w:r w:rsidRPr="00E71875">
      <w:rPr>
        <w:rFonts w:ascii="Arial" w:hAnsi="Arial" w:cs="Arial"/>
        <w:sz w:val="18"/>
        <w:szCs w:val="18"/>
        <w:lang w:val="ja-JP"/>
      </w:rPr>
      <w:t xml:space="preserve">: +41 </w:t>
    </w:r>
    <w:r w:rsidR="00F130EA">
      <w:rPr>
        <w:rFonts w:ascii="Arial" w:hAnsi="Arial" w:cs="Arial"/>
        <w:sz w:val="18"/>
        <w:szCs w:val="18"/>
        <w:lang w:val="fr-CH"/>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031" w:rsidRDefault="006670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525" w:rsidRDefault="00FD2525">
      <w:pPr>
        <w:spacing w:after="0" w:line="240" w:lineRule="auto"/>
      </w:pPr>
      <w:r>
        <w:separator/>
      </w:r>
    </w:p>
  </w:footnote>
  <w:footnote w:type="continuationSeparator" w:id="0">
    <w:p w:rsidR="00FD2525" w:rsidRDefault="00FD2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031" w:rsidRDefault="006670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E19" w:rsidRDefault="006538EC" w:rsidP="006538EC">
    <w:pPr>
      <w:pStyle w:val="En-tte"/>
      <w:jc w:val="right"/>
    </w:pPr>
    <w:r>
      <w:rPr>
        <w:noProof/>
        <w:lang w:eastAsia="fr-CH"/>
      </w:rPr>
      <w:drawing>
        <wp:anchor distT="0" distB="0" distL="114300" distR="114300" simplePos="0" relativeHeight="251657216" behindDoc="0" locked="0" layoutInCell="1" allowOverlap="1">
          <wp:simplePos x="0" y="0"/>
          <wp:positionH relativeFrom="column">
            <wp:posOffset>4445</wp:posOffset>
          </wp:positionH>
          <wp:positionV relativeFrom="paragraph">
            <wp:posOffset>-184150</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716E19">
      <w:rPr>
        <w:noProof/>
        <w:lang w:eastAsia="fr-CH"/>
      </w:rPr>
      <w:drawing>
        <wp:inline distT="0" distB="0" distL="0" distR="0">
          <wp:extent cx="1449070" cy="543560"/>
          <wp:effectExtent l="0" t="0" r="0" b="889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907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031" w:rsidRDefault="006670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14C12"/>
    <w:rsid w:val="00074D74"/>
    <w:rsid w:val="001636B2"/>
    <w:rsid w:val="0022798E"/>
    <w:rsid w:val="003F1A70"/>
    <w:rsid w:val="005C52CA"/>
    <w:rsid w:val="006469A9"/>
    <w:rsid w:val="006538EC"/>
    <w:rsid w:val="00667031"/>
    <w:rsid w:val="00716E19"/>
    <w:rsid w:val="00795478"/>
    <w:rsid w:val="007B4AD5"/>
    <w:rsid w:val="00914C12"/>
    <w:rsid w:val="0092260A"/>
    <w:rsid w:val="009B05EB"/>
    <w:rsid w:val="00A73096"/>
    <w:rsid w:val="00CB11CA"/>
    <w:rsid w:val="00ED2567"/>
    <w:rsid w:val="00F130EA"/>
    <w:rsid w:val="00F52D00"/>
    <w:rsid w:val="00FD252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FC5B5D-D91C-4941-B8C9-B588E0B6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E3"/>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4B5080"/>
    <w:rPr>
      <w:lang w:val="fr-CH" w:eastAsia="en-US"/>
    </w:rPr>
  </w:style>
  <w:style w:type="paragraph" w:styleId="NormalWeb">
    <w:name w:val="Normal (Web)"/>
    <w:basedOn w:val="Normal"/>
    <w:uiPriority w:val="99"/>
    <w:semiHidden/>
    <w:rsid w:val="00174815"/>
    <w:pPr>
      <w:spacing w:before="100" w:beforeAutospacing="1" w:after="100" w:afterAutospacing="1" w:line="240" w:lineRule="auto"/>
    </w:pPr>
    <w:rPr>
      <w:rFonts w:ascii="Times" w:hAnsi="Times"/>
      <w:sz w:val="20"/>
      <w:szCs w:val="20"/>
      <w:lang w:val="en-US"/>
    </w:rPr>
  </w:style>
  <w:style w:type="paragraph" w:styleId="Textedebulles">
    <w:name w:val="Balloon Text"/>
    <w:basedOn w:val="Normal"/>
    <w:link w:val="TextedebullesCar"/>
    <w:uiPriority w:val="99"/>
    <w:semiHidden/>
    <w:rsid w:val="00EA175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EA175E"/>
    <w:rPr>
      <w:rFonts w:ascii="Lucida Grande" w:hAnsi="Lucida Grande" w:cs="Lucida Grande"/>
      <w:sz w:val="18"/>
      <w:szCs w:val="18"/>
    </w:rPr>
  </w:style>
  <w:style w:type="character" w:customStyle="1" w:styleId="apple-converted-space">
    <w:name w:val="apple-converted-space"/>
    <w:basedOn w:val="Policepardfaut"/>
    <w:rsid w:val="00D93930"/>
  </w:style>
  <w:style w:type="paragraph" w:styleId="En-tte">
    <w:name w:val="header"/>
    <w:basedOn w:val="Normal"/>
    <w:link w:val="En-tteCar"/>
    <w:uiPriority w:val="99"/>
    <w:unhideWhenUsed/>
    <w:rsid w:val="001757A5"/>
    <w:pPr>
      <w:tabs>
        <w:tab w:val="center" w:pos="4536"/>
        <w:tab w:val="right" w:pos="9072"/>
      </w:tabs>
      <w:spacing w:after="0" w:line="240" w:lineRule="auto"/>
    </w:pPr>
  </w:style>
  <w:style w:type="character" w:customStyle="1" w:styleId="En-tteCar">
    <w:name w:val="En-tête Car"/>
    <w:basedOn w:val="Policepardfaut"/>
    <w:link w:val="En-tte"/>
    <w:uiPriority w:val="99"/>
    <w:rsid w:val="001757A5"/>
    <w:rPr>
      <w:lang w:val="fr-CH" w:eastAsia="en-US"/>
    </w:rPr>
  </w:style>
  <w:style w:type="paragraph" w:styleId="Pieddepage">
    <w:name w:val="footer"/>
    <w:basedOn w:val="Normal"/>
    <w:link w:val="PieddepageCar"/>
    <w:uiPriority w:val="99"/>
    <w:unhideWhenUsed/>
    <w:rsid w:val="00175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7A5"/>
    <w:rPr>
      <w:lang w:val="fr-CH" w:eastAsia="en-US"/>
    </w:rPr>
  </w:style>
  <w:style w:type="paragraph" w:customStyle="1" w:styleId="WW-Default">
    <w:name w:val="WW-Default"/>
    <w:rsid w:val="001757A5"/>
    <w:pPr>
      <w:widowControl w:val="0"/>
      <w:suppressAutoHyphens/>
    </w:pPr>
    <w:rPr>
      <w:rFonts w:ascii="Times New Roman" w:eastAsia="ヒラギノ角ゴ Pro W3" w:hAnsi="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1169</Words>
  <Characters>6435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15</cp:revision>
  <dcterms:created xsi:type="dcterms:W3CDTF">2016-07-15T14:38:00Z</dcterms:created>
  <dcterms:modified xsi:type="dcterms:W3CDTF">2019-08-29T06:06:00Z</dcterms:modified>
</cp:coreProperties>
</file>