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C35" w:rsidRPr="00FA29FC" w:rsidRDefault="00A03BC4" w:rsidP="00FA29FC">
      <w:pPr>
        <w:pStyle w:val="Sansinterligne"/>
        <w:bidi/>
        <w:spacing w:after="240"/>
        <w:jc w:val="center"/>
        <w:rPr>
          <w:rFonts w:asciiTheme="minorHAnsi" w:hAnsiTheme="minorHAnsi" w:cstheme="minorHAnsi"/>
          <w:b/>
          <w:bCs/>
          <w:sz w:val="40"/>
          <w:szCs w:val="40"/>
          <w:rtl/>
          <w:lang w:val="en-GB" w:bidi="ar-AE"/>
        </w:rPr>
      </w:pPr>
      <w:r w:rsidRPr="00FA29FC">
        <w:rPr>
          <w:rFonts w:asciiTheme="minorHAnsi" w:hAnsiTheme="minorHAnsi" w:cstheme="minorHAnsi"/>
          <w:b/>
          <w:bCs/>
          <w:sz w:val="40"/>
          <w:szCs w:val="40"/>
          <w:rtl/>
          <w:lang w:val="en-GB" w:bidi="ar-AE"/>
        </w:rPr>
        <w:t>"</w:t>
      </w:r>
      <w:proofErr w:type="spellStart"/>
      <w:r w:rsidRPr="00FA29FC">
        <w:rPr>
          <w:rFonts w:asciiTheme="minorHAnsi" w:hAnsiTheme="minorHAnsi"/>
          <w:b/>
          <w:bCs/>
          <w:sz w:val="40"/>
          <w:szCs w:val="40"/>
          <w:rtl/>
          <w:lang w:val="en-GB" w:bidi="ar-AE"/>
        </w:rPr>
        <w:t>ديستنيشن</w:t>
      </w:r>
      <w:proofErr w:type="spellEnd"/>
      <w:r w:rsidRPr="00FA29FC">
        <w:rPr>
          <w:rFonts w:asciiTheme="minorHAnsi" w:hAnsiTheme="minorHAnsi"/>
          <w:b/>
          <w:bCs/>
          <w:sz w:val="40"/>
          <w:szCs w:val="40"/>
          <w:rtl/>
          <w:lang w:val="en-GB" w:bidi="ar-AE"/>
        </w:rPr>
        <w:t xml:space="preserve"> مون</w:t>
      </w:r>
      <w:r w:rsidRPr="00FA29FC">
        <w:rPr>
          <w:rFonts w:asciiTheme="minorHAnsi" w:hAnsiTheme="minorHAnsi" w:cstheme="minorHAnsi"/>
          <w:b/>
          <w:bCs/>
          <w:sz w:val="40"/>
          <w:szCs w:val="40"/>
          <w:rtl/>
          <w:lang w:val="en-GB" w:bidi="ar-AE"/>
        </w:rPr>
        <w:t>"</w:t>
      </w:r>
    </w:p>
    <w:p w:rsidR="007F6C35" w:rsidRDefault="00A03BC4" w:rsidP="00FA29FC">
      <w:pPr>
        <w:pStyle w:val="Sansinterligne"/>
        <w:bidi/>
        <w:spacing w:after="240"/>
        <w:jc w:val="center"/>
        <w:rPr>
          <w:rFonts w:asciiTheme="minorHAnsi" w:hAnsiTheme="minorHAnsi" w:cstheme="minorHAnsi"/>
          <w:b/>
          <w:bCs/>
          <w:sz w:val="28"/>
          <w:szCs w:val="28"/>
          <w:lang w:val="en-GB" w:bidi="ar-AE"/>
        </w:rPr>
      </w:pPr>
      <w:r w:rsidRPr="00EF03A0">
        <w:rPr>
          <w:rFonts w:asciiTheme="minorHAnsi" w:hAnsiTheme="minorHAnsi" w:cstheme="minorHAnsi"/>
          <w:b/>
          <w:bCs/>
          <w:sz w:val="28"/>
          <w:szCs w:val="28"/>
          <w:rtl/>
          <w:lang w:val="en-GB" w:bidi="ar-AE"/>
        </w:rPr>
        <w:t>"</w:t>
      </w:r>
      <w:r w:rsidRPr="00EF03A0">
        <w:rPr>
          <w:rFonts w:asciiTheme="minorHAnsi" w:hAnsiTheme="minorHAnsi"/>
          <w:b/>
          <w:bCs/>
          <w:sz w:val="28"/>
          <w:szCs w:val="28"/>
          <w:rtl/>
          <w:lang w:val="en-GB" w:bidi="ar-AE"/>
        </w:rPr>
        <w:t xml:space="preserve">إم بي </w:t>
      </w:r>
      <w:proofErr w:type="spellStart"/>
      <w:r w:rsidRPr="00EF03A0">
        <w:rPr>
          <w:rFonts w:asciiTheme="minorHAnsi" w:hAnsiTheme="minorHAnsi"/>
          <w:b/>
          <w:bCs/>
          <w:sz w:val="28"/>
          <w:szCs w:val="28"/>
          <w:rtl/>
          <w:lang w:val="en-GB" w:bidi="ar-AE"/>
        </w:rPr>
        <w:t>آند</w:t>
      </w:r>
      <w:proofErr w:type="spellEnd"/>
      <w:r w:rsidRPr="00EF03A0">
        <w:rPr>
          <w:rFonts w:asciiTheme="minorHAnsi" w:hAnsiTheme="minorHAnsi"/>
          <w:b/>
          <w:bCs/>
          <w:sz w:val="28"/>
          <w:szCs w:val="28"/>
          <w:rtl/>
          <w:lang w:val="en-GB" w:bidi="ar-AE"/>
        </w:rPr>
        <w:t xml:space="preserve"> </w:t>
      </w:r>
      <w:proofErr w:type="spellStart"/>
      <w:r w:rsidRPr="00EF03A0">
        <w:rPr>
          <w:rFonts w:asciiTheme="minorHAnsi" w:hAnsiTheme="minorHAnsi"/>
          <w:b/>
          <w:bCs/>
          <w:sz w:val="28"/>
          <w:szCs w:val="28"/>
          <w:rtl/>
          <w:lang w:val="en-GB" w:bidi="ar-AE"/>
        </w:rPr>
        <w:t>إف</w:t>
      </w:r>
      <w:proofErr w:type="spellEnd"/>
      <w:r w:rsidRPr="00EF03A0">
        <w:rPr>
          <w:rFonts w:asciiTheme="minorHAnsi" w:hAnsiTheme="minorHAnsi" w:cstheme="minorHAnsi"/>
          <w:b/>
          <w:bCs/>
          <w:sz w:val="28"/>
          <w:szCs w:val="28"/>
          <w:rtl/>
          <w:lang w:val="en-GB" w:bidi="ar-AE"/>
        </w:rPr>
        <w:t>" + "</w:t>
      </w:r>
      <w:proofErr w:type="spellStart"/>
      <w:r w:rsidRPr="00EF03A0">
        <w:rPr>
          <w:rFonts w:asciiTheme="minorHAnsi" w:hAnsiTheme="minorHAnsi"/>
          <w:b/>
          <w:bCs/>
          <w:sz w:val="28"/>
          <w:szCs w:val="28"/>
          <w:rtl/>
          <w:lang w:val="en-GB" w:bidi="ar-AE"/>
        </w:rPr>
        <w:t>ليبيه</w:t>
      </w:r>
      <w:proofErr w:type="spellEnd"/>
      <w:r w:rsidRPr="00EF03A0">
        <w:rPr>
          <w:rFonts w:asciiTheme="minorHAnsi" w:hAnsiTheme="minorHAnsi"/>
          <w:b/>
          <w:bCs/>
          <w:sz w:val="28"/>
          <w:szCs w:val="28"/>
          <w:rtl/>
          <w:lang w:val="en-GB" w:bidi="ar-AE"/>
        </w:rPr>
        <w:t xml:space="preserve"> </w:t>
      </w:r>
      <w:r w:rsidRPr="00EF03A0">
        <w:rPr>
          <w:rFonts w:asciiTheme="minorHAnsi" w:hAnsiTheme="minorHAnsi" w:cstheme="minorHAnsi"/>
          <w:b/>
          <w:bCs/>
          <w:sz w:val="28"/>
          <w:szCs w:val="28"/>
          <w:rtl/>
          <w:lang w:val="en-GB" w:bidi="ar-AE"/>
        </w:rPr>
        <w:t>1839"</w:t>
      </w:r>
    </w:p>
    <w:p w:rsidR="00EF03A0" w:rsidRPr="00EF03A0" w:rsidRDefault="00EF03A0" w:rsidP="00EF03A0">
      <w:pPr>
        <w:pStyle w:val="Sansinterligne"/>
        <w:bidi/>
        <w:spacing w:after="240"/>
        <w:jc w:val="center"/>
        <w:rPr>
          <w:rFonts w:asciiTheme="minorHAnsi" w:hAnsiTheme="minorHAnsi" w:cstheme="minorHAnsi"/>
          <w:b/>
          <w:bCs/>
          <w:sz w:val="28"/>
          <w:szCs w:val="28"/>
          <w:rtl/>
          <w:lang w:val="en-GB" w:bidi="ar-AE"/>
        </w:rPr>
      </w:pPr>
    </w:p>
    <w:p w:rsidR="00A03BC4" w:rsidRPr="00EF03A0" w:rsidRDefault="00A03BC4" w:rsidP="00FA29FC">
      <w:pPr>
        <w:pStyle w:val="Sansinterligne"/>
        <w:bidi/>
        <w:spacing w:after="240"/>
        <w:jc w:val="center"/>
        <w:rPr>
          <w:rFonts w:asciiTheme="minorHAnsi" w:hAnsiTheme="minorHAnsi" w:cstheme="minorHAnsi"/>
          <w:b/>
          <w:bCs/>
          <w:sz w:val="28"/>
          <w:szCs w:val="28"/>
          <w:rtl/>
          <w:lang w:val="en-GB" w:bidi="ar-AE"/>
        </w:rPr>
      </w:pPr>
      <w:r w:rsidRPr="00EF03A0">
        <w:rPr>
          <w:rFonts w:asciiTheme="minorHAnsi" w:hAnsiTheme="minorHAnsi"/>
          <w:b/>
          <w:bCs/>
          <w:sz w:val="28"/>
          <w:szCs w:val="28"/>
          <w:rtl/>
          <w:lang w:val="en-GB" w:bidi="ar-AE"/>
        </w:rPr>
        <w:t>الفضاء ليس فارغاً</w:t>
      </w:r>
      <w:r w:rsidR="00E64C92" w:rsidRPr="00EF03A0">
        <w:rPr>
          <w:rFonts w:asciiTheme="minorHAnsi" w:hAnsiTheme="minorHAnsi" w:cstheme="minorHAnsi"/>
          <w:b/>
          <w:bCs/>
          <w:sz w:val="28"/>
          <w:szCs w:val="28"/>
          <w:rtl/>
          <w:lang w:val="en-GB" w:bidi="ar-AE"/>
        </w:rPr>
        <w:t>..</w:t>
      </w:r>
      <w:r w:rsidRPr="00EF03A0">
        <w:rPr>
          <w:rFonts w:asciiTheme="minorHAnsi" w:hAnsiTheme="minorHAnsi"/>
          <w:b/>
          <w:bCs/>
          <w:sz w:val="28"/>
          <w:szCs w:val="28"/>
          <w:rtl/>
          <w:lang w:val="en-GB" w:bidi="ar-AE"/>
        </w:rPr>
        <w:t xml:space="preserve"> بل مليء بالخيال</w:t>
      </w:r>
      <w:r w:rsidRPr="00EF03A0">
        <w:rPr>
          <w:rFonts w:asciiTheme="minorHAnsi" w:hAnsiTheme="minorHAnsi" w:cstheme="minorHAnsi"/>
          <w:b/>
          <w:bCs/>
          <w:sz w:val="28"/>
          <w:szCs w:val="28"/>
          <w:rtl/>
          <w:lang w:val="en-GB" w:bidi="ar-AE"/>
        </w:rPr>
        <w:t>!</w:t>
      </w:r>
    </w:p>
    <w:p w:rsidR="00572462" w:rsidRPr="00A625E0" w:rsidRDefault="00572462" w:rsidP="00A625E0">
      <w:pPr>
        <w:pStyle w:val="Sansinterligne"/>
        <w:bidi/>
        <w:spacing w:after="240"/>
        <w:jc w:val="both"/>
        <w:rPr>
          <w:rFonts w:asciiTheme="minorHAnsi" w:eastAsia="ヒラギノ角ゴ Pro W3" w:hAnsiTheme="minorHAnsi"/>
          <w:b/>
          <w:kern w:val="1"/>
          <w:sz w:val="24"/>
          <w:szCs w:val="24"/>
          <w:rtl/>
          <w:lang w:val="en-US" w:eastAsia="ar-SA" w:bidi="ar-AE"/>
        </w:rPr>
      </w:pPr>
    </w:p>
    <w:p w:rsidR="00A03BC4" w:rsidRPr="00A625E0" w:rsidRDefault="00A03BC4" w:rsidP="00A625E0">
      <w:pPr>
        <w:pStyle w:val="Sansinterligne"/>
        <w:bidi/>
        <w:spacing w:after="240"/>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 xml:space="preserve">الواقع غير جيد! </w:t>
      </w:r>
      <w:r w:rsidR="00572462" w:rsidRPr="00A625E0">
        <w:rPr>
          <w:rFonts w:asciiTheme="minorHAnsi" w:eastAsia="ヒラギノ角ゴ Pro W3" w:hAnsiTheme="minorHAnsi"/>
          <w:b/>
          <w:kern w:val="1"/>
          <w:sz w:val="24"/>
          <w:szCs w:val="24"/>
          <w:rtl/>
          <w:lang w:val="en-US" w:eastAsia="ar-SA" w:bidi="ar-AE"/>
        </w:rPr>
        <w:t>ف</w:t>
      </w:r>
      <w:r w:rsidRPr="00A625E0">
        <w:rPr>
          <w:rFonts w:asciiTheme="minorHAnsi" w:eastAsia="ヒラギノ角ゴ Pro W3" w:hAnsiTheme="minorHAnsi"/>
          <w:b/>
          <w:kern w:val="1"/>
          <w:sz w:val="24"/>
          <w:szCs w:val="24"/>
          <w:rtl/>
          <w:lang w:val="en-US" w:eastAsia="ar-SA" w:bidi="ar-AE"/>
        </w:rPr>
        <w:t>في الستينيات حلق بنا الخيال العلمي في الفضاء فوق أسطح حوامة؛ فارتفعت مع</w:t>
      </w:r>
      <w:r w:rsidR="00572462" w:rsidRPr="00A625E0">
        <w:rPr>
          <w:rFonts w:asciiTheme="minorHAnsi" w:eastAsia="ヒラギノ角ゴ Pro W3" w:hAnsiTheme="minorHAnsi"/>
          <w:b/>
          <w:kern w:val="1"/>
          <w:sz w:val="24"/>
          <w:szCs w:val="24"/>
          <w:rtl/>
          <w:lang w:val="en-US" w:eastAsia="ar-SA" w:bidi="ar-AE"/>
        </w:rPr>
        <w:t>ه</w:t>
      </w:r>
      <w:r w:rsidR="008E5748" w:rsidRPr="00A625E0">
        <w:rPr>
          <w:rFonts w:asciiTheme="minorHAnsi" w:eastAsia="ヒラギノ角ゴ Pro W3" w:hAnsiTheme="minorHAnsi"/>
          <w:b/>
          <w:kern w:val="1"/>
          <w:sz w:val="24"/>
          <w:szCs w:val="24"/>
          <w:rtl/>
          <w:lang w:val="en-US" w:eastAsia="ar-SA" w:bidi="ar-AE"/>
        </w:rPr>
        <w:t>ا</w:t>
      </w:r>
      <w:r w:rsidR="00572462" w:rsidRPr="00A625E0">
        <w:rPr>
          <w:rFonts w:asciiTheme="minorHAnsi" w:eastAsia="ヒラギノ角ゴ Pro W3" w:hAnsiTheme="minorHAnsi"/>
          <w:b/>
          <w:kern w:val="1"/>
          <w:sz w:val="24"/>
          <w:szCs w:val="24"/>
          <w:rtl/>
          <w:lang w:val="en-US" w:eastAsia="ar-SA" w:bidi="ar-AE"/>
        </w:rPr>
        <w:t xml:space="preserve"> مخيلتنا، لكن انتهى بنا الأمر إلى </w:t>
      </w:r>
      <w:r w:rsidRPr="00A625E0">
        <w:rPr>
          <w:rFonts w:asciiTheme="minorHAnsi" w:eastAsia="ヒラギノ角ゴ Pro W3" w:hAnsiTheme="minorHAnsi"/>
          <w:b/>
          <w:kern w:val="1"/>
          <w:sz w:val="24"/>
          <w:szCs w:val="24"/>
          <w:rtl/>
          <w:lang w:val="en-US" w:eastAsia="ar-SA" w:bidi="ar-AE"/>
        </w:rPr>
        <w:t xml:space="preserve">أسطح غير حوامة ذات عجلات تسير على الأرض الصلبة. </w:t>
      </w:r>
      <w:r w:rsidR="00572462" w:rsidRPr="00A625E0">
        <w:rPr>
          <w:rFonts w:asciiTheme="minorHAnsi" w:eastAsia="ヒラギノ角ゴ Pro W3" w:hAnsiTheme="minorHAnsi"/>
          <w:b/>
          <w:kern w:val="1"/>
          <w:sz w:val="24"/>
          <w:szCs w:val="24"/>
          <w:rtl/>
          <w:lang w:val="en-US" w:eastAsia="ar-SA" w:bidi="ar-AE"/>
        </w:rPr>
        <w:t>بعده</w:t>
      </w:r>
      <w:bookmarkStart w:id="0" w:name="_GoBack"/>
      <w:bookmarkEnd w:id="0"/>
      <w:r w:rsidR="00572462" w:rsidRPr="00A625E0">
        <w:rPr>
          <w:rFonts w:asciiTheme="minorHAnsi" w:eastAsia="ヒラギノ角ゴ Pro W3" w:hAnsiTheme="minorHAnsi"/>
          <w:b/>
          <w:kern w:val="1"/>
          <w:sz w:val="24"/>
          <w:szCs w:val="24"/>
          <w:rtl/>
          <w:lang w:val="en-US" w:eastAsia="ar-SA" w:bidi="ar-AE"/>
        </w:rPr>
        <w:t xml:space="preserve">ا وعدنا الخيال العلمي بتصنيع أجهزة تلفزيون ثلاثية الأبعاد، وبالفعل قام المهندسون بتصنيعها، ولكننا بعد أن </w:t>
      </w:r>
      <w:r w:rsidR="003C7933" w:rsidRPr="00A625E0">
        <w:rPr>
          <w:rFonts w:asciiTheme="minorHAnsi" w:eastAsia="ヒラギノ角ゴ Pro W3" w:hAnsiTheme="minorHAnsi"/>
          <w:b/>
          <w:kern w:val="1"/>
          <w:sz w:val="24"/>
          <w:szCs w:val="24"/>
          <w:rtl/>
          <w:lang w:val="en-US" w:eastAsia="ar-SA" w:bidi="ar-AE"/>
        </w:rPr>
        <w:t>ألقينا</w:t>
      </w:r>
      <w:r w:rsidR="00572462" w:rsidRPr="00A625E0">
        <w:rPr>
          <w:rFonts w:asciiTheme="minorHAnsi" w:eastAsia="ヒラギノ角ゴ Pro W3" w:hAnsiTheme="minorHAnsi"/>
          <w:b/>
          <w:kern w:val="1"/>
          <w:sz w:val="24"/>
          <w:szCs w:val="24"/>
          <w:rtl/>
          <w:lang w:val="en-US" w:eastAsia="ar-SA" w:bidi="ar-AE"/>
        </w:rPr>
        <w:t xml:space="preserve"> نظرة واحدة إلى هذه الأجهزة، شعرنا بالغثيان والاضطراب، ثم لم تعد تثير خيالنا. وكذلك شغل الخيال العلمي مخيلتنا بصواريخ ذات أشكال بيضاوية أنيقة، يمكنها أن تحلق بنا نحو القمر وما وراءه، ومرة أخرى تمكن المهندسون من تصنيع هذه الصواريخ، ولكنها رغم عمليتها </w:t>
      </w:r>
      <w:r w:rsidR="00124322" w:rsidRPr="00A625E0">
        <w:rPr>
          <w:rFonts w:asciiTheme="minorHAnsi" w:eastAsia="ヒラギノ角ゴ Pro W3" w:hAnsiTheme="minorHAnsi"/>
          <w:b/>
          <w:kern w:val="1"/>
          <w:sz w:val="24"/>
          <w:szCs w:val="24"/>
          <w:rtl/>
          <w:lang w:val="en-US" w:eastAsia="ar-SA" w:bidi="ar-AE"/>
        </w:rPr>
        <w:t>البارزة</w:t>
      </w:r>
      <w:r w:rsidR="00572462" w:rsidRPr="00A625E0">
        <w:rPr>
          <w:rFonts w:asciiTheme="minorHAnsi" w:eastAsia="ヒラギノ角ゴ Pro W3" w:hAnsiTheme="minorHAnsi"/>
          <w:b/>
          <w:kern w:val="1"/>
          <w:sz w:val="24"/>
          <w:szCs w:val="24"/>
          <w:rtl/>
          <w:lang w:val="en-US" w:eastAsia="ar-SA" w:bidi="ar-AE"/>
        </w:rPr>
        <w:t xml:space="preserve">، انتهى بها الحال إلى </w:t>
      </w:r>
      <w:r w:rsidR="00B106E7" w:rsidRPr="00A625E0">
        <w:rPr>
          <w:rFonts w:asciiTheme="minorHAnsi" w:eastAsia="ヒラギノ角ゴ Pro W3" w:hAnsiTheme="minorHAnsi"/>
          <w:b/>
          <w:kern w:val="1"/>
          <w:sz w:val="24"/>
          <w:szCs w:val="24"/>
          <w:rtl/>
          <w:lang w:val="en-US" w:eastAsia="ar-SA" w:bidi="ar-AE"/>
        </w:rPr>
        <w:t xml:space="preserve">أن تكون على </w:t>
      </w:r>
      <w:r w:rsidR="00572462" w:rsidRPr="00A625E0">
        <w:rPr>
          <w:rFonts w:asciiTheme="minorHAnsi" w:eastAsia="ヒラギノ角ゴ Pro W3" w:hAnsiTheme="minorHAnsi"/>
          <w:b/>
          <w:kern w:val="1"/>
          <w:sz w:val="24"/>
          <w:szCs w:val="24"/>
          <w:rtl/>
          <w:lang w:val="en-US" w:eastAsia="ar-SA" w:bidi="ar-AE"/>
        </w:rPr>
        <w:t>شكل مستقيم، أشبه بأسطوانات غير ملهمة!</w:t>
      </w:r>
    </w:p>
    <w:p w:rsidR="00F26764" w:rsidRPr="00A625E0" w:rsidRDefault="007F32B0" w:rsidP="00A625E0">
      <w:pPr>
        <w:pStyle w:val="Sansinterligne"/>
        <w:bidi/>
        <w:spacing w:after="240"/>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بعض الأمور من الأفضل أن يترك تحقيقها للخيال، وهذا بالضبط ما فعله ابتكار "</w:t>
      </w:r>
      <w:proofErr w:type="spellStart"/>
      <w:r w:rsidRPr="00A625E0">
        <w:rPr>
          <w:rFonts w:asciiTheme="minorHAnsi" w:eastAsia="ヒラギノ角ゴ Pro W3" w:hAnsiTheme="minorHAnsi"/>
          <w:b/>
          <w:kern w:val="1"/>
          <w:sz w:val="24"/>
          <w:szCs w:val="24"/>
          <w:rtl/>
          <w:lang w:val="en-US" w:eastAsia="ar-SA" w:bidi="ar-AE"/>
        </w:rPr>
        <w:t>ديستنيشن</w:t>
      </w:r>
      <w:proofErr w:type="spellEnd"/>
      <w:r w:rsidRPr="00A625E0">
        <w:rPr>
          <w:rFonts w:asciiTheme="minorHAnsi" w:eastAsia="ヒラギノ角ゴ Pro W3" w:hAnsiTheme="minorHAnsi"/>
          <w:b/>
          <w:kern w:val="1"/>
          <w:sz w:val="24"/>
          <w:szCs w:val="24"/>
          <w:rtl/>
          <w:lang w:val="en-US" w:eastAsia="ar-SA" w:bidi="ar-AE"/>
        </w:rPr>
        <w:t xml:space="preserve"> مون" من "إم بي </w:t>
      </w:r>
      <w:proofErr w:type="spellStart"/>
      <w:r w:rsidRPr="00A625E0">
        <w:rPr>
          <w:rFonts w:asciiTheme="minorHAnsi" w:eastAsia="ヒラギノ角ゴ Pro W3" w:hAnsiTheme="minorHAnsi"/>
          <w:b/>
          <w:kern w:val="1"/>
          <w:sz w:val="24"/>
          <w:szCs w:val="24"/>
          <w:rtl/>
          <w:lang w:val="en-US" w:eastAsia="ar-SA" w:bidi="ar-AE"/>
        </w:rPr>
        <w:t>آند</w:t>
      </w:r>
      <w:proofErr w:type="spellEnd"/>
      <w:r w:rsidRPr="00A625E0">
        <w:rPr>
          <w:rFonts w:asciiTheme="minorHAnsi" w:eastAsia="ヒラギノ角ゴ Pro W3" w:hAnsiTheme="minorHAnsi"/>
          <w:b/>
          <w:kern w:val="1"/>
          <w:sz w:val="24"/>
          <w:szCs w:val="24"/>
          <w:rtl/>
          <w:lang w:val="en-US" w:eastAsia="ar-SA" w:bidi="ar-AE"/>
        </w:rPr>
        <w:t xml:space="preserve"> </w:t>
      </w:r>
      <w:proofErr w:type="spellStart"/>
      <w:r w:rsidRPr="00A625E0">
        <w:rPr>
          <w:rFonts w:asciiTheme="minorHAnsi" w:eastAsia="ヒラギノ角ゴ Pro W3" w:hAnsiTheme="minorHAnsi"/>
          <w:b/>
          <w:kern w:val="1"/>
          <w:sz w:val="24"/>
          <w:szCs w:val="24"/>
          <w:rtl/>
          <w:lang w:val="en-US" w:eastAsia="ar-SA" w:bidi="ar-AE"/>
        </w:rPr>
        <w:t>إف</w:t>
      </w:r>
      <w:proofErr w:type="spellEnd"/>
      <w:r w:rsidRPr="00A625E0">
        <w:rPr>
          <w:rFonts w:asciiTheme="minorHAnsi" w:eastAsia="ヒラギノ角ゴ Pro W3" w:hAnsiTheme="minorHAnsi"/>
          <w:b/>
          <w:kern w:val="1"/>
          <w:sz w:val="24"/>
          <w:szCs w:val="24"/>
          <w:rtl/>
          <w:lang w:val="en-US" w:eastAsia="ar-SA" w:bidi="ar-AE"/>
        </w:rPr>
        <w:t>"، حيث يتضمن هندسة كافية لتصنيع ساعة</w:t>
      </w:r>
      <w:r w:rsidR="00D32E36" w:rsidRPr="00A625E0">
        <w:rPr>
          <w:rFonts w:asciiTheme="minorHAnsi" w:eastAsia="ヒラギノ角ゴ Pro W3" w:hAnsiTheme="minorHAnsi"/>
          <w:b/>
          <w:kern w:val="1"/>
          <w:sz w:val="24"/>
          <w:szCs w:val="24"/>
          <w:rtl/>
          <w:lang w:val="en-US" w:eastAsia="ar-SA" w:bidi="ar-AE"/>
        </w:rPr>
        <w:t xml:space="preserve"> مكتب</w:t>
      </w:r>
      <w:r w:rsidRPr="00A625E0">
        <w:rPr>
          <w:rFonts w:asciiTheme="minorHAnsi" w:eastAsia="ヒラギノ角ゴ Pro W3" w:hAnsiTheme="minorHAnsi"/>
          <w:b/>
          <w:kern w:val="1"/>
          <w:sz w:val="24"/>
          <w:szCs w:val="24"/>
          <w:rtl/>
          <w:lang w:val="en-US" w:eastAsia="ar-SA" w:bidi="ar-AE"/>
        </w:rPr>
        <w:t xml:space="preserve"> تعمل لمدة ثمانية أيام، تشبه في تصميمها صاروخ الخيال العلمي المثير من الستينيات، ولكنه في الوقت نفسه يتضمن مساحة وافرة من الفراغ تسمح لمخيلتنا بأن تملأها بالتفاصيل. </w:t>
      </w:r>
    </w:p>
    <w:p w:rsidR="007F32B0" w:rsidRPr="00A625E0" w:rsidRDefault="00D32E36" w:rsidP="00A625E0">
      <w:pPr>
        <w:pStyle w:val="Sansinterligne"/>
        <w:bidi/>
        <w:spacing w:after="240"/>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وبتصوره</w:t>
      </w:r>
      <w:r w:rsidR="00F27F30" w:rsidRPr="00A625E0">
        <w:rPr>
          <w:rFonts w:asciiTheme="minorHAnsi" w:eastAsia="ヒラギノ角ゴ Pro W3" w:hAnsiTheme="minorHAnsi"/>
          <w:b/>
          <w:kern w:val="1"/>
          <w:sz w:val="24"/>
          <w:szCs w:val="24"/>
          <w:rtl/>
          <w:lang w:val="en-US" w:eastAsia="ar-SA" w:bidi="ar-AE"/>
        </w:rPr>
        <w:t>ا</w:t>
      </w:r>
      <w:r w:rsidRPr="00A625E0">
        <w:rPr>
          <w:rFonts w:asciiTheme="minorHAnsi" w:eastAsia="ヒラギノ角ゴ Pro W3" w:hAnsiTheme="minorHAnsi"/>
          <w:b/>
          <w:kern w:val="1"/>
          <w:sz w:val="24"/>
          <w:szCs w:val="24"/>
          <w:rtl/>
          <w:lang w:val="en-US" w:eastAsia="ar-SA" w:bidi="ar-AE"/>
        </w:rPr>
        <w:t xml:space="preserve"> الذي وضعته "إم بي </w:t>
      </w:r>
      <w:proofErr w:type="spellStart"/>
      <w:r w:rsidRPr="00A625E0">
        <w:rPr>
          <w:rFonts w:asciiTheme="minorHAnsi" w:eastAsia="ヒラギノ角ゴ Pro W3" w:hAnsiTheme="minorHAnsi"/>
          <w:b/>
          <w:kern w:val="1"/>
          <w:sz w:val="24"/>
          <w:szCs w:val="24"/>
          <w:rtl/>
          <w:lang w:val="en-US" w:eastAsia="ar-SA" w:bidi="ar-AE"/>
        </w:rPr>
        <w:t>آند</w:t>
      </w:r>
      <w:proofErr w:type="spellEnd"/>
      <w:r w:rsidRPr="00A625E0">
        <w:rPr>
          <w:rFonts w:asciiTheme="minorHAnsi" w:eastAsia="ヒラギノ角ゴ Pro W3" w:hAnsiTheme="minorHAnsi"/>
          <w:b/>
          <w:kern w:val="1"/>
          <w:sz w:val="24"/>
          <w:szCs w:val="24"/>
          <w:rtl/>
          <w:lang w:val="en-US" w:eastAsia="ar-SA" w:bidi="ar-AE"/>
        </w:rPr>
        <w:t xml:space="preserve"> </w:t>
      </w:r>
      <w:proofErr w:type="spellStart"/>
      <w:r w:rsidRPr="00A625E0">
        <w:rPr>
          <w:rFonts w:asciiTheme="minorHAnsi" w:eastAsia="ヒラギノ角ゴ Pro W3" w:hAnsiTheme="minorHAnsi"/>
          <w:b/>
          <w:kern w:val="1"/>
          <w:sz w:val="24"/>
          <w:szCs w:val="24"/>
          <w:rtl/>
          <w:lang w:val="en-US" w:eastAsia="ar-SA" w:bidi="ar-AE"/>
        </w:rPr>
        <w:t>إف</w:t>
      </w:r>
      <w:proofErr w:type="spellEnd"/>
      <w:r w:rsidRPr="00A625E0">
        <w:rPr>
          <w:rFonts w:asciiTheme="minorHAnsi" w:eastAsia="ヒラギノ角ゴ Pro W3" w:hAnsiTheme="minorHAnsi"/>
          <w:b/>
          <w:kern w:val="1"/>
          <w:sz w:val="24"/>
          <w:szCs w:val="24"/>
          <w:rtl/>
          <w:lang w:val="en-US" w:eastAsia="ar-SA" w:bidi="ar-AE"/>
        </w:rPr>
        <w:t>" وتصنيعه</w:t>
      </w:r>
      <w:r w:rsidR="00F27F30" w:rsidRPr="00A625E0">
        <w:rPr>
          <w:rFonts w:asciiTheme="minorHAnsi" w:eastAsia="ヒラギノ角ゴ Pro W3" w:hAnsiTheme="minorHAnsi"/>
          <w:b/>
          <w:kern w:val="1"/>
          <w:sz w:val="24"/>
          <w:szCs w:val="24"/>
          <w:rtl/>
          <w:lang w:val="en-US" w:eastAsia="ar-SA" w:bidi="ar-AE"/>
        </w:rPr>
        <w:t>ا</w:t>
      </w:r>
      <w:r w:rsidRPr="00A625E0">
        <w:rPr>
          <w:rFonts w:asciiTheme="minorHAnsi" w:eastAsia="ヒラギノ角ゴ Pro W3" w:hAnsiTheme="minorHAnsi"/>
          <w:b/>
          <w:kern w:val="1"/>
          <w:sz w:val="24"/>
          <w:szCs w:val="24"/>
          <w:rtl/>
          <w:lang w:val="en-US" w:eastAsia="ar-SA" w:bidi="ar-AE"/>
        </w:rPr>
        <w:t xml:space="preserve"> بواسطة "</w:t>
      </w:r>
      <w:proofErr w:type="spellStart"/>
      <w:r w:rsidRPr="00A625E0">
        <w:rPr>
          <w:rFonts w:asciiTheme="minorHAnsi" w:eastAsia="ヒラギノ角ゴ Pro W3" w:hAnsiTheme="minorHAnsi"/>
          <w:b/>
          <w:kern w:val="1"/>
          <w:sz w:val="24"/>
          <w:szCs w:val="24"/>
          <w:rtl/>
          <w:lang w:val="en-US" w:eastAsia="ar-SA" w:bidi="ar-AE"/>
        </w:rPr>
        <w:t>ليبيه</w:t>
      </w:r>
      <w:proofErr w:type="spellEnd"/>
      <w:r w:rsidRPr="00A625E0">
        <w:rPr>
          <w:rFonts w:asciiTheme="minorHAnsi" w:eastAsia="ヒラギノ角ゴ Pro W3" w:hAnsiTheme="minorHAnsi"/>
          <w:b/>
          <w:kern w:val="1"/>
          <w:sz w:val="24"/>
          <w:szCs w:val="24"/>
          <w:rtl/>
          <w:lang w:val="en-US" w:eastAsia="ar-SA" w:bidi="ar-AE"/>
        </w:rPr>
        <w:t xml:space="preserve"> 1839"؛ الشركة الرائدة في صناعة ساعات المكتب الراقية بسويسرا؛ فإن </w:t>
      </w:r>
      <w:r w:rsidR="00F27F30" w:rsidRPr="00A625E0">
        <w:rPr>
          <w:rFonts w:asciiTheme="minorHAnsi" w:eastAsia="ヒラギノ角ゴ Pro W3" w:hAnsiTheme="minorHAnsi"/>
          <w:b/>
          <w:kern w:val="1"/>
          <w:sz w:val="24"/>
          <w:szCs w:val="24"/>
          <w:rtl/>
          <w:lang w:val="en-US" w:eastAsia="ar-SA" w:bidi="ar-AE"/>
        </w:rPr>
        <w:t>ساعة</w:t>
      </w:r>
      <w:r w:rsidR="00310E2A" w:rsidRPr="00A625E0">
        <w:rPr>
          <w:rFonts w:asciiTheme="minorHAnsi" w:eastAsia="ヒラギノ角ゴ Pro W3" w:hAnsiTheme="minorHAnsi"/>
          <w:b/>
          <w:kern w:val="1"/>
          <w:sz w:val="24"/>
          <w:szCs w:val="24"/>
          <w:rtl/>
          <w:lang w:val="en-US" w:eastAsia="ar-SA" w:bidi="ar-AE"/>
        </w:rPr>
        <w:t xml:space="preserve"> </w:t>
      </w:r>
      <w:r w:rsidRPr="00A625E0">
        <w:rPr>
          <w:rFonts w:asciiTheme="minorHAnsi" w:eastAsia="ヒラギノ角ゴ Pro W3" w:hAnsiTheme="minorHAnsi"/>
          <w:b/>
          <w:kern w:val="1"/>
          <w:sz w:val="24"/>
          <w:szCs w:val="24"/>
          <w:rtl/>
          <w:lang w:val="en-US" w:eastAsia="ar-SA" w:bidi="ar-AE"/>
        </w:rPr>
        <w:t>"</w:t>
      </w:r>
      <w:proofErr w:type="spellStart"/>
      <w:r w:rsidRPr="00A625E0">
        <w:rPr>
          <w:rFonts w:asciiTheme="minorHAnsi" w:eastAsia="ヒラギノ角ゴ Pro W3" w:hAnsiTheme="minorHAnsi"/>
          <w:b/>
          <w:kern w:val="1"/>
          <w:sz w:val="24"/>
          <w:szCs w:val="24"/>
          <w:rtl/>
          <w:lang w:val="en-US" w:eastAsia="ar-SA" w:bidi="ar-AE"/>
        </w:rPr>
        <w:t>ديستنيشن</w:t>
      </w:r>
      <w:proofErr w:type="spellEnd"/>
      <w:r w:rsidRPr="00A625E0">
        <w:rPr>
          <w:rFonts w:asciiTheme="minorHAnsi" w:eastAsia="ヒラギノ角ゴ Pro W3" w:hAnsiTheme="minorHAnsi"/>
          <w:b/>
          <w:kern w:val="1"/>
          <w:sz w:val="24"/>
          <w:szCs w:val="24"/>
          <w:rtl/>
          <w:lang w:val="en-US" w:eastAsia="ar-SA" w:bidi="ar-AE"/>
        </w:rPr>
        <w:t xml:space="preserve"> مون" ه</w:t>
      </w:r>
      <w:r w:rsidR="00F27F30" w:rsidRPr="00A625E0">
        <w:rPr>
          <w:rFonts w:asciiTheme="minorHAnsi" w:eastAsia="ヒラギノ角ゴ Pro W3" w:hAnsiTheme="minorHAnsi"/>
          <w:b/>
          <w:kern w:val="1"/>
          <w:sz w:val="24"/>
          <w:szCs w:val="24"/>
          <w:rtl/>
          <w:lang w:val="en-US" w:eastAsia="ar-SA" w:bidi="ar-AE"/>
        </w:rPr>
        <w:t>ي</w:t>
      </w:r>
      <w:r w:rsidRPr="00A625E0">
        <w:rPr>
          <w:rFonts w:asciiTheme="minorHAnsi" w:eastAsia="ヒラギノ角ゴ Pro W3" w:hAnsiTheme="minorHAnsi"/>
          <w:b/>
          <w:kern w:val="1"/>
          <w:sz w:val="24"/>
          <w:szCs w:val="24"/>
          <w:rtl/>
          <w:lang w:val="en-US" w:eastAsia="ar-SA" w:bidi="ar-AE"/>
        </w:rPr>
        <w:t xml:space="preserve"> النسخة شديدة التطور لصاروخ أحلام الطفولة </w:t>
      </w:r>
      <w:proofErr w:type="spellStart"/>
      <w:r w:rsidRPr="00A625E0">
        <w:rPr>
          <w:rFonts w:asciiTheme="minorHAnsi" w:eastAsia="ヒラギノ角ゴ Pro W3" w:hAnsiTheme="minorHAnsi"/>
          <w:b/>
          <w:kern w:val="1"/>
          <w:sz w:val="24"/>
          <w:szCs w:val="24"/>
          <w:rtl/>
          <w:lang w:val="en-US" w:eastAsia="ar-SA" w:bidi="ar-AE"/>
        </w:rPr>
        <w:t>طوربيدي</w:t>
      </w:r>
      <w:proofErr w:type="spellEnd"/>
      <w:r w:rsidRPr="00A625E0">
        <w:rPr>
          <w:rFonts w:asciiTheme="minorHAnsi" w:eastAsia="ヒラギノ角ゴ Pro W3" w:hAnsiTheme="minorHAnsi"/>
          <w:b/>
          <w:kern w:val="1"/>
          <w:sz w:val="24"/>
          <w:szCs w:val="24"/>
          <w:rtl/>
          <w:lang w:val="en-US" w:eastAsia="ar-SA" w:bidi="ar-AE"/>
        </w:rPr>
        <w:t xml:space="preserve"> الشكل. ولكن بنظرة أكثر قرباً</w:t>
      </w:r>
      <w:r w:rsidR="00310E2A" w:rsidRPr="00A625E0">
        <w:rPr>
          <w:rFonts w:asciiTheme="minorHAnsi" w:eastAsia="ヒラギノ角ゴ Pro W3" w:hAnsiTheme="minorHAnsi"/>
          <w:b/>
          <w:kern w:val="1"/>
          <w:sz w:val="24"/>
          <w:szCs w:val="24"/>
          <w:rtl/>
          <w:lang w:val="en-US" w:eastAsia="ar-SA" w:bidi="ar-AE"/>
        </w:rPr>
        <w:t xml:space="preserve">، يمكن أن ندرك أن </w:t>
      </w:r>
      <w:r w:rsidR="007F289D" w:rsidRPr="00A625E0">
        <w:rPr>
          <w:rFonts w:asciiTheme="minorHAnsi" w:eastAsia="ヒラギノ角ゴ Pro W3" w:hAnsiTheme="minorHAnsi"/>
          <w:b/>
          <w:kern w:val="1"/>
          <w:sz w:val="24"/>
          <w:szCs w:val="24"/>
          <w:rtl/>
          <w:lang w:val="en-US" w:eastAsia="ar-SA" w:bidi="ar-AE"/>
        </w:rPr>
        <w:t>بساطة شكله</w:t>
      </w:r>
      <w:r w:rsidR="005326C8" w:rsidRPr="00A625E0">
        <w:rPr>
          <w:rFonts w:asciiTheme="minorHAnsi" w:eastAsia="ヒラギノ角ゴ Pro W3" w:hAnsiTheme="minorHAnsi"/>
          <w:b/>
          <w:kern w:val="1"/>
          <w:sz w:val="24"/>
          <w:szCs w:val="24"/>
          <w:rtl/>
          <w:lang w:val="en-US" w:eastAsia="ar-SA" w:bidi="ar-AE"/>
        </w:rPr>
        <w:t>ا</w:t>
      </w:r>
      <w:r w:rsidR="00310E2A" w:rsidRPr="00A625E0">
        <w:rPr>
          <w:rFonts w:asciiTheme="minorHAnsi" w:eastAsia="ヒラギノ角ゴ Pro W3" w:hAnsiTheme="minorHAnsi"/>
          <w:b/>
          <w:kern w:val="1"/>
          <w:sz w:val="24"/>
          <w:szCs w:val="24"/>
          <w:rtl/>
          <w:lang w:val="en-US" w:eastAsia="ar-SA" w:bidi="ar-AE"/>
        </w:rPr>
        <w:t xml:space="preserve"> </w:t>
      </w:r>
      <w:r w:rsidR="007F289D" w:rsidRPr="00A625E0">
        <w:rPr>
          <w:rFonts w:asciiTheme="minorHAnsi" w:eastAsia="ヒラギノ角ゴ Pro W3" w:hAnsiTheme="minorHAnsi"/>
          <w:b/>
          <w:kern w:val="1"/>
          <w:sz w:val="24"/>
          <w:szCs w:val="24"/>
          <w:rtl/>
          <w:lang w:val="en-US" w:eastAsia="ar-SA" w:bidi="ar-AE"/>
        </w:rPr>
        <w:t>ت</w:t>
      </w:r>
      <w:r w:rsidR="00310E2A" w:rsidRPr="00A625E0">
        <w:rPr>
          <w:rFonts w:asciiTheme="minorHAnsi" w:eastAsia="ヒラギノ角ゴ Pro W3" w:hAnsiTheme="minorHAnsi"/>
          <w:b/>
          <w:kern w:val="1"/>
          <w:sz w:val="24"/>
          <w:szCs w:val="24"/>
          <w:rtl/>
          <w:lang w:val="en-US" w:eastAsia="ar-SA" w:bidi="ar-AE"/>
        </w:rPr>
        <w:t xml:space="preserve">وحي بالقوة أكثر مما </w:t>
      </w:r>
      <w:r w:rsidR="007F289D" w:rsidRPr="00A625E0">
        <w:rPr>
          <w:rFonts w:asciiTheme="minorHAnsi" w:eastAsia="ヒラギノ角ゴ Pro W3" w:hAnsiTheme="minorHAnsi"/>
          <w:b/>
          <w:kern w:val="1"/>
          <w:sz w:val="24"/>
          <w:szCs w:val="24"/>
          <w:rtl/>
          <w:lang w:val="en-US" w:eastAsia="ar-SA" w:bidi="ar-AE"/>
        </w:rPr>
        <w:t>ت</w:t>
      </w:r>
      <w:r w:rsidR="00310E2A" w:rsidRPr="00A625E0">
        <w:rPr>
          <w:rFonts w:asciiTheme="minorHAnsi" w:eastAsia="ヒラギノ角ゴ Pro W3" w:hAnsiTheme="minorHAnsi"/>
          <w:b/>
          <w:kern w:val="1"/>
          <w:sz w:val="24"/>
          <w:szCs w:val="24"/>
          <w:rtl/>
          <w:lang w:val="en-US" w:eastAsia="ar-SA" w:bidi="ar-AE"/>
        </w:rPr>
        <w:t>وحي بالثبات.</w:t>
      </w:r>
    </w:p>
    <w:p w:rsidR="00310E2A" w:rsidRPr="00A625E0" w:rsidRDefault="00AF7124" w:rsidP="00A625E0">
      <w:pPr>
        <w:pStyle w:val="Sansinterligne"/>
        <w:bidi/>
        <w:spacing w:after="240"/>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 xml:space="preserve">يتم عرض الساعات والدقائق على </w:t>
      </w:r>
      <w:r w:rsidR="00783393" w:rsidRPr="00A625E0">
        <w:rPr>
          <w:rFonts w:asciiTheme="minorHAnsi" w:eastAsia="ヒラギノ角ゴ Pro W3" w:hAnsiTheme="minorHAnsi"/>
          <w:b/>
          <w:kern w:val="1"/>
          <w:sz w:val="24"/>
          <w:szCs w:val="24"/>
          <w:rtl/>
          <w:lang w:val="en-US" w:eastAsia="ar-SA" w:bidi="ar-AE"/>
        </w:rPr>
        <w:t>قرصين</w:t>
      </w:r>
      <w:r w:rsidRPr="00A625E0">
        <w:rPr>
          <w:rFonts w:asciiTheme="minorHAnsi" w:eastAsia="ヒラギノ角ゴ Pro W3" w:hAnsiTheme="minorHAnsi"/>
          <w:b/>
          <w:kern w:val="1"/>
          <w:sz w:val="24"/>
          <w:szCs w:val="24"/>
          <w:rtl/>
          <w:lang w:val="en-US" w:eastAsia="ar-SA" w:bidi="ar-AE"/>
        </w:rPr>
        <w:t xml:space="preserve"> من الستانلس ستيل </w:t>
      </w:r>
      <w:r w:rsidR="00783393" w:rsidRPr="00A625E0">
        <w:rPr>
          <w:rFonts w:asciiTheme="minorHAnsi" w:eastAsia="ヒラギノ角ゴ Pro W3" w:hAnsiTheme="minorHAnsi"/>
          <w:b/>
          <w:kern w:val="1"/>
          <w:sz w:val="24"/>
          <w:szCs w:val="24"/>
          <w:rtl/>
          <w:lang w:val="en-US" w:eastAsia="ar-SA" w:bidi="ar-AE"/>
        </w:rPr>
        <w:t>ب</w:t>
      </w:r>
      <w:r w:rsidRPr="00A625E0">
        <w:rPr>
          <w:rFonts w:asciiTheme="minorHAnsi" w:eastAsia="ヒラギノ角ゴ Pro W3" w:hAnsiTheme="minorHAnsi"/>
          <w:b/>
          <w:kern w:val="1"/>
          <w:sz w:val="24"/>
          <w:szCs w:val="24"/>
          <w:rtl/>
          <w:lang w:val="en-US" w:eastAsia="ar-SA" w:bidi="ar-AE"/>
        </w:rPr>
        <w:t>قطر كبير، بأرقام مطبوعة عليه</w:t>
      </w:r>
      <w:r w:rsidR="00170D45" w:rsidRPr="00A625E0">
        <w:rPr>
          <w:rFonts w:asciiTheme="minorHAnsi" w:eastAsia="ヒラギノ角ゴ Pro W3" w:hAnsiTheme="minorHAnsi"/>
          <w:b/>
          <w:kern w:val="1"/>
          <w:sz w:val="24"/>
          <w:szCs w:val="24"/>
          <w:rtl/>
          <w:lang w:val="en-US" w:eastAsia="ar-SA" w:bidi="ar-AE"/>
        </w:rPr>
        <w:t>م</w:t>
      </w:r>
      <w:r w:rsidRPr="00A625E0">
        <w:rPr>
          <w:rFonts w:asciiTheme="minorHAnsi" w:eastAsia="ヒラギノ角ゴ Pro W3" w:hAnsiTheme="minorHAnsi"/>
          <w:b/>
          <w:kern w:val="1"/>
          <w:sz w:val="24"/>
          <w:szCs w:val="24"/>
          <w:rtl/>
          <w:lang w:val="en-US" w:eastAsia="ar-SA" w:bidi="ar-AE"/>
        </w:rPr>
        <w:t>ا. وفي حين أن درجة وضوح عرض الوقت مسألة مفروغ منها؛ فإن التركيز على قراءة الوقت، بدلاً من النظر إلى الحركة المفتوحة رائعة التصميم ذات الهيكلية الرأسية؛ يتطلب درجة عالية من التركيز.</w:t>
      </w:r>
    </w:p>
    <w:p w:rsidR="00C43CAE" w:rsidRPr="00A625E0" w:rsidRDefault="00C43CAE" w:rsidP="00A625E0">
      <w:pPr>
        <w:pStyle w:val="Sansinterligne"/>
        <w:bidi/>
        <w:spacing w:after="240"/>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وبتطويرها خصيصاً من أجل "</w:t>
      </w:r>
      <w:proofErr w:type="spellStart"/>
      <w:r w:rsidRPr="00A625E0">
        <w:rPr>
          <w:rFonts w:asciiTheme="minorHAnsi" w:eastAsia="ヒラギノ角ゴ Pro W3" w:hAnsiTheme="minorHAnsi"/>
          <w:b/>
          <w:kern w:val="1"/>
          <w:sz w:val="24"/>
          <w:szCs w:val="24"/>
          <w:rtl/>
          <w:lang w:val="en-US" w:eastAsia="ar-SA" w:bidi="ar-AE"/>
        </w:rPr>
        <w:t>ديستنيشن</w:t>
      </w:r>
      <w:proofErr w:type="spellEnd"/>
      <w:r w:rsidRPr="00A625E0">
        <w:rPr>
          <w:rFonts w:asciiTheme="minorHAnsi" w:eastAsia="ヒラギノ角ゴ Pro W3" w:hAnsiTheme="minorHAnsi"/>
          <w:b/>
          <w:kern w:val="1"/>
          <w:sz w:val="24"/>
          <w:szCs w:val="24"/>
          <w:rtl/>
          <w:lang w:val="en-US" w:eastAsia="ar-SA" w:bidi="ar-AE"/>
        </w:rPr>
        <w:t xml:space="preserve"> مون"؛ فإن بنية </w:t>
      </w:r>
      <w:r w:rsidR="006B2568" w:rsidRPr="00A625E0">
        <w:rPr>
          <w:rFonts w:asciiTheme="minorHAnsi" w:eastAsia="ヒラギノ角ゴ Pro W3" w:hAnsiTheme="minorHAnsi"/>
          <w:b/>
          <w:kern w:val="1"/>
          <w:sz w:val="24"/>
          <w:szCs w:val="24"/>
          <w:rtl/>
          <w:lang w:val="en-US" w:eastAsia="ar-SA" w:bidi="ar-AE"/>
        </w:rPr>
        <w:t>حركة "</w:t>
      </w:r>
      <w:proofErr w:type="spellStart"/>
      <w:r w:rsidR="006B2568" w:rsidRPr="00A625E0">
        <w:rPr>
          <w:rFonts w:asciiTheme="minorHAnsi" w:eastAsia="ヒラギノ角ゴ Pro W3" w:hAnsiTheme="minorHAnsi"/>
          <w:b/>
          <w:kern w:val="1"/>
          <w:sz w:val="24"/>
          <w:szCs w:val="24"/>
          <w:rtl/>
          <w:lang w:val="en-US" w:eastAsia="ar-SA" w:bidi="ar-AE"/>
        </w:rPr>
        <w:t>ليبيه</w:t>
      </w:r>
      <w:proofErr w:type="spellEnd"/>
      <w:r w:rsidR="006B2568" w:rsidRPr="00A625E0">
        <w:rPr>
          <w:rFonts w:asciiTheme="minorHAnsi" w:eastAsia="ヒラギノ角ゴ Pro W3" w:hAnsiTheme="minorHAnsi"/>
          <w:b/>
          <w:kern w:val="1"/>
          <w:sz w:val="24"/>
          <w:szCs w:val="24"/>
          <w:rtl/>
          <w:lang w:val="en-US" w:eastAsia="ar-SA" w:bidi="ar-AE"/>
        </w:rPr>
        <w:t xml:space="preserve">" التي تحتفظ بالطاقة لمدة ثمانية أيام، تشبه التصميم الأساسي لسفن الفضاء الحقيقية. وكما تأتي القوة الدافعة للصاروخ من قاعدته؛ فإن قوة </w:t>
      </w:r>
      <w:r w:rsidR="00377491" w:rsidRPr="00A625E0">
        <w:rPr>
          <w:rFonts w:asciiTheme="minorHAnsi" w:eastAsia="ヒラギノ角ゴ Pro W3" w:hAnsiTheme="minorHAnsi"/>
          <w:b/>
          <w:kern w:val="1"/>
          <w:sz w:val="24"/>
          <w:szCs w:val="24"/>
          <w:rtl/>
          <w:lang w:val="en-US" w:eastAsia="ar-SA" w:bidi="ar-AE"/>
        </w:rPr>
        <w:t>آلة قياس الزمن</w:t>
      </w:r>
      <w:r w:rsidR="006B2568" w:rsidRPr="00A625E0">
        <w:rPr>
          <w:rFonts w:asciiTheme="minorHAnsi" w:eastAsia="ヒラギノ角ゴ Pro W3" w:hAnsiTheme="minorHAnsi"/>
          <w:b/>
          <w:kern w:val="1"/>
          <w:sz w:val="24"/>
          <w:szCs w:val="24"/>
          <w:rtl/>
          <w:lang w:val="en-US" w:eastAsia="ar-SA" w:bidi="ar-AE"/>
        </w:rPr>
        <w:t xml:space="preserve"> "</w:t>
      </w:r>
      <w:proofErr w:type="spellStart"/>
      <w:r w:rsidR="006B2568" w:rsidRPr="00A625E0">
        <w:rPr>
          <w:rFonts w:asciiTheme="minorHAnsi" w:eastAsia="ヒラギノ角ゴ Pro W3" w:hAnsiTheme="minorHAnsi"/>
          <w:b/>
          <w:kern w:val="1"/>
          <w:sz w:val="24"/>
          <w:szCs w:val="24"/>
          <w:rtl/>
          <w:lang w:val="en-US" w:eastAsia="ar-SA" w:bidi="ar-AE"/>
        </w:rPr>
        <w:t>ديستنيشن</w:t>
      </w:r>
      <w:proofErr w:type="spellEnd"/>
      <w:r w:rsidR="006B2568" w:rsidRPr="00A625E0">
        <w:rPr>
          <w:rFonts w:asciiTheme="minorHAnsi" w:eastAsia="ヒラギノ角ゴ Pro W3" w:hAnsiTheme="minorHAnsi"/>
          <w:b/>
          <w:kern w:val="1"/>
          <w:sz w:val="24"/>
          <w:szCs w:val="24"/>
          <w:rtl/>
          <w:lang w:val="en-US" w:eastAsia="ar-SA" w:bidi="ar-AE"/>
        </w:rPr>
        <w:t xml:space="preserve"> مون" تأتي من تاج التعبئة الضخم الذي يوجد في قاعدتها. وأيضاً كما توجد أنظمة السيطرة والتحكم في الصاروخ فوق مصدر الطاقة، فإن الأمر نفسه نجده في "</w:t>
      </w:r>
      <w:proofErr w:type="spellStart"/>
      <w:r w:rsidR="006B2568" w:rsidRPr="00A625E0">
        <w:rPr>
          <w:rFonts w:asciiTheme="minorHAnsi" w:eastAsia="ヒラギノ角ゴ Pro W3" w:hAnsiTheme="minorHAnsi"/>
          <w:b/>
          <w:kern w:val="1"/>
          <w:sz w:val="24"/>
          <w:szCs w:val="24"/>
          <w:rtl/>
          <w:lang w:val="en-US" w:eastAsia="ar-SA" w:bidi="ar-AE"/>
        </w:rPr>
        <w:t>ديستنيشن</w:t>
      </w:r>
      <w:proofErr w:type="spellEnd"/>
      <w:r w:rsidR="006B2568" w:rsidRPr="00A625E0">
        <w:rPr>
          <w:rFonts w:asciiTheme="minorHAnsi" w:eastAsia="ヒラギノ角ゴ Pro W3" w:hAnsiTheme="minorHAnsi"/>
          <w:b/>
          <w:kern w:val="1"/>
          <w:sz w:val="24"/>
          <w:szCs w:val="24"/>
          <w:rtl/>
          <w:lang w:val="en-US" w:eastAsia="ar-SA" w:bidi="ar-AE"/>
        </w:rPr>
        <w:t xml:space="preserve"> مون"؛ حيث نجد منظماً رأسياً يتحكم في مدى الدقة أسفل عرض الوقت، وأيضاً مقبضاً لضبط الوقت أعلى الحركة. </w:t>
      </w:r>
      <w:r w:rsidR="00704038" w:rsidRPr="00A625E0">
        <w:rPr>
          <w:rFonts w:asciiTheme="minorHAnsi" w:eastAsia="ヒラギノ角ゴ Pro W3" w:hAnsiTheme="minorHAnsi"/>
          <w:b/>
          <w:kern w:val="1"/>
          <w:sz w:val="24"/>
          <w:szCs w:val="24"/>
          <w:rtl/>
          <w:lang w:val="en-US" w:eastAsia="ar-SA" w:bidi="ar-AE"/>
        </w:rPr>
        <w:t xml:space="preserve">وهذا المنظم الذي يخطف الأبصار، بميزانه المتحرك، تحميه من الإشعاع الكوني (ومن أصابع الفضوليين!) </w:t>
      </w:r>
      <w:r w:rsidR="00942D39" w:rsidRPr="00A625E0">
        <w:rPr>
          <w:rFonts w:asciiTheme="minorHAnsi" w:eastAsia="ヒラギノ角ゴ Pro W3" w:hAnsiTheme="minorHAnsi"/>
          <w:b/>
          <w:kern w:val="1"/>
          <w:sz w:val="24"/>
          <w:szCs w:val="24"/>
          <w:rtl/>
          <w:lang w:val="en-US" w:eastAsia="ar-SA" w:bidi="ar-AE"/>
        </w:rPr>
        <w:t>لوحة</w:t>
      </w:r>
      <w:r w:rsidR="00704038" w:rsidRPr="00A625E0">
        <w:rPr>
          <w:rFonts w:asciiTheme="minorHAnsi" w:eastAsia="ヒラギノ角ゴ Pro W3" w:hAnsiTheme="minorHAnsi"/>
          <w:b/>
          <w:kern w:val="1"/>
          <w:sz w:val="24"/>
          <w:szCs w:val="24"/>
          <w:rtl/>
          <w:lang w:val="en-US" w:eastAsia="ar-SA" w:bidi="ar-AE"/>
        </w:rPr>
        <w:t xml:space="preserve"> صغيرة من الزجاج المعدني غير المرئي فعلياً.</w:t>
      </w:r>
    </w:p>
    <w:p w:rsidR="00B106E7" w:rsidRPr="00A625E0" w:rsidRDefault="003A20C8" w:rsidP="00A625E0">
      <w:pPr>
        <w:pStyle w:val="Sansinterligne"/>
        <w:bidi/>
        <w:spacing w:after="240"/>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وفي لمحة إضافية من عالم ألعاب وخيالات الطفولة؛ جاءت الصفائح الأفقية الدائرية لحركة ساعة "</w:t>
      </w:r>
      <w:proofErr w:type="spellStart"/>
      <w:r w:rsidRPr="00A625E0">
        <w:rPr>
          <w:rFonts w:asciiTheme="minorHAnsi" w:eastAsia="ヒラギノ角ゴ Pro W3" w:hAnsiTheme="minorHAnsi"/>
          <w:b/>
          <w:kern w:val="1"/>
          <w:sz w:val="24"/>
          <w:szCs w:val="24"/>
          <w:rtl/>
          <w:lang w:val="en-US" w:eastAsia="ar-SA" w:bidi="ar-AE"/>
        </w:rPr>
        <w:t>ديستنيشن</w:t>
      </w:r>
      <w:proofErr w:type="spellEnd"/>
      <w:r w:rsidRPr="00A625E0">
        <w:rPr>
          <w:rFonts w:asciiTheme="minorHAnsi" w:eastAsia="ヒラギノ角ゴ Pro W3" w:hAnsiTheme="minorHAnsi"/>
          <w:b/>
          <w:kern w:val="1"/>
          <w:sz w:val="24"/>
          <w:szCs w:val="24"/>
          <w:rtl/>
          <w:lang w:val="en-US" w:eastAsia="ar-SA" w:bidi="ar-AE"/>
        </w:rPr>
        <w:t xml:space="preserve"> مون" مثقوبة، تماماً مثل مكونات لعبة "</w:t>
      </w:r>
      <w:proofErr w:type="spellStart"/>
      <w:r w:rsidRPr="00A625E0">
        <w:rPr>
          <w:rFonts w:asciiTheme="minorHAnsi" w:eastAsia="ヒラギノ角ゴ Pro W3" w:hAnsiTheme="minorHAnsi"/>
          <w:b/>
          <w:kern w:val="1"/>
          <w:sz w:val="24"/>
          <w:szCs w:val="24"/>
          <w:rtl/>
          <w:lang w:val="en-US" w:eastAsia="ar-SA" w:bidi="ar-AE"/>
        </w:rPr>
        <w:t>الميكانو</w:t>
      </w:r>
      <w:proofErr w:type="spellEnd"/>
      <w:r w:rsidRPr="00A625E0">
        <w:rPr>
          <w:rFonts w:asciiTheme="minorHAnsi" w:eastAsia="ヒラギノ角ゴ Pro W3" w:hAnsiTheme="minorHAnsi"/>
          <w:b/>
          <w:kern w:val="1"/>
          <w:sz w:val="24"/>
          <w:szCs w:val="24"/>
          <w:rtl/>
          <w:lang w:val="en-US" w:eastAsia="ar-SA" w:bidi="ar-AE"/>
        </w:rPr>
        <w:t>".</w:t>
      </w:r>
      <w:r w:rsidR="00791BDD" w:rsidRPr="00A625E0">
        <w:rPr>
          <w:rFonts w:asciiTheme="minorHAnsi" w:eastAsia="ヒラギノ角ゴ Pro W3" w:hAnsiTheme="minorHAnsi"/>
          <w:b/>
          <w:kern w:val="1"/>
          <w:sz w:val="24"/>
          <w:szCs w:val="24"/>
          <w:rtl/>
          <w:lang w:val="en-US" w:eastAsia="ar-SA" w:bidi="ar-AE"/>
        </w:rPr>
        <w:t xml:space="preserve"> ورغم بنيتها الأثيرية المفتوحة، والتي يبلغ وزنها </w:t>
      </w:r>
      <w:proofErr w:type="gramStart"/>
      <w:r w:rsidR="00791BDD" w:rsidRPr="00A625E0">
        <w:rPr>
          <w:rFonts w:asciiTheme="minorHAnsi" w:eastAsia="ヒラギノ角ゴ Pro W3" w:hAnsiTheme="minorHAnsi"/>
          <w:b/>
          <w:kern w:val="1"/>
          <w:sz w:val="24"/>
          <w:szCs w:val="24"/>
          <w:rtl/>
          <w:lang w:val="en-US" w:eastAsia="ar-SA" w:bidi="ar-AE"/>
        </w:rPr>
        <w:t>أربعة</w:t>
      </w:r>
      <w:proofErr w:type="gramEnd"/>
      <w:r w:rsidR="00791BDD" w:rsidRPr="00A625E0">
        <w:rPr>
          <w:rFonts w:asciiTheme="minorHAnsi" w:eastAsia="ヒラギノ角ゴ Pro W3" w:hAnsiTheme="minorHAnsi"/>
          <w:b/>
          <w:kern w:val="1"/>
          <w:sz w:val="24"/>
          <w:szCs w:val="24"/>
          <w:rtl/>
          <w:lang w:val="en-US" w:eastAsia="ar-SA" w:bidi="ar-AE"/>
        </w:rPr>
        <w:t xml:space="preserve"> كيلوغرامات (تسعة </w:t>
      </w:r>
      <w:proofErr w:type="spellStart"/>
      <w:r w:rsidR="00791BDD" w:rsidRPr="00A625E0">
        <w:rPr>
          <w:rFonts w:asciiTheme="minorHAnsi" w:eastAsia="ヒラギノ角ゴ Pro W3" w:hAnsiTheme="minorHAnsi"/>
          <w:b/>
          <w:kern w:val="1"/>
          <w:sz w:val="24"/>
          <w:szCs w:val="24"/>
          <w:rtl/>
          <w:lang w:val="en-US" w:eastAsia="ar-SA" w:bidi="ar-AE"/>
        </w:rPr>
        <w:t>باوندات</w:t>
      </w:r>
      <w:proofErr w:type="spellEnd"/>
      <w:r w:rsidR="00791BDD" w:rsidRPr="00A625E0">
        <w:rPr>
          <w:rFonts w:asciiTheme="minorHAnsi" w:eastAsia="ヒラギノ角ゴ Pro W3" w:hAnsiTheme="minorHAnsi"/>
          <w:b/>
          <w:kern w:val="1"/>
          <w:sz w:val="24"/>
          <w:szCs w:val="24"/>
          <w:rtl/>
          <w:lang w:val="en-US" w:eastAsia="ar-SA" w:bidi="ar-AE"/>
        </w:rPr>
        <w:t>)؛ إلا أن "</w:t>
      </w:r>
      <w:proofErr w:type="spellStart"/>
      <w:r w:rsidR="00791BDD" w:rsidRPr="00A625E0">
        <w:rPr>
          <w:rFonts w:asciiTheme="minorHAnsi" w:eastAsia="ヒラギノ角ゴ Pro W3" w:hAnsiTheme="minorHAnsi"/>
          <w:b/>
          <w:kern w:val="1"/>
          <w:sz w:val="24"/>
          <w:szCs w:val="24"/>
          <w:rtl/>
          <w:lang w:val="en-US" w:eastAsia="ar-SA" w:bidi="ar-AE"/>
        </w:rPr>
        <w:t>ديستنيشن</w:t>
      </w:r>
      <w:proofErr w:type="spellEnd"/>
      <w:r w:rsidR="00791BDD" w:rsidRPr="00A625E0">
        <w:rPr>
          <w:rFonts w:asciiTheme="minorHAnsi" w:eastAsia="ヒラギノ角ゴ Pro W3" w:hAnsiTheme="minorHAnsi"/>
          <w:b/>
          <w:kern w:val="1"/>
          <w:sz w:val="24"/>
          <w:szCs w:val="24"/>
          <w:rtl/>
          <w:lang w:val="en-US" w:eastAsia="ar-SA" w:bidi="ar-AE"/>
        </w:rPr>
        <w:t xml:space="preserve"> مون" ليست خفيفة الوزن؛ إذ تضمن حجيرات الهبوط الصلبة أنه لن يكون </w:t>
      </w:r>
      <w:r w:rsidR="00990E8D" w:rsidRPr="00A625E0">
        <w:rPr>
          <w:rFonts w:asciiTheme="minorHAnsi" w:eastAsia="ヒラギノ角ゴ Pro W3" w:hAnsiTheme="minorHAnsi"/>
          <w:b/>
          <w:kern w:val="1"/>
          <w:sz w:val="24"/>
          <w:szCs w:val="24"/>
          <w:rtl/>
          <w:lang w:val="en-US" w:eastAsia="ar-SA" w:bidi="ar-AE"/>
        </w:rPr>
        <w:t xml:space="preserve">من السهل </w:t>
      </w:r>
      <w:r w:rsidR="00377491" w:rsidRPr="00A625E0">
        <w:rPr>
          <w:rFonts w:asciiTheme="minorHAnsi" w:eastAsia="ヒラギノ角ゴ Pro W3" w:hAnsiTheme="minorHAnsi"/>
          <w:b/>
          <w:kern w:val="1"/>
          <w:sz w:val="24"/>
          <w:szCs w:val="24"/>
          <w:rtl/>
          <w:lang w:val="en-US" w:eastAsia="ar-SA" w:bidi="ar-AE"/>
        </w:rPr>
        <w:t>بالطبع</w:t>
      </w:r>
      <w:r w:rsidR="00791BDD" w:rsidRPr="00A625E0">
        <w:rPr>
          <w:rFonts w:asciiTheme="minorHAnsi" w:eastAsia="ヒラギノ角ゴ Pro W3" w:hAnsiTheme="minorHAnsi"/>
          <w:b/>
          <w:kern w:val="1"/>
          <w:sz w:val="24"/>
          <w:szCs w:val="24"/>
          <w:rtl/>
          <w:lang w:val="en-US" w:eastAsia="ar-SA" w:bidi="ar-AE"/>
        </w:rPr>
        <w:t xml:space="preserve"> سقوط (أو إسقاط) الساعة.</w:t>
      </w:r>
    </w:p>
    <w:p w:rsidR="003A20C8" w:rsidRPr="00A625E0" w:rsidRDefault="00B106E7" w:rsidP="00A625E0">
      <w:pPr>
        <w:pStyle w:val="Sansinterligne"/>
        <w:bidi/>
        <w:spacing w:after="240"/>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 xml:space="preserve">وإلى ذلك فهناك "نيل"، </w:t>
      </w:r>
      <w:r w:rsidR="00993C49" w:rsidRPr="00A625E0">
        <w:rPr>
          <w:rFonts w:asciiTheme="minorHAnsi" w:eastAsia="ヒラギノ角ゴ Pro W3" w:hAnsiTheme="minorHAnsi"/>
          <w:b/>
          <w:kern w:val="1"/>
          <w:sz w:val="24"/>
          <w:szCs w:val="24"/>
          <w:rtl/>
          <w:lang w:val="en-US" w:eastAsia="ar-SA" w:bidi="ar-AE"/>
        </w:rPr>
        <w:t>تمثال صغير</w:t>
      </w:r>
      <w:r w:rsidRPr="00A625E0">
        <w:rPr>
          <w:rFonts w:asciiTheme="minorHAnsi" w:eastAsia="ヒラギノ角ゴ Pro W3" w:hAnsiTheme="minorHAnsi"/>
          <w:b/>
          <w:kern w:val="1"/>
          <w:sz w:val="24"/>
          <w:szCs w:val="24"/>
          <w:rtl/>
          <w:lang w:val="en-US" w:eastAsia="ar-SA" w:bidi="ar-AE"/>
        </w:rPr>
        <w:t xml:space="preserve"> </w:t>
      </w:r>
      <w:r w:rsidR="00993C49" w:rsidRPr="00A625E0">
        <w:rPr>
          <w:rFonts w:asciiTheme="minorHAnsi" w:eastAsia="ヒラギノ角ゴ Pro W3" w:hAnsiTheme="minorHAnsi"/>
          <w:b/>
          <w:kern w:val="1"/>
          <w:sz w:val="24"/>
          <w:szCs w:val="24"/>
          <w:rtl/>
          <w:lang w:val="en-US" w:eastAsia="ar-SA" w:bidi="ar-AE"/>
        </w:rPr>
        <w:t>ي</w:t>
      </w:r>
      <w:r w:rsidRPr="00A625E0">
        <w:rPr>
          <w:rFonts w:asciiTheme="minorHAnsi" w:eastAsia="ヒラギノ角ゴ Pro W3" w:hAnsiTheme="minorHAnsi"/>
          <w:b/>
          <w:kern w:val="1"/>
          <w:sz w:val="24"/>
          <w:szCs w:val="24"/>
          <w:rtl/>
          <w:lang w:val="en-US" w:eastAsia="ar-SA" w:bidi="ar-AE"/>
        </w:rPr>
        <w:t xml:space="preserve">رسم الابتسامة، </w:t>
      </w:r>
      <w:r w:rsidR="00993C49" w:rsidRPr="00A625E0">
        <w:rPr>
          <w:rFonts w:asciiTheme="minorHAnsi" w:eastAsia="ヒラギノ角ゴ Pro W3" w:hAnsiTheme="minorHAnsi"/>
          <w:b/>
          <w:kern w:val="1"/>
          <w:sz w:val="24"/>
          <w:szCs w:val="24"/>
          <w:rtl/>
          <w:lang w:val="en-US" w:eastAsia="ar-SA" w:bidi="ar-AE"/>
        </w:rPr>
        <w:t>يرتدي بدلة فضاء، ومصنوع</w:t>
      </w:r>
      <w:r w:rsidRPr="00A625E0">
        <w:rPr>
          <w:rFonts w:asciiTheme="minorHAnsi" w:eastAsia="ヒラギノ角ゴ Pro W3" w:hAnsiTheme="minorHAnsi"/>
          <w:b/>
          <w:kern w:val="1"/>
          <w:sz w:val="24"/>
          <w:szCs w:val="24"/>
          <w:rtl/>
          <w:lang w:val="en-US" w:eastAsia="ar-SA" w:bidi="ar-AE"/>
        </w:rPr>
        <w:t xml:space="preserve"> من الفض</w:t>
      </w:r>
      <w:r w:rsidR="00993C49" w:rsidRPr="00A625E0">
        <w:rPr>
          <w:rFonts w:asciiTheme="minorHAnsi" w:eastAsia="ヒラギノ角ゴ Pro W3" w:hAnsiTheme="minorHAnsi"/>
          <w:b/>
          <w:kern w:val="1"/>
          <w:sz w:val="24"/>
          <w:szCs w:val="24"/>
          <w:rtl/>
          <w:lang w:val="en-US" w:eastAsia="ar-SA" w:bidi="ar-AE"/>
        </w:rPr>
        <w:t>ة الصلبة والستانلس ستيل، ومتعلق</w:t>
      </w:r>
      <w:r w:rsidRPr="00A625E0">
        <w:rPr>
          <w:rFonts w:asciiTheme="minorHAnsi" w:eastAsia="ヒラギノ角ゴ Pro W3" w:hAnsiTheme="minorHAnsi"/>
          <w:b/>
          <w:kern w:val="1"/>
          <w:sz w:val="24"/>
          <w:szCs w:val="24"/>
          <w:rtl/>
          <w:lang w:val="en-US" w:eastAsia="ar-SA" w:bidi="ar-AE"/>
        </w:rPr>
        <w:t xml:space="preserve"> مغناطيسياً بالسلم الذي يربط التاج بالحركة. و"نيل" هو رائد فضاء </w:t>
      </w:r>
      <w:r w:rsidR="00C270CB" w:rsidRPr="00A625E0">
        <w:rPr>
          <w:rFonts w:asciiTheme="minorHAnsi" w:eastAsia="ヒラギノ角ゴ Pro W3" w:hAnsiTheme="minorHAnsi"/>
          <w:b/>
          <w:kern w:val="1"/>
          <w:sz w:val="24"/>
          <w:szCs w:val="24"/>
          <w:rtl/>
          <w:lang w:val="en-US" w:eastAsia="ar-SA" w:bidi="ar-AE"/>
        </w:rPr>
        <w:t>يسافر</w:t>
      </w:r>
      <w:r w:rsidRPr="00A625E0">
        <w:rPr>
          <w:rFonts w:asciiTheme="minorHAnsi" w:eastAsia="ヒラギノ角ゴ Pro W3" w:hAnsiTheme="minorHAnsi"/>
          <w:b/>
          <w:kern w:val="1"/>
          <w:sz w:val="24"/>
          <w:szCs w:val="24"/>
          <w:rtl/>
          <w:lang w:val="en-US" w:eastAsia="ar-SA" w:bidi="ar-AE"/>
        </w:rPr>
        <w:t xml:space="preserve"> بواسطة "</w:t>
      </w:r>
      <w:proofErr w:type="spellStart"/>
      <w:r w:rsidRPr="00A625E0">
        <w:rPr>
          <w:rFonts w:asciiTheme="minorHAnsi" w:eastAsia="ヒラギノ角ゴ Pro W3" w:hAnsiTheme="minorHAnsi"/>
          <w:b/>
          <w:kern w:val="1"/>
          <w:sz w:val="24"/>
          <w:szCs w:val="24"/>
          <w:rtl/>
          <w:lang w:val="en-US" w:eastAsia="ar-SA" w:bidi="ar-AE"/>
        </w:rPr>
        <w:t>ديستنيشن</w:t>
      </w:r>
      <w:proofErr w:type="spellEnd"/>
      <w:r w:rsidRPr="00A625E0">
        <w:rPr>
          <w:rFonts w:asciiTheme="minorHAnsi" w:eastAsia="ヒラギノ角ゴ Pro W3" w:hAnsiTheme="minorHAnsi"/>
          <w:b/>
          <w:kern w:val="1"/>
          <w:sz w:val="24"/>
          <w:szCs w:val="24"/>
          <w:rtl/>
          <w:lang w:val="en-US" w:eastAsia="ar-SA" w:bidi="ar-AE"/>
        </w:rPr>
        <w:t xml:space="preserve"> مون"</w:t>
      </w:r>
      <w:r w:rsidR="00791BDD" w:rsidRPr="00A625E0">
        <w:rPr>
          <w:rFonts w:asciiTheme="minorHAnsi" w:eastAsia="ヒラギノ角ゴ Pro W3" w:hAnsiTheme="minorHAnsi"/>
          <w:b/>
          <w:kern w:val="1"/>
          <w:sz w:val="24"/>
          <w:szCs w:val="24"/>
          <w:rtl/>
          <w:lang w:val="en-US" w:eastAsia="ar-SA" w:bidi="ar-AE"/>
        </w:rPr>
        <w:t xml:space="preserve"> </w:t>
      </w:r>
      <w:r w:rsidRPr="00A625E0">
        <w:rPr>
          <w:rFonts w:asciiTheme="minorHAnsi" w:eastAsia="ヒラギノ角ゴ Pro W3" w:hAnsiTheme="minorHAnsi"/>
          <w:b/>
          <w:kern w:val="1"/>
          <w:sz w:val="24"/>
          <w:szCs w:val="24"/>
          <w:rtl/>
          <w:lang w:val="en-US" w:eastAsia="ar-SA" w:bidi="ar-AE"/>
        </w:rPr>
        <w:t>إلى عوالم غريبة، لكن ا</w:t>
      </w:r>
      <w:r w:rsidR="00993C49" w:rsidRPr="00A625E0">
        <w:rPr>
          <w:rFonts w:asciiTheme="minorHAnsi" w:eastAsia="ヒラギノ角ゴ Pro W3" w:hAnsiTheme="minorHAnsi"/>
          <w:b/>
          <w:kern w:val="1"/>
          <w:sz w:val="24"/>
          <w:szCs w:val="24"/>
          <w:rtl/>
          <w:lang w:val="en-US" w:eastAsia="ar-SA" w:bidi="ar-AE"/>
        </w:rPr>
        <w:t>لأكثر أهمية أن "نيل" يبعث إحساس</w:t>
      </w:r>
      <w:r w:rsidRPr="00A625E0">
        <w:rPr>
          <w:rFonts w:asciiTheme="minorHAnsi" w:eastAsia="ヒラギノ角ゴ Pro W3" w:hAnsiTheme="minorHAnsi"/>
          <w:b/>
          <w:kern w:val="1"/>
          <w:sz w:val="24"/>
          <w:szCs w:val="24"/>
          <w:rtl/>
          <w:lang w:val="en-US" w:eastAsia="ar-SA" w:bidi="ar-AE"/>
        </w:rPr>
        <w:t>اً طفولياً بالعجب من وضع شخصية رجل داخل آلة لقياس الزمن.</w:t>
      </w:r>
    </w:p>
    <w:p w:rsidR="008E54BA" w:rsidRPr="00A625E0" w:rsidRDefault="008E54BA"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lastRenderedPageBreak/>
        <w:t>وتتوفر "</w:t>
      </w:r>
      <w:proofErr w:type="spellStart"/>
      <w:r w:rsidRPr="00A625E0">
        <w:rPr>
          <w:rFonts w:asciiTheme="minorHAnsi" w:eastAsia="ヒラギノ角ゴ Pro W3" w:hAnsiTheme="minorHAnsi"/>
          <w:b/>
          <w:kern w:val="1"/>
          <w:sz w:val="24"/>
          <w:szCs w:val="24"/>
          <w:rtl/>
          <w:lang w:val="en-US" w:eastAsia="ar-SA" w:bidi="ar-AE"/>
        </w:rPr>
        <w:t>ديستنيشن</w:t>
      </w:r>
      <w:proofErr w:type="spellEnd"/>
      <w:r w:rsidRPr="00A625E0">
        <w:rPr>
          <w:rFonts w:asciiTheme="minorHAnsi" w:eastAsia="ヒラギノ角ゴ Pro W3" w:hAnsiTheme="minorHAnsi"/>
          <w:b/>
          <w:kern w:val="1"/>
          <w:sz w:val="24"/>
          <w:szCs w:val="24"/>
          <w:rtl/>
          <w:lang w:val="en-US" w:eastAsia="ar-SA" w:bidi="ar-AE"/>
        </w:rPr>
        <w:t xml:space="preserve"> مون" في أربع نسخ محدودة الإصدار، بعدد 50 قطعة لكل منها، بألوان الأسود، والأخضر، والأزرق، </w:t>
      </w:r>
      <w:r w:rsidR="00B514A8" w:rsidRPr="00A625E0">
        <w:rPr>
          <w:rFonts w:asciiTheme="minorHAnsi" w:eastAsia="ヒラギノ角ゴ Pro W3" w:hAnsiTheme="minorHAnsi"/>
          <w:b/>
          <w:kern w:val="1"/>
          <w:sz w:val="24"/>
          <w:szCs w:val="24"/>
          <w:rtl/>
          <w:lang w:val="en-US" w:eastAsia="ar-SA" w:bidi="ar-AE"/>
        </w:rPr>
        <w:t>بطلاء</w:t>
      </w:r>
      <w:r w:rsidRPr="00A625E0">
        <w:rPr>
          <w:rFonts w:asciiTheme="minorHAnsi" w:eastAsia="ヒラギノ角ゴ Pro W3" w:hAnsiTheme="minorHAnsi"/>
          <w:b/>
          <w:kern w:val="1"/>
          <w:sz w:val="24"/>
          <w:szCs w:val="24"/>
          <w:rtl/>
          <w:lang w:val="en-US" w:eastAsia="ar-SA" w:bidi="ar-AE"/>
        </w:rPr>
        <w:t xml:space="preserve"> بتقنية "بي </w:t>
      </w:r>
      <w:proofErr w:type="spellStart"/>
      <w:r w:rsidRPr="00A625E0">
        <w:rPr>
          <w:rFonts w:asciiTheme="minorHAnsi" w:eastAsia="ヒラギノ角ゴ Pro W3" w:hAnsiTheme="minorHAnsi"/>
          <w:b/>
          <w:kern w:val="1"/>
          <w:sz w:val="24"/>
          <w:szCs w:val="24"/>
          <w:rtl/>
          <w:lang w:val="en-US" w:eastAsia="ar-SA" w:bidi="ar-AE"/>
        </w:rPr>
        <w:t>ڤي</w:t>
      </w:r>
      <w:proofErr w:type="spellEnd"/>
      <w:r w:rsidRPr="00A625E0">
        <w:rPr>
          <w:rFonts w:asciiTheme="minorHAnsi" w:eastAsia="ヒラギノ角ゴ Pro W3" w:hAnsiTheme="minorHAnsi"/>
          <w:b/>
          <w:kern w:val="1"/>
          <w:sz w:val="24"/>
          <w:szCs w:val="24"/>
          <w:rtl/>
          <w:lang w:val="en-US" w:eastAsia="ar-SA" w:bidi="ar-AE"/>
        </w:rPr>
        <w:t xml:space="preserve"> دي"، علاوة على البلاديوم (</w:t>
      </w:r>
      <w:r w:rsidR="00611991" w:rsidRPr="00A625E0">
        <w:rPr>
          <w:rFonts w:asciiTheme="minorHAnsi" w:eastAsia="ヒラギノ角ゴ Pro W3" w:hAnsiTheme="minorHAnsi"/>
          <w:b/>
          <w:kern w:val="1"/>
          <w:sz w:val="24"/>
          <w:szCs w:val="24"/>
          <w:rtl/>
          <w:lang w:val="en-US" w:eastAsia="ar-SA" w:bidi="ar-AE"/>
        </w:rPr>
        <w:t>ال</w:t>
      </w:r>
      <w:r w:rsidRPr="00A625E0">
        <w:rPr>
          <w:rFonts w:asciiTheme="minorHAnsi" w:eastAsia="ヒラギノ角ゴ Pro W3" w:hAnsiTheme="minorHAnsi"/>
          <w:b/>
          <w:kern w:val="1"/>
          <w:sz w:val="24"/>
          <w:szCs w:val="24"/>
          <w:rtl/>
          <w:lang w:val="en-US" w:eastAsia="ar-SA" w:bidi="ar-AE"/>
        </w:rPr>
        <w:t>فضي).</w:t>
      </w:r>
    </w:p>
    <w:p w:rsidR="0025107C" w:rsidRDefault="0066650D" w:rsidP="00FA29FC">
      <w:pPr>
        <w:bidi/>
        <w:spacing w:after="240"/>
        <w:jc w:val="center"/>
        <w:rPr>
          <w:rFonts w:cs="Times New Roman"/>
          <w:bCs/>
          <w:sz w:val="36"/>
          <w:szCs w:val="36"/>
          <w:lang w:val="fr-CH" w:bidi="ar-AE"/>
        </w:rPr>
      </w:pPr>
      <w:r w:rsidRPr="00FA29FC">
        <w:rPr>
          <w:rFonts w:cstheme="minorHAnsi"/>
          <w:bCs/>
          <w:sz w:val="36"/>
          <w:szCs w:val="36"/>
          <w:rtl/>
          <w:lang w:bidi="ar-AE"/>
        </w:rPr>
        <w:t>"</w:t>
      </w:r>
      <w:proofErr w:type="spellStart"/>
      <w:r w:rsidRPr="00FA29FC">
        <w:rPr>
          <w:rFonts w:cs="Times New Roman"/>
          <w:bCs/>
          <w:sz w:val="36"/>
          <w:szCs w:val="36"/>
          <w:rtl/>
          <w:lang w:bidi="ar-AE"/>
        </w:rPr>
        <w:t>ديستنيشن</w:t>
      </w:r>
      <w:proofErr w:type="spellEnd"/>
      <w:r w:rsidRPr="00FA29FC">
        <w:rPr>
          <w:rFonts w:cs="Times New Roman"/>
          <w:bCs/>
          <w:sz w:val="36"/>
          <w:szCs w:val="36"/>
          <w:rtl/>
          <w:lang w:bidi="ar-AE"/>
        </w:rPr>
        <w:t xml:space="preserve"> مون</w:t>
      </w:r>
      <w:r w:rsidRPr="00FA29FC">
        <w:rPr>
          <w:rFonts w:cstheme="minorHAnsi"/>
          <w:bCs/>
          <w:sz w:val="36"/>
          <w:szCs w:val="36"/>
          <w:rtl/>
          <w:lang w:bidi="ar-AE"/>
        </w:rPr>
        <w:t xml:space="preserve">" </w:t>
      </w:r>
      <w:r w:rsidRPr="00FA29FC">
        <w:rPr>
          <w:rFonts w:cs="Times New Roman"/>
          <w:bCs/>
          <w:sz w:val="36"/>
          <w:szCs w:val="36"/>
          <w:rtl/>
          <w:lang w:bidi="ar-AE"/>
        </w:rPr>
        <w:t>بالتفصيل</w:t>
      </w:r>
    </w:p>
    <w:p w:rsidR="008448AB" w:rsidRPr="008448AB" w:rsidRDefault="008448AB" w:rsidP="008448AB">
      <w:pPr>
        <w:bidi/>
        <w:spacing w:after="240"/>
        <w:jc w:val="center"/>
        <w:rPr>
          <w:rFonts w:cstheme="minorHAnsi"/>
          <w:bCs/>
          <w:sz w:val="36"/>
          <w:szCs w:val="36"/>
          <w:lang w:val="fr-CH" w:bidi="ar-AE"/>
        </w:rPr>
      </w:pPr>
    </w:p>
    <w:p w:rsidR="0025107C" w:rsidRPr="00FA29FC" w:rsidRDefault="0025107C" w:rsidP="00FA29FC">
      <w:pPr>
        <w:bidi/>
        <w:spacing w:after="0" w:line="240" w:lineRule="auto"/>
        <w:jc w:val="both"/>
        <w:rPr>
          <w:rFonts w:cstheme="minorHAnsi"/>
          <w:bCs/>
          <w:sz w:val="24"/>
          <w:szCs w:val="24"/>
          <w:rtl/>
          <w:lang w:bidi="ar-AE"/>
        </w:rPr>
      </w:pPr>
      <w:r w:rsidRPr="00FA29FC">
        <w:rPr>
          <w:rFonts w:cs="Times New Roman"/>
          <w:bCs/>
          <w:sz w:val="24"/>
          <w:szCs w:val="24"/>
          <w:rtl/>
          <w:lang w:bidi="ar-AE"/>
        </w:rPr>
        <w:t>الإلهام</w:t>
      </w:r>
    </w:p>
    <w:p w:rsidR="0018015A" w:rsidRPr="00A625E0" w:rsidRDefault="0018015A" w:rsidP="00A625E0">
      <w:pPr>
        <w:bidi/>
        <w:jc w:val="both"/>
        <w:rPr>
          <w:rFonts w:eastAsia="ヒラギノ角ゴ Pro W3" w:cs="Times New Roman"/>
          <w:b/>
          <w:kern w:val="1"/>
          <w:sz w:val="24"/>
          <w:szCs w:val="24"/>
          <w:rtl/>
          <w:lang w:val="en-US" w:eastAsia="ar-SA" w:bidi="ar-AE"/>
        </w:rPr>
      </w:pPr>
      <w:r w:rsidRPr="00A625E0">
        <w:rPr>
          <w:rFonts w:eastAsia="ヒラギノ角ゴ Pro W3" w:cs="Times New Roman"/>
          <w:b/>
          <w:kern w:val="1"/>
          <w:sz w:val="24"/>
          <w:szCs w:val="24"/>
          <w:rtl/>
          <w:lang w:val="en-US" w:eastAsia="ar-SA" w:bidi="ar-AE"/>
        </w:rPr>
        <w:t>"</w:t>
      </w:r>
      <w:proofErr w:type="spellStart"/>
      <w:r w:rsidRPr="00A625E0">
        <w:rPr>
          <w:rFonts w:eastAsia="ヒラギノ角ゴ Pro W3" w:cs="Times New Roman"/>
          <w:b/>
          <w:kern w:val="1"/>
          <w:sz w:val="24"/>
          <w:szCs w:val="24"/>
          <w:rtl/>
          <w:lang w:val="en-US" w:eastAsia="ar-SA" w:bidi="ar-AE"/>
        </w:rPr>
        <w:t>ديستنيشن</w:t>
      </w:r>
      <w:proofErr w:type="spellEnd"/>
      <w:r w:rsidRPr="00A625E0">
        <w:rPr>
          <w:rFonts w:eastAsia="ヒラギノ角ゴ Pro W3" w:cs="Times New Roman"/>
          <w:b/>
          <w:kern w:val="1"/>
          <w:sz w:val="24"/>
          <w:szCs w:val="24"/>
          <w:rtl/>
          <w:lang w:val="en-US" w:eastAsia="ar-SA" w:bidi="ar-AE"/>
        </w:rPr>
        <w:t xml:space="preserve"> مون" هي تعاون حقيقي بين "</w:t>
      </w:r>
      <w:proofErr w:type="spellStart"/>
      <w:r w:rsidRPr="00A625E0">
        <w:rPr>
          <w:rFonts w:eastAsia="ヒラギノ角ゴ Pro W3" w:cs="Times New Roman"/>
          <w:b/>
          <w:kern w:val="1"/>
          <w:sz w:val="24"/>
          <w:szCs w:val="24"/>
          <w:rtl/>
          <w:lang w:val="en-US" w:eastAsia="ar-SA" w:bidi="ar-AE"/>
        </w:rPr>
        <w:t>ليبيه</w:t>
      </w:r>
      <w:proofErr w:type="spellEnd"/>
      <w:r w:rsidRPr="00A625E0">
        <w:rPr>
          <w:rFonts w:eastAsia="ヒラギノ角ゴ Pro W3" w:cs="Times New Roman"/>
          <w:b/>
          <w:kern w:val="1"/>
          <w:sz w:val="24"/>
          <w:szCs w:val="24"/>
          <w:rtl/>
          <w:lang w:val="en-US" w:eastAsia="ar-SA" w:bidi="ar-AE"/>
        </w:rPr>
        <w:t xml:space="preserve"> 1839" </w:t>
      </w:r>
      <w:proofErr w:type="spellStart"/>
      <w:r w:rsidRPr="00A625E0">
        <w:rPr>
          <w:rFonts w:eastAsia="ヒラギノ角ゴ Pro W3" w:cs="Times New Roman"/>
          <w:b/>
          <w:kern w:val="1"/>
          <w:sz w:val="24"/>
          <w:szCs w:val="24"/>
          <w:rtl/>
          <w:lang w:val="en-US" w:eastAsia="ar-SA" w:bidi="ar-AE"/>
        </w:rPr>
        <w:t>و"إم</w:t>
      </w:r>
      <w:proofErr w:type="spellEnd"/>
      <w:r w:rsidRPr="00A625E0">
        <w:rPr>
          <w:rFonts w:eastAsia="ヒラギノ角ゴ Pro W3" w:cs="Times New Roman"/>
          <w:b/>
          <w:kern w:val="1"/>
          <w:sz w:val="24"/>
          <w:szCs w:val="24"/>
          <w:rtl/>
          <w:lang w:val="en-US" w:eastAsia="ar-SA" w:bidi="ar-AE"/>
        </w:rPr>
        <w:t xml:space="preserve"> بي </w:t>
      </w:r>
      <w:proofErr w:type="spellStart"/>
      <w:r w:rsidRPr="00A625E0">
        <w:rPr>
          <w:rFonts w:eastAsia="ヒラギノ角ゴ Pro W3" w:cs="Times New Roman"/>
          <w:b/>
          <w:kern w:val="1"/>
          <w:sz w:val="24"/>
          <w:szCs w:val="24"/>
          <w:rtl/>
          <w:lang w:val="en-US" w:eastAsia="ar-SA" w:bidi="ar-AE"/>
        </w:rPr>
        <w:t>آند</w:t>
      </w:r>
      <w:proofErr w:type="spellEnd"/>
      <w:r w:rsidRPr="00A625E0">
        <w:rPr>
          <w:rFonts w:eastAsia="ヒラギノ角ゴ Pro W3" w:cs="Times New Roman"/>
          <w:b/>
          <w:kern w:val="1"/>
          <w:sz w:val="24"/>
          <w:szCs w:val="24"/>
          <w:rtl/>
          <w:lang w:val="en-US" w:eastAsia="ar-SA" w:bidi="ar-AE"/>
        </w:rPr>
        <w:t xml:space="preserve"> </w:t>
      </w:r>
      <w:proofErr w:type="spellStart"/>
      <w:r w:rsidRPr="00A625E0">
        <w:rPr>
          <w:rFonts w:eastAsia="ヒラギノ角ゴ Pro W3" w:cs="Times New Roman"/>
          <w:b/>
          <w:kern w:val="1"/>
          <w:sz w:val="24"/>
          <w:szCs w:val="24"/>
          <w:rtl/>
          <w:lang w:val="en-US" w:eastAsia="ar-SA" w:bidi="ar-AE"/>
        </w:rPr>
        <w:t>إف</w:t>
      </w:r>
      <w:proofErr w:type="spellEnd"/>
      <w:r w:rsidRPr="00A625E0">
        <w:rPr>
          <w:rFonts w:eastAsia="ヒラギノ角ゴ Pro W3" w:cs="Times New Roman"/>
          <w:b/>
          <w:kern w:val="1"/>
          <w:sz w:val="24"/>
          <w:szCs w:val="24"/>
          <w:rtl/>
          <w:lang w:val="en-US" w:eastAsia="ar-SA" w:bidi="ar-AE"/>
        </w:rPr>
        <w:t>"؛ وُلد مفهومها الأساسي على يدي مصمم حركة "</w:t>
      </w:r>
      <w:proofErr w:type="spellStart"/>
      <w:r w:rsidRPr="00A625E0">
        <w:rPr>
          <w:rFonts w:eastAsia="ヒラギノ角ゴ Pro W3" w:cs="Times New Roman"/>
          <w:b/>
          <w:kern w:val="1"/>
          <w:sz w:val="24"/>
          <w:szCs w:val="24"/>
          <w:rtl/>
          <w:lang w:val="en-US" w:eastAsia="ar-SA" w:bidi="ar-AE"/>
        </w:rPr>
        <w:t>ليبيه</w:t>
      </w:r>
      <w:proofErr w:type="spellEnd"/>
      <w:r w:rsidRPr="00A625E0">
        <w:rPr>
          <w:rFonts w:eastAsia="ヒラギノ角ゴ Pro W3" w:cs="Times New Roman"/>
          <w:b/>
          <w:kern w:val="1"/>
          <w:sz w:val="24"/>
          <w:szCs w:val="24"/>
          <w:rtl/>
          <w:lang w:val="en-US" w:eastAsia="ar-SA" w:bidi="ar-AE"/>
        </w:rPr>
        <w:t xml:space="preserve">"، والمعجب بصواريخ الخيال العلمي؛ المبدع نيكولا برنجيه، صاحب فكرة </w:t>
      </w:r>
      <w:r w:rsidR="00466D18" w:rsidRPr="00A625E0">
        <w:rPr>
          <w:rFonts w:eastAsia="ヒラギノ角ゴ Pro W3" w:cs="Times New Roman"/>
          <w:b/>
          <w:kern w:val="1"/>
          <w:sz w:val="24"/>
          <w:szCs w:val="24"/>
          <w:rtl/>
          <w:lang w:val="en-US" w:eastAsia="ar-SA" w:bidi="ar-AE"/>
        </w:rPr>
        <w:t xml:space="preserve">الحركة ذات </w:t>
      </w:r>
      <w:r w:rsidRPr="00A625E0">
        <w:rPr>
          <w:rFonts w:eastAsia="ヒラギノ角ゴ Pro W3" w:cs="Times New Roman"/>
          <w:b/>
          <w:kern w:val="1"/>
          <w:sz w:val="24"/>
          <w:szCs w:val="24"/>
          <w:rtl/>
          <w:lang w:val="en-US" w:eastAsia="ar-SA" w:bidi="ar-AE"/>
        </w:rPr>
        <w:t>البنية الرأسية المميزة.</w:t>
      </w:r>
      <w:r w:rsidR="00466D18" w:rsidRPr="00A625E0">
        <w:rPr>
          <w:rFonts w:eastAsia="ヒラギノ角ゴ Pro W3" w:cs="Times New Roman"/>
          <w:b/>
          <w:kern w:val="1"/>
          <w:sz w:val="24"/>
          <w:szCs w:val="24"/>
          <w:rtl/>
          <w:lang w:val="en-US" w:eastAsia="ar-SA" w:bidi="ar-AE"/>
        </w:rPr>
        <w:t xml:space="preserve"> وبسبب شغفه بالفكرة، صمم برنجيه الحركة على مدى إجازة أسبوعية واحدة طويلة، لم ينم خلالها!</w:t>
      </w:r>
      <w:r w:rsidRPr="00A625E0">
        <w:rPr>
          <w:rFonts w:eastAsia="ヒラギノ角ゴ Pro W3" w:cs="Times New Roman"/>
          <w:b/>
          <w:kern w:val="1"/>
          <w:sz w:val="24"/>
          <w:szCs w:val="24"/>
          <w:rtl/>
          <w:lang w:val="en-US" w:eastAsia="ar-SA" w:bidi="ar-AE"/>
        </w:rPr>
        <w:t xml:space="preserve"> </w:t>
      </w:r>
      <w:r w:rsidR="00466D18" w:rsidRPr="00A625E0">
        <w:rPr>
          <w:rFonts w:eastAsia="ヒラギノ角ゴ Pro W3" w:cs="Times New Roman"/>
          <w:b/>
          <w:kern w:val="1"/>
          <w:sz w:val="24"/>
          <w:szCs w:val="24"/>
          <w:rtl/>
          <w:lang w:val="en-US" w:eastAsia="ar-SA" w:bidi="ar-AE"/>
        </w:rPr>
        <w:t>بعدها تواصلت "</w:t>
      </w:r>
      <w:proofErr w:type="spellStart"/>
      <w:r w:rsidR="00466D18" w:rsidRPr="00A625E0">
        <w:rPr>
          <w:rFonts w:eastAsia="ヒラギノ角ゴ Pro W3" w:cs="Times New Roman"/>
          <w:b/>
          <w:kern w:val="1"/>
          <w:sz w:val="24"/>
          <w:szCs w:val="24"/>
          <w:rtl/>
          <w:lang w:val="en-US" w:eastAsia="ar-SA" w:bidi="ar-AE"/>
        </w:rPr>
        <w:t>ليبيه</w:t>
      </w:r>
      <w:proofErr w:type="spellEnd"/>
      <w:r w:rsidR="00466D18" w:rsidRPr="00A625E0">
        <w:rPr>
          <w:rFonts w:eastAsia="ヒラギノ角ゴ Pro W3" w:cs="Times New Roman"/>
          <w:b/>
          <w:kern w:val="1"/>
          <w:sz w:val="24"/>
          <w:szCs w:val="24"/>
          <w:rtl/>
          <w:lang w:val="en-US" w:eastAsia="ar-SA" w:bidi="ar-AE"/>
        </w:rPr>
        <w:t xml:space="preserve">" مع "إم بي </w:t>
      </w:r>
      <w:proofErr w:type="spellStart"/>
      <w:r w:rsidR="00466D18" w:rsidRPr="00A625E0">
        <w:rPr>
          <w:rFonts w:eastAsia="ヒラギノ角ゴ Pro W3" w:cs="Times New Roman"/>
          <w:b/>
          <w:kern w:val="1"/>
          <w:sz w:val="24"/>
          <w:szCs w:val="24"/>
          <w:rtl/>
          <w:lang w:val="en-US" w:eastAsia="ar-SA" w:bidi="ar-AE"/>
        </w:rPr>
        <w:t>آند</w:t>
      </w:r>
      <w:proofErr w:type="spellEnd"/>
      <w:r w:rsidR="00466D18" w:rsidRPr="00A625E0">
        <w:rPr>
          <w:rFonts w:eastAsia="ヒラギノ角ゴ Pro W3" w:cs="Times New Roman"/>
          <w:b/>
          <w:kern w:val="1"/>
          <w:sz w:val="24"/>
          <w:szCs w:val="24"/>
          <w:rtl/>
          <w:lang w:val="en-US" w:eastAsia="ar-SA" w:bidi="ar-AE"/>
        </w:rPr>
        <w:t xml:space="preserve"> </w:t>
      </w:r>
      <w:proofErr w:type="spellStart"/>
      <w:r w:rsidR="00466D18" w:rsidRPr="00A625E0">
        <w:rPr>
          <w:rFonts w:eastAsia="ヒラギノ角ゴ Pro W3" w:cs="Times New Roman"/>
          <w:b/>
          <w:kern w:val="1"/>
          <w:sz w:val="24"/>
          <w:szCs w:val="24"/>
          <w:rtl/>
          <w:lang w:val="en-US" w:eastAsia="ar-SA" w:bidi="ar-AE"/>
        </w:rPr>
        <w:t>إف</w:t>
      </w:r>
      <w:proofErr w:type="spellEnd"/>
      <w:r w:rsidR="00466D18" w:rsidRPr="00A625E0">
        <w:rPr>
          <w:rFonts w:eastAsia="ヒラギノ角ゴ Pro W3" w:cs="Times New Roman"/>
          <w:b/>
          <w:kern w:val="1"/>
          <w:sz w:val="24"/>
          <w:szCs w:val="24"/>
          <w:rtl/>
          <w:lang w:val="en-US" w:eastAsia="ar-SA" w:bidi="ar-AE"/>
        </w:rPr>
        <w:t>" وتساءلت عن إمكانية تصميم نوع من المركبات الفضائية حول هذه الحركة، ومن ثم انطلق المشروع.</w:t>
      </w:r>
      <w:r w:rsidRPr="00A625E0">
        <w:rPr>
          <w:rFonts w:eastAsia="ヒラギノ角ゴ Pro W3" w:cs="Times New Roman"/>
          <w:b/>
          <w:kern w:val="1"/>
          <w:sz w:val="24"/>
          <w:szCs w:val="24"/>
          <w:rtl/>
          <w:lang w:val="en-US" w:eastAsia="ar-SA" w:bidi="ar-AE"/>
        </w:rPr>
        <w:t xml:space="preserve"> </w:t>
      </w:r>
    </w:p>
    <w:p w:rsidR="00466D18" w:rsidRPr="00A625E0" w:rsidRDefault="002771AA" w:rsidP="00FA29FC">
      <w:pPr>
        <w:bidi/>
        <w:jc w:val="both"/>
        <w:rPr>
          <w:rFonts w:eastAsia="ヒラギノ角ゴ Pro W3" w:cs="Times New Roman"/>
          <w:b/>
          <w:kern w:val="1"/>
          <w:sz w:val="24"/>
          <w:szCs w:val="24"/>
          <w:lang w:val="en-US" w:eastAsia="ar-SA" w:bidi="ar-AE"/>
        </w:rPr>
      </w:pPr>
      <w:r w:rsidRPr="00A625E0">
        <w:rPr>
          <w:rFonts w:eastAsia="ヒラギノ角ゴ Pro W3" w:cs="Times New Roman"/>
          <w:b/>
          <w:kern w:val="1"/>
          <w:sz w:val="24"/>
          <w:szCs w:val="24"/>
          <w:rtl/>
          <w:lang w:val="en-US" w:eastAsia="ar-SA" w:bidi="ar-AE"/>
        </w:rPr>
        <w:t xml:space="preserve">بعدها وضع المصمم المتدرب في "إم بي </w:t>
      </w:r>
      <w:proofErr w:type="spellStart"/>
      <w:r w:rsidRPr="00A625E0">
        <w:rPr>
          <w:rFonts w:eastAsia="ヒラギノ角ゴ Pro W3" w:cs="Times New Roman"/>
          <w:b/>
          <w:kern w:val="1"/>
          <w:sz w:val="24"/>
          <w:szCs w:val="24"/>
          <w:rtl/>
          <w:lang w:val="en-US" w:eastAsia="ar-SA" w:bidi="ar-AE"/>
        </w:rPr>
        <w:t>آند</w:t>
      </w:r>
      <w:proofErr w:type="spellEnd"/>
      <w:r w:rsidRPr="00A625E0">
        <w:rPr>
          <w:rFonts w:eastAsia="ヒラギノ角ゴ Pro W3" w:cs="Times New Roman"/>
          <w:b/>
          <w:kern w:val="1"/>
          <w:sz w:val="24"/>
          <w:szCs w:val="24"/>
          <w:rtl/>
          <w:lang w:val="en-US" w:eastAsia="ar-SA" w:bidi="ar-AE"/>
        </w:rPr>
        <w:t xml:space="preserve"> </w:t>
      </w:r>
      <w:proofErr w:type="spellStart"/>
      <w:r w:rsidRPr="00A625E0">
        <w:rPr>
          <w:rFonts w:eastAsia="ヒラギノ角ゴ Pro W3" w:cs="Times New Roman"/>
          <w:b/>
          <w:kern w:val="1"/>
          <w:sz w:val="24"/>
          <w:szCs w:val="24"/>
          <w:rtl/>
          <w:lang w:val="en-US" w:eastAsia="ar-SA" w:bidi="ar-AE"/>
        </w:rPr>
        <w:t>إف</w:t>
      </w:r>
      <w:proofErr w:type="spellEnd"/>
      <w:r w:rsidRPr="00A625E0">
        <w:rPr>
          <w:rFonts w:eastAsia="ヒラギノ角ゴ Pro W3" w:cs="Times New Roman"/>
          <w:b/>
          <w:kern w:val="1"/>
          <w:sz w:val="24"/>
          <w:szCs w:val="24"/>
          <w:rtl/>
          <w:lang w:val="en-US" w:eastAsia="ar-SA" w:bidi="ar-AE"/>
        </w:rPr>
        <w:t xml:space="preserve">" ستيفانو </w:t>
      </w:r>
      <w:proofErr w:type="spellStart"/>
      <w:r w:rsidRPr="00A625E0">
        <w:rPr>
          <w:rFonts w:eastAsia="ヒラギノ角ゴ Pro W3" w:cs="Times New Roman"/>
          <w:b/>
          <w:kern w:val="1"/>
          <w:sz w:val="24"/>
          <w:szCs w:val="24"/>
          <w:rtl/>
          <w:lang w:val="en-US" w:eastAsia="ar-SA" w:bidi="ar-AE"/>
        </w:rPr>
        <w:t>بنتيروتو</w:t>
      </w:r>
      <w:proofErr w:type="spellEnd"/>
      <w:r w:rsidRPr="00A625E0">
        <w:rPr>
          <w:rFonts w:eastAsia="ヒラギノ角ゴ Pro W3" w:cs="Times New Roman"/>
          <w:b/>
          <w:kern w:val="1"/>
          <w:sz w:val="24"/>
          <w:szCs w:val="24"/>
          <w:rtl/>
          <w:lang w:val="en-US" w:eastAsia="ar-SA" w:bidi="ar-AE"/>
        </w:rPr>
        <w:t xml:space="preserve"> الشكل الأساسي، إلا أنه ظهر في البداية أشبه بشكل الصاروخ الواقعي؛ ولذلك كان هناك شيء </w:t>
      </w:r>
      <w:r w:rsidR="00642207" w:rsidRPr="00A625E0">
        <w:rPr>
          <w:rFonts w:eastAsia="ヒラギノ角ゴ Pro W3" w:cs="Times New Roman"/>
          <w:b/>
          <w:kern w:val="1"/>
          <w:sz w:val="24"/>
          <w:szCs w:val="24"/>
          <w:rtl/>
          <w:lang w:val="en-US" w:eastAsia="ar-SA" w:bidi="ar-AE"/>
        </w:rPr>
        <w:t>من السحر</w:t>
      </w:r>
      <w:r w:rsidRPr="00A625E0">
        <w:rPr>
          <w:rFonts w:eastAsia="ヒラギノ角ゴ Pro W3" w:cs="Times New Roman"/>
          <w:b/>
          <w:kern w:val="1"/>
          <w:sz w:val="24"/>
          <w:szCs w:val="24"/>
          <w:rtl/>
          <w:lang w:val="en-US" w:eastAsia="ar-SA" w:bidi="ar-AE"/>
        </w:rPr>
        <w:t xml:space="preserve"> مفقود</w:t>
      </w:r>
      <w:r w:rsidR="001F01E8" w:rsidRPr="00A625E0">
        <w:rPr>
          <w:rFonts w:eastAsia="ヒラギノ角ゴ Pro W3" w:cs="Times New Roman"/>
          <w:b/>
          <w:kern w:val="1"/>
          <w:sz w:val="24"/>
          <w:szCs w:val="24"/>
          <w:rtl/>
          <w:lang w:val="en-US" w:eastAsia="ar-SA" w:bidi="ar-AE"/>
        </w:rPr>
        <w:t>اً</w:t>
      </w:r>
      <w:r w:rsidRPr="00A625E0">
        <w:rPr>
          <w:rFonts w:eastAsia="ヒラギノ角ゴ Pro W3" w:cs="Times New Roman"/>
          <w:b/>
          <w:kern w:val="1"/>
          <w:sz w:val="24"/>
          <w:szCs w:val="24"/>
          <w:rtl/>
          <w:lang w:val="en-US" w:eastAsia="ar-SA" w:bidi="ar-AE"/>
        </w:rPr>
        <w:t xml:space="preserve"> في التصميم. وللمفارقة كان الحل لإضافة اللمسة </w:t>
      </w:r>
      <w:r w:rsidR="00815DFD" w:rsidRPr="00A625E0">
        <w:rPr>
          <w:rFonts w:eastAsia="ヒラギノ角ゴ Pro W3" w:cs="Times New Roman"/>
          <w:b/>
          <w:kern w:val="1"/>
          <w:sz w:val="24"/>
          <w:szCs w:val="24"/>
          <w:rtl/>
          <w:lang w:val="en-US" w:eastAsia="ar-SA" w:bidi="ar-AE"/>
        </w:rPr>
        <w:t>السحرية</w:t>
      </w:r>
      <w:r w:rsidRPr="00A625E0">
        <w:rPr>
          <w:rFonts w:eastAsia="ヒラギノ角ゴ Pro W3" w:cs="Times New Roman"/>
          <w:b/>
          <w:kern w:val="1"/>
          <w:sz w:val="24"/>
          <w:szCs w:val="24"/>
          <w:rtl/>
          <w:lang w:val="en-US" w:eastAsia="ar-SA" w:bidi="ar-AE"/>
        </w:rPr>
        <w:t xml:space="preserve"> بنزع غطاء الصاروخ؛ ليظهر الشكل أكثر تقنية – بمساعدة ثقوب "</w:t>
      </w:r>
      <w:proofErr w:type="spellStart"/>
      <w:r w:rsidRPr="00A625E0">
        <w:rPr>
          <w:rFonts w:eastAsia="ヒラギノ角ゴ Pro W3" w:cs="Times New Roman"/>
          <w:b/>
          <w:kern w:val="1"/>
          <w:sz w:val="24"/>
          <w:szCs w:val="24"/>
          <w:rtl/>
          <w:lang w:val="en-US" w:eastAsia="ar-SA" w:bidi="ar-AE"/>
        </w:rPr>
        <w:t>الميكانو</w:t>
      </w:r>
      <w:proofErr w:type="spellEnd"/>
      <w:r w:rsidRPr="00A625E0">
        <w:rPr>
          <w:rFonts w:eastAsia="ヒラギノ角ゴ Pro W3" w:cs="Times New Roman"/>
          <w:b/>
          <w:kern w:val="1"/>
          <w:sz w:val="24"/>
          <w:szCs w:val="24"/>
          <w:rtl/>
          <w:lang w:val="en-US" w:eastAsia="ar-SA" w:bidi="ar-AE"/>
        </w:rPr>
        <w:t xml:space="preserve">" كما تظهر في صفائح الحركة – كما </w:t>
      </w:r>
      <w:r w:rsidR="006A1C2B" w:rsidRPr="00A625E0">
        <w:rPr>
          <w:rFonts w:eastAsia="ヒラギノ角ゴ Pro W3" w:cs="Times New Roman"/>
          <w:b/>
          <w:kern w:val="1"/>
          <w:sz w:val="24"/>
          <w:szCs w:val="24"/>
          <w:rtl/>
          <w:lang w:val="en-US" w:eastAsia="ar-SA" w:bidi="ar-AE"/>
        </w:rPr>
        <w:t xml:space="preserve">أدى في الوقت نفسه دور الإطار الذي تتحرك داخله </w:t>
      </w:r>
      <w:r w:rsidRPr="00A625E0">
        <w:rPr>
          <w:rFonts w:eastAsia="ヒラギノ角ゴ Pro W3" w:cs="Times New Roman"/>
          <w:b/>
          <w:kern w:val="1"/>
          <w:sz w:val="24"/>
          <w:szCs w:val="24"/>
          <w:rtl/>
          <w:lang w:val="en-US" w:eastAsia="ar-SA" w:bidi="ar-AE"/>
        </w:rPr>
        <w:t xml:space="preserve">مخيلة المشاهد. </w:t>
      </w:r>
    </w:p>
    <w:p w:rsidR="002771AA" w:rsidRPr="00A625E0" w:rsidRDefault="00DA7BDE" w:rsidP="00FA29FC">
      <w:pPr>
        <w:bidi/>
        <w:spacing w:after="240"/>
        <w:jc w:val="both"/>
        <w:rPr>
          <w:rFonts w:eastAsia="ヒラギノ角ゴ Pro W3" w:cs="Times New Roman"/>
          <w:b/>
          <w:kern w:val="1"/>
          <w:sz w:val="24"/>
          <w:szCs w:val="24"/>
          <w:rtl/>
          <w:lang w:val="en-US" w:eastAsia="ar-SA" w:bidi="ar-AE"/>
        </w:rPr>
      </w:pPr>
      <w:r w:rsidRPr="00A625E0">
        <w:rPr>
          <w:rFonts w:eastAsia="ヒラギノ角ゴ Pro W3" w:cs="Times New Roman"/>
          <w:b/>
          <w:kern w:val="1"/>
          <w:sz w:val="24"/>
          <w:szCs w:val="24"/>
          <w:rtl/>
          <w:lang w:val="en-US" w:eastAsia="ar-SA" w:bidi="ar-AE"/>
        </w:rPr>
        <w:t>إلا أن السحر الحقيقي في ساعة "</w:t>
      </w:r>
      <w:proofErr w:type="spellStart"/>
      <w:r w:rsidRPr="00A625E0">
        <w:rPr>
          <w:rFonts w:eastAsia="ヒラギノ角ゴ Pro W3" w:cs="Times New Roman"/>
          <w:b/>
          <w:kern w:val="1"/>
          <w:sz w:val="24"/>
          <w:szCs w:val="24"/>
          <w:rtl/>
          <w:lang w:val="en-US" w:eastAsia="ar-SA" w:bidi="ar-AE"/>
        </w:rPr>
        <w:t>ديستنيشن</w:t>
      </w:r>
      <w:proofErr w:type="spellEnd"/>
      <w:r w:rsidRPr="00A625E0">
        <w:rPr>
          <w:rFonts w:eastAsia="ヒラギノ角ゴ Pro W3" w:cs="Times New Roman"/>
          <w:b/>
          <w:kern w:val="1"/>
          <w:sz w:val="24"/>
          <w:szCs w:val="24"/>
          <w:rtl/>
          <w:lang w:val="en-US" w:eastAsia="ar-SA" w:bidi="ar-AE"/>
        </w:rPr>
        <w:t xml:space="preserve"> مون" يكمن في الفضاء؛ وليس المقصود الفضاء الكوني الذي يعلو رؤوسنا، ولكن المقصود هو المساحة الكبيرة من الفراغ التي تتضمنها "</w:t>
      </w:r>
      <w:proofErr w:type="spellStart"/>
      <w:r w:rsidRPr="00A625E0">
        <w:rPr>
          <w:rFonts w:eastAsia="ヒラギノ角ゴ Pro W3" w:cs="Times New Roman"/>
          <w:b/>
          <w:kern w:val="1"/>
          <w:sz w:val="24"/>
          <w:szCs w:val="24"/>
          <w:rtl/>
          <w:lang w:val="en-US" w:eastAsia="ar-SA" w:bidi="ar-AE"/>
        </w:rPr>
        <w:t>ديستنيشن</w:t>
      </w:r>
      <w:proofErr w:type="spellEnd"/>
      <w:r w:rsidRPr="00A625E0">
        <w:rPr>
          <w:rFonts w:eastAsia="ヒラギノ角ゴ Pro W3" w:cs="Times New Roman"/>
          <w:b/>
          <w:kern w:val="1"/>
          <w:sz w:val="24"/>
          <w:szCs w:val="24"/>
          <w:rtl/>
          <w:lang w:val="en-US" w:eastAsia="ar-SA" w:bidi="ar-AE"/>
        </w:rPr>
        <w:t xml:space="preserve"> مون"</w:t>
      </w:r>
      <w:r w:rsidR="001A3D74" w:rsidRPr="00A625E0">
        <w:rPr>
          <w:rFonts w:eastAsia="ヒラギノ角ゴ Pro W3" w:cs="Times New Roman"/>
          <w:b/>
          <w:kern w:val="1"/>
          <w:sz w:val="24"/>
          <w:szCs w:val="24"/>
          <w:rtl/>
          <w:lang w:val="en-US" w:eastAsia="ar-SA" w:bidi="ar-AE"/>
        </w:rPr>
        <w:t xml:space="preserve">. فلو كان جسم الصاروخ مغطى بالكامل؛ فإن المشاهد كان سيرى صاروخاً من </w:t>
      </w:r>
      <w:r w:rsidR="00810EDF" w:rsidRPr="00A625E0">
        <w:rPr>
          <w:rFonts w:eastAsia="ヒラギノ角ゴ Pro W3" w:cs="Times New Roman"/>
          <w:b/>
          <w:kern w:val="1"/>
          <w:sz w:val="24"/>
          <w:szCs w:val="24"/>
          <w:rtl/>
          <w:lang w:val="en-US" w:eastAsia="ar-SA" w:bidi="ar-AE"/>
        </w:rPr>
        <w:t>ذكريات طفولة</w:t>
      </w:r>
      <w:r w:rsidR="001A3D74" w:rsidRPr="00A625E0">
        <w:rPr>
          <w:rFonts w:eastAsia="ヒラギノ角ゴ Pro W3" w:cs="Times New Roman"/>
          <w:b/>
          <w:kern w:val="1"/>
          <w:sz w:val="24"/>
          <w:szCs w:val="24"/>
          <w:rtl/>
          <w:lang w:val="en-US" w:eastAsia="ar-SA" w:bidi="ar-AE"/>
        </w:rPr>
        <w:t xml:space="preserve"> أحد آخر، ولكن لأن </w:t>
      </w:r>
      <w:r w:rsidR="00676725" w:rsidRPr="00A625E0">
        <w:rPr>
          <w:rFonts w:eastAsia="ヒラギノ角ゴ Pro W3" w:cs="Times New Roman"/>
          <w:b/>
          <w:kern w:val="1"/>
          <w:sz w:val="24"/>
          <w:szCs w:val="24"/>
          <w:rtl/>
          <w:lang w:val="en-US" w:eastAsia="ar-SA" w:bidi="ar-AE"/>
        </w:rPr>
        <w:t>هذا الصاروخ الذي يُستخدم كساعة مكتب</w:t>
      </w:r>
      <w:r w:rsidR="00D57A87" w:rsidRPr="00A625E0">
        <w:rPr>
          <w:rFonts w:eastAsia="ヒラギノ角ゴ Pro W3" w:cs="Times New Roman"/>
          <w:b/>
          <w:kern w:val="1"/>
          <w:sz w:val="24"/>
          <w:szCs w:val="24"/>
          <w:rtl/>
          <w:lang w:val="en-US" w:eastAsia="ar-SA" w:bidi="ar-AE"/>
        </w:rPr>
        <w:t xml:space="preserve"> يتضمن بالفعل فراغاً واسعاً، بإطار مثقوب؛ فإن كلاً ممن سينظر إليه من المرجح أن يرى فيه مركبة فضاء مختلفة</w:t>
      </w:r>
      <w:r w:rsidR="00B83217" w:rsidRPr="00A625E0">
        <w:rPr>
          <w:rFonts w:eastAsia="ヒラギノ角ゴ Pro W3" w:cs="Times New Roman"/>
          <w:b/>
          <w:kern w:val="1"/>
          <w:sz w:val="24"/>
          <w:szCs w:val="24"/>
          <w:rtl/>
          <w:lang w:val="en-US" w:eastAsia="ar-SA" w:bidi="ar-AE"/>
        </w:rPr>
        <w:t xml:space="preserve"> الشكل</w:t>
      </w:r>
      <w:r w:rsidR="00D57A87" w:rsidRPr="00A625E0">
        <w:rPr>
          <w:rFonts w:eastAsia="ヒラギノ角ゴ Pro W3" w:cs="Times New Roman"/>
          <w:b/>
          <w:kern w:val="1"/>
          <w:sz w:val="24"/>
          <w:szCs w:val="24"/>
          <w:rtl/>
          <w:lang w:val="en-US" w:eastAsia="ar-SA" w:bidi="ar-AE"/>
        </w:rPr>
        <w:t xml:space="preserve"> </w:t>
      </w:r>
      <w:r w:rsidR="002374C7" w:rsidRPr="00A625E0">
        <w:rPr>
          <w:rFonts w:eastAsia="ヒラギノ角ゴ Pro W3" w:cs="Times New Roman"/>
          <w:b/>
          <w:kern w:val="1"/>
          <w:sz w:val="24"/>
          <w:szCs w:val="24"/>
          <w:rtl/>
          <w:lang w:val="en-US" w:eastAsia="ar-SA" w:bidi="ar-AE"/>
        </w:rPr>
        <w:t>بعض الشيء</w:t>
      </w:r>
      <w:r w:rsidR="00D57A87" w:rsidRPr="00A625E0">
        <w:rPr>
          <w:rFonts w:eastAsia="ヒラギノ角ゴ Pro W3" w:cs="Times New Roman"/>
          <w:b/>
          <w:kern w:val="1"/>
          <w:sz w:val="24"/>
          <w:szCs w:val="24"/>
          <w:rtl/>
          <w:lang w:val="en-US" w:eastAsia="ar-SA" w:bidi="ar-AE"/>
        </w:rPr>
        <w:t>؛ صاروخاً من طفولته هو بدلاً من أن يكون من طفولة أحد آخر... الفضاء ليس فارغاً، بل مليء بالخيال!</w:t>
      </w:r>
    </w:p>
    <w:p w:rsidR="002123EE" w:rsidRPr="00FA29FC" w:rsidRDefault="002123EE" w:rsidP="00FA29FC">
      <w:pPr>
        <w:bidi/>
        <w:spacing w:after="0" w:line="240" w:lineRule="auto"/>
        <w:jc w:val="both"/>
        <w:rPr>
          <w:rFonts w:cstheme="minorHAnsi"/>
          <w:bCs/>
          <w:sz w:val="24"/>
          <w:szCs w:val="24"/>
          <w:rtl/>
          <w:lang w:bidi="ar-AE"/>
        </w:rPr>
      </w:pPr>
      <w:r w:rsidRPr="00FA29FC">
        <w:rPr>
          <w:rFonts w:cs="Times New Roman"/>
          <w:bCs/>
          <w:sz w:val="24"/>
          <w:szCs w:val="24"/>
          <w:rtl/>
          <w:lang w:bidi="ar-AE"/>
        </w:rPr>
        <w:t>التنفيذ</w:t>
      </w:r>
    </w:p>
    <w:p w:rsidR="00D57A87" w:rsidRPr="00A625E0" w:rsidRDefault="002123EE" w:rsidP="00A625E0">
      <w:pPr>
        <w:bidi/>
        <w:jc w:val="both"/>
        <w:rPr>
          <w:rFonts w:eastAsia="ヒラギノ角ゴ Pro W3" w:cs="Times New Roman"/>
          <w:b/>
          <w:kern w:val="1"/>
          <w:sz w:val="24"/>
          <w:szCs w:val="24"/>
          <w:rtl/>
          <w:lang w:val="en-US" w:eastAsia="ar-SA" w:bidi="ar-AE"/>
        </w:rPr>
      </w:pPr>
      <w:r w:rsidRPr="00A625E0">
        <w:rPr>
          <w:rFonts w:eastAsia="ヒラギノ角ゴ Pro W3" w:cs="Times New Roman"/>
          <w:b/>
          <w:kern w:val="1"/>
          <w:sz w:val="24"/>
          <w:szCs w:val="24"/>
          <w:rtl/>
          <w:lang w:val="en-US" w:eastAsia="ar-SA" w:bidi="ar-AE"/>
        </w:rPr>
        <w:t>وبينما صُممت "</w:t>
      </w:r>
      <w:proofErr w:type="spellStart"/>
      <w:r w:rsidRPr="00A625E0">
        <w:rPr>
          <w:rFonts w:eastAsia="ヒラギノ角ゴ Pro W3" w:cs="Times New Roman"/>
          <w:b/>
          <w:kern w:val="1"/>
          <w:sz w:val="24"/>
          <w:szCs w:val="24"/>
          <w:rtl/>
          <w:lang w:val="en-US" w:eastAsia="ar-SA" w:bidi="ar-AE"/>
        </w:rPr>
        <w:t>ديستنيشن</w:t>
      </w:r>
      <w:proofErr w:type="spellEnd"/>
      <w:r w:rsidRPr="00A625E0">
        <w:rPr>
          <w:rFonts w:eastAsia="ヒラギノ角ゴ Pro W3" w:cs="Times New Roman"/>
          <w:b/>
          <w:kern w:val="1"/>
          <w:sz w:val="24"/>
          <w:szCs w:val="24"/>
          <w:rtl/>
          <w:lang w:val="en-US" w:eastAsia="ar-SA" w:bidi="ar-AE"/>
        </w:rPr>
        <w:t xml:space="preserve"> مون" بواسطة "إم بي </w:t>
      </w:r>
      <w:proofErr w:type="spellStart"/>
      <w:r w:rsidRPr="00A625E0">
        <w:rPr>
          <w:rFonts w:eastAsia="ヒラギノ角ゴ Pro W3" w:cs="Times New Roman"/>
          <w:b/>
          <w:kern w:val="1"/>
          <w:sz w:val="24"/>
          <w:szCs w:val="24"/>
          <w:rtl/>
          <w:lang w:val="en-US" w:eastAsia="ar-SA" w:bidi="ar-AE"/>
        </w:rPr>
        <w:t>آند</w:t>
      </w:r>
      <w:proofErr w:type="spellEnd"/>
      <w:r w:rsidRPr="00A625E0">
        <w:rPr>
          <w:rFonts w:eastAsia="ヒラギノ角ゴ Pro W3" w:cs="Times New Roman"/>
          <w:b/>
          <w:kern w:val="1"/>
          <w:sz w:val="24"/>
          <w:szCs w:val="24"/>
          <w:rtl/>
          <w:lang w:val="en-US" w:eastAsia="ar-SA" w:bidi="ar-AE"/>
        </w:rPr>
        <w:t xml:space="preserve"> </w:t>
      </w:r>
      <w:proofErr w:type="spellStart"/>
      <w:r w:rsidRPr="00A625E0">
        <w:rPr>
          <w:rFonts w:eastAsia="ヒラギノ角ゴ Pro W3" w:cs="Times New Roman"/>
          <w:b/>
          <w:kern w:val="1"/>
          <w:sz w:val="24"/>
          <w:szCs w:val="24"/>
          <w:rtl/>
          <w:lang w:val="en-US" w:eastAsia="ar-SA" w:bidi="ar-AE"/>
        </w:rPr>
        <w:t>إف</w:t>
      </w:r>
      <w:proofErr w:type="spellEnd"/>
      <w:r w:rsidRPr="00A625E0">
        <w:rPr>
          <w:rFonts w:eastAsia="ヒラギノ角ゴ Pro W3" w:cs="Times New Roman"/>
          <w:b/>
          <w:kern w:val="1"/>
          <w:sz w:val="24"/>
          <w:szCs w:val="24"/>
          <w:rtl/>
          <w:lang w:val="en-US" w:eastAsia="ar-SA" w:bidi="ar-AE"/>
        </w:rPr>
        <w:t>"، فقد ص</w:t>
      </w:r>
      <w:r w:rsidR="00F4074A" w:rsidRPr="00A625E0">
        <w:rPr>
          <w:rFonts w:eastAsia="ヒラギノ角ゴ Pro W3" w:cs="Times New Roman"/>
          <w:b/>
          <w:kern w:val="1"/>
          <w:sz w:val="24"/>
          <w:szCs w:val="24"/>
          <w:rtl/>
          <w:lang w:val="en-US" w:eastAsia="ar-SA" w:bidi="ar-AE"/>
        </w:rPr>
        <w:t>ُ</w:t>
      </w:r>
      <w:r w:rsidRPr="00A625E0">
        <w:rPr>
          <w:rFonts w:eastAsia="ヒラギノ角ゴ Pro W3" w:cs="Times New Roman"/>
          <w:b/>
          <w:kern w:val="1"/>
          <w:sz w:val="24"/>
          <w:szCs w:val="24"/>
          <w:rtl/>
          <w:lang w:val="en-US" w:eastAsia="ar-SA" w:bidi="ar-AE"/>
        </w:rPr>
        <w:t>نعت بواسطة "</w:t>
      </w:r>
      <w:proofErr w:type="spellStart"/>
      <w:r w:rsidRPr="00A625E0">
        <w:rPr>
          <w:rFonts w:eastAsia="ヒラギノ角ゴ Pro W3" w:cs="Times New Roman"/>
          <w:b/>
          <w:kern w:val="1"/>
          <w:sz w:val="24"/>
          <w:szCs w:val="24"/>
          <w:rtl/>
          <w:lang w:val="en-US" w:eastAsia="ar-SA" w:bidi="ar-AE"/>
        </w:rPr>
        <w:t>ليبيه</w:t>
      </w:r>
      <w:proofErr w:type="spellEnd"/>
      <w:r w:rsidRPr="00A625E0">
        <w:rPr>
          <w:rFonts w:eastAsia="ヒラギノ角ゴ Pro W3" w:cs="Times New Roman"/>
          <w:b/>
          <w:kern w:val="1"/>
          <w:sz w:val="24"/>
          <w:szCs w:val="24"/>
          <w:rtl/>
          <w:lang w:val="en-US" w:eastAsia="ar-SA" w:bidi="ar-AE"/>
        </w:rPr>
        <w:t xml:space="preserve"> 1839"؛ الشركة الرائدة المتخصصة في تصنيع ساعات المكتب الراقية بسويسرا.</w:t>
      </w:r>
      <w:r w:rsidR="004722A5" w:rsidRPr="00A625E0">
        <w:rPr>
          <w:rFonts w:eastAsia="ヒラギノ角ゴ Pro W3" w:cs="Times New Roman"/>
          <w:b/>
          <w:kern w:val="1"/>
          <w:sz w:val="24"/>
          <w:szCs w:val="24"/>
          <w:rtl/>
          <w:lang w:val="en-US" w:eastAsia="ar-SA" w:bidi="ar-AE"/>
        </w:rPr>
        <w:t xml:space="preserve"> </w:t>
      </w:r>
      <w:r w:rsidR="00F4074A" w:rsidRPr="00A625E0">
        <w:rPr>
          <w:rFonts w:eastAsia="ヒラギノ角ゴ Pro W3" w:cs="Times New Roman"/>
          <w:b/>
          <w:kern w:val="1"/>
          <w:sz w:val="24"/>
          <w:szCs w:val="24"/>
          <w:rtl/>
          <w:lang w:val="en-US" w:eastAsia="ar-SA" w:bidi="ar-AE"/>
        </w:rPr>
        <w:t>ورغم</w:t>
      </w:r>
      <w:r w:rsidR="004722A5" w:rsidRPr="00A625E0">
        <w:rPr>
          <w:rFonts w:eastAsia="ヒラギノ角ゴ Pro W3" w:cs="Times New Roman"/>
          <w:b/>
          <w:kern w:val="1"/>
          <w:sz w:val="24"/>
          <w:szCs w:val="24"/>
          <w:rtl/>
          <w:lang w:val="en-US" w:eastAsia="ar-SA" w:bidi="ar-AE"/>
        </w:rPr>
        <w:t xml:space="preserve"> </w:t>
      </w:r>
      <w:r w:rsidR="00F4074A" w:rsidRPr="00A625E0">
        <w:rPr>
          <w:rFonts w:eastAsia="ヒラギノ角ゴ Pro W3" w:cs="Times New Roman"/>
          <w:b/>
          <w:kern w:val="1"/>
          <w:sz w:val="24"/>
          <w:szCs w:val="24"/>
          <w:rtl/>
          <w:lang w:val="en-US" w:eastAsia="ar-SA" w:bidi="ar-AE"/>
        </w:rPr>
        <w:t>أن</w:t>
      </w:r>
      <w:r w:rsidR="004722A5" w:rsidRPr="00A625E0">
        <w:rPr>
          <w:rFonts w:eastAsia="ヒラギノ角ゴ Pro W3" w:cs="Times New Roman"/>
          <w:b/>
          <w:kern w:val="1"/>
          <w:sz w:val="24"/>
          <w:szCs w:val="24"/>
          <w:rtl/>
          <w:lang w:val="en-US" w:eastAsia="ar-SA" w:bidi="ar-AE"/>
        </w:rPr>
        <w:t xml:space="preserve"> البنية الرأسية متحدة المركز للحركة، التي تحتفظ بالطاقة لمدة ثمانية أيام؛ </w:t>
      </w:r>
      <w:r w:rsidR="00F4074A" w:rsidRPr="00A625E0">
        <w:rPr>
          <w:rFonts w:eastAsia="ヒラギノ角ゴ Pro W3" w:cs="Times New Roman"/>
          <w:b/>
          <w:kern w:val="1"/>
          <w:sz w:val="24"/>
          <w:szCs w:val="24"/>
          <w:rtl/>
          <w:lang w:val="en-US" w:eastAsia="ar-SA" w:bidi="ar-AE"/>
        </w:rPr>
        <w:t xml:space="preserve">طُورت </w:t>
      </w:r>
      <w:r w:rsidR="004722A5" w:rsidRPr="00A625E0">
        <w:rPr>
          <w:rFonts w:eastAsia="ヒラギノ角ゴ Pro W3" w:cs="Times New Roman"/>
          <w:b/>
          <w:kern w:val="1"/>
          <w:sz w:val="24"/>
          <w:szCs w:val="24"/>
          <w:rtl/>
          <w:lang w:val="en-US" w:eastAsia="ar-SA" w:bidi="ar-AE"/>
        </w:rPr>
        <w:t xml:space="preserve">خصيصاً </w:t>
      </w:r>
      <w:proofErr w:type="gramStart"/>
      <w:r w:rsidR="004722A5" w:rsidRPr="00A625E0">
        <w:rPr>
          <w:rFonts w:eastAsia="ヒラギノ角ゴ Pro W3" w:cs="Times New Roman"/>
          <w:b/>
          <w:kern w:val="1"/>
          <w:sz w:val="24"/>
          <w:szCs w:val="24"/>
          <w:rtl/>
          <w:lang w:val="en-US" w:eastAsia="ar-SA" w:bidi="ar-AE"/>
        </w:rPr>
        <w:t>لـ"</w:t>
      </w:r>
      <w:proofErr w:type="spellStart"/>
      <w:proofErr w:type="gramEnd"/>
      <w:r w:rsidR="004722A5" w:rsidRPr="00A625E0">
        <w:rPr>
          <w:rFonts w:eastAsia="ヒラギノ角ゴ Pro W3" w:cs="Times New Roman"/>
          <w:b/>
          <w:kern w:val="1"/>
          <w:sz w:val="24"/>
          <w:szCs w:val="24"/>
          <w:rtl/>
          <w:lang w:val="en-US" w:eastAsia="ar-SA" w:bidi="ar-AE"/>
        </w:rPr>
        <w:t>ديستنيشن</w:t>
      </w:r>
      <w:proofErr w:type="spellEnd"/>
      <w:r w:rsidR="004722A5" w:rsidRPr="00A625E0">
        <w:rPr>
          <w:rFonts w:eastAsia="ヒラギノ角ゴ Pro W3" w:cs="Times New Roman"/>
          <w:b/>
          <w:kern w:val="1"/>
          <w:sz w:val="24"/>
          <w:szCs w:val="24"/>
          <w:rtl/>
          <w:lang w:val="en-US" w:eastAsia="ar-SA" w:bidi="ar-AE"/>
        </w:rPr>
        <w:t xml:space="preserve"> مون"، لكنها أيضاً تلفت إلى أوجه الشبه القوية بينها وبين حركة آلة قياس الزمن "</w:t>
      </w:r>
      <w:proofErr w:type="spellStart"/>
      <w:r w:rsidR="004722A5" w:rsidRPr="00A625E0">
        <w:rPr>
          <w:rFonts w:eastAsia="ヒラギノ角ゴ Pro W3" w:cs="Times New Roman"/>
          <w:b/>
          <w:kern w:val="1"/>
          <w:sz w:val="24"/>
          <w:szCs w:val="24"/>
          <w:rtl/>
          <w:lang w:val="en-US" w:eastAsia="ar-SA" w:bidi="ar-AE"/>
        </w:rPr>
        <w:t>هورولوجيكال</w:t>
      </w:r>
      <w:proofErr w:type="spellEnd"/>
      <w:r w:rsidR="004722A5" w:rsidRPr="00A625E0">
        <w:rPr>
          <w:rFonts w:eastAsia="ヒラギノ角ゴ Pro W3" w:cs="Times New Roman"/>
          <w:b/>
          <w:kern w:val="1"/>
          <w:sz w:val="24"/>
          <w:szCs w:val="24"/>
          <w:rtl/>
          <w:lang w:val="en-US" w:eastAsia="ar-SA" w:bidi="ar-AE"/>
        </w:rPr>
        <w:t xml:space="preserve"> ماشين 7 </w:t>
      </w:r>
      <w:proofErr w:type="spellStart"/>
      <w:r w:rsidR="004722A5" w:rsidRPr="00A625E0">
        <w:rPr>
          <w:rFonts w:eastAsia="ヒラギノ角ゴ Pro W3" w:cs="Times New Roman"/>
          <w:b/>
          <w:kern w:val="1"/>
          <w:sz w:val="24"/>
          <w:szCs w:val="24"/>
          <w:rtl/>
          <w:lang w:val="en-US" w:eastAsia="ar-SA" w:bidi="ar-AE"/>
        </w:rPr>
        <w:t>أكوابود</w:t>
      </w:r>
      <w:proofErr w:type="spellEnd"/>
      <w:r w:rsidR="004722A5" w:rsidRPr="00A625E0">
        <w:rPr>
          <w:rFonts w:eastAsia="ヒラギノ角ゴ Pro W3" w:cs="Times New Roman"/>
          <w:b/>
          <w:kern w:val="1"/>
          <w:sz w:val="24"/>
          <w:szCs w:val="24"/>
          <w:rtl/>
          <w:lang w:val="en-US" w:eastAsia="ar-SA" w:bidi="ar-AE"/>
        </w:rPr>
        <w:t xml:space="preserve">" التي أطلقتها "إم بي </w:t>
      </w:r>
      <w:proofErr w:type="spellStart"/>
      <w:r w:rsidR="004722A5" w:rsidRPr="00A625E0">
        <w:rPr>
          <w:rFonts w:eastAsia="ヒラギノ角ゴ Pro W3" w:cs="Times New Roman"/>
          <w:b/>
          <w:kern w:val="1"/>
          <w:sz w:val="24"/>
          <w:szCs w:val="24"/>
          <w:rtl/>
          <w:lang w:val="en-US" w:eastAsia="ar-SA" w:bidi="ar-AE"/>
        </w:rPr>
        <w:t>آند</w:t>
      </w:r>
      <w:proofErr w:type="spellEnd"/>
      <w:r w:rsidR="004722A5" w:rsidRPr="00A625E0">
        <w:rPr>
          <w:rFonts w:eastAsia="ヒラギノ角ゴ Pro W3" w:cs="Times New Roman"/>
          <w:b/>
          <w:kern w:val="1"/>
          <w:sz w:val="24"/>
          <w:szCs w:val="24"/>
          <w:rtl/>
          <w:lang w:val="en-US" w:eastAsia="ar-SA" w:bidi="ar-AE"/>
        </w:rPr>
        <w:t xml:space="preserve"> </w:t>
      </w:r>
      <w:proofErr w:type="spellStart"/>
      <w:r w:rsidR="004722A5" w:rsidRPr="00A625E0">
        <w:rPr>
          <w:rFonts w:eastAsia="ヒラギノ角ゴ Pro W3" w:cs="Times New Roman"/>
          <w:b/>
          <w:kern w:val="1"/>
          <w:sz w:val="24"/>
          <w:szCs w:val="24"/>
          <w:rtl/>
          <w:lang w:val="en-US" w:eastAsia="ar-SA" w:bidi="ar-AE"/>
        </w:rPr>
        <w:t>إف</w:t>
      </w:r>
      <w:proofErr w:type="spellEnd"/>
      <w:r w:rsidR="004722A5" w:rsidRPr="00A625E0">
        <w:rPr>
          <w:rFonts w:eastAsia="ヒラギノ角ゴ Pro W3" w:cs="Times New Roman"/>
          <w:b/>
          <w:kern w:val="1"/>
          <w:sz w:val="24"/>
          <w:szCs w:val="24"/>
          <w:rtl/>
          <w:lang w:val="en-US" w:eastAsia="ar-SA" w:bidi="ar-AE"/>
        </w:rPr>
        <w:t>" مؤخراً؛ إذ بينما استلهمت إحداهما شكل مركبة فضائية لتصميم ساعة مكتب، واستلهمت الأخرى شكل قنديل البحر لتصميم ساعة يد مائية؛ فإن كلاً منهما تتميز بحركة تضم بنية رأسية متحدة المركز، كما أن كلاً منهما ت</w:t>
      </w:r>
      <w:r w:rsidR="00F4074A" w:rsidRPr="00A625E0">
        <w:rPr>
          <w:rFonts w:eastAsia="ヒラギノ角ゴ Pro W3" w:cs="Times New Roman"/>
          <w:b/>
          <w:kern w:val="1"/>
          <w:sz w:val="24"/>
          <w:szCs w:val="24"/>
          <w:rtl/>
          <w:lang w:val="en-US" w:eastAsia="ar-SA" w:bidi="ar-AE"/>
        </w:rPr>
        <w:t>ُ</w:t>
      </w:r>
      <w:r w:rsidR="004722A5" w:rsidRPr="00A625E0">
        <w:rPr>
          <w:rFonts w:eastAsia="ヒラギノ角ゴ Pro W3" w:cs="Times New Roman"/>
          <w:b/>
          <w:kern w:val="1"/>
          <w:sz w:val="24"/>
          <w:szCs w:val="24"/>
          <w:rtl/>
          <w:lang w:val="en-US" w:eastAsia="ar-SA" w:bidi="ar-AE"/>
        </w:rPr>
        <w:t>زود بالطاقة من قاعدتها.</w:t>
      </w:r>
    </w:p>
    <w:p w:rsidR="009573D3" w:rsidRPr="00A625E0" w:rsidRDefault="00F4074A" w:rsidP="00FA29FC">
      <w:pPr>
        <w:bidi/>
        <w:spacing w:after="240"/>
        <w:jc w:val="both"/>
        <w:rPr>
          <w:rFonts w:eastAsia="ヒラギノ角ゴ Pro W3" w:cs="Times New Roman"/>
          <w:b/>
          <w:kern w:val="1"/>
          <w:sz w:val="24"/>
          <w:szCs w:val="24"/>
          <w:rtl/>
          <w:lang w:val="en-US" w:eastAsia="ar-SA" w:bidi="ar-AE"/>
        </w:rPr>
      </w:pPr>
      <w:r w:rsidRPr="00A625E0">
        <w:rPr>
          <w:rFonts w:eastAsia="ヒラギノ角ゴ Pro W3" w:cs="Times New Roman"/>
          <w:b/>
          <w:kern w:val="1"/>
          <w:sz w:val="24"/>
          <w:szCs w:val="24"/>
          <w:rtl/>
          <w:lang w:val="en-US" w:eastAsia="ar-SA" w:bidi="ar-AE"/>
        </w:rPr>
        <w:t>وربما كانت جوهرة تاج "</w:t>
      </w:r>
      <w:proofErr w:type="spellStart"/>
      <w:r w:rsidRPr="00A625E0">
        <w:rPr>
          <w:rFonts w:eastAsia="ヒラギノ角ゴ Pro W3" w:cs="Times New Roman"/>
          <w:b/>
          <w:kern w:val="1"/>
          <w:sz w:val="24"/>
          <w:szCs w:val="24"/>
          <w:rtl/>
          <w:lang w:val="en-US" w:eastAsia="ar-SA" w:bidi="ar-AE"/>
        </w:rPr>
        <w:t>ديستنيشن</w:t>
      </w:r>
      <w:proofErr w:type="spellEnd"/>
      <w:r w:rsidRPr="00A625E0">
        <w:rPr>
          <w:rFonts w:eastAsia="ヒラギノ角ゴ Pro W3" w:cs="Times New Roman"/>
          <w:b/>
          <w:kern w:val="1"/>
          <w:sz w:val="24"/>
          <w:szCs w:val="24"/>
          <w:rtl/>
          <w:lang w:val="en-US" w:eastAsia="ar-SA" w:bidi="ar-AE"/>
        </w:rPr>
        <w:t xml:space="preserve"> مون"، أو بالإمكان القول ذروة تصميمها، هي الشخصية الصغيرة فوق السلم عند قاعدتها: "نيل". وبتصنيع هذه الشخصية من سبيكة الفضة الصلبة المخلوطة (بمعادن أخرى غالباً النحاس)، مع خوذة من الستانلس ستيل</w:t>
      </w:r>
      <w:r w:rsidR="0088159C" w:rsidRPr="00A625E0">
        <w:rPr>
          <w:rFonts w:eastAsia="ヒラギノ角ゴ Pro W3" w:cs="Times New Roman"/>
          <w:b/>
          <w:kern w:val="1"/>
          <w:sz w:val="24"/>
          <w:szCs w:val="24"/>
          <w:rtl/>
          <w:lang w:val="en-US" w:eastAsia="ar-SA" w:bidi="ar-AE"/>
        </w:rPr>
        <w:t>،</w:t>
      </w:r>
      <w:r w:rsidRPr="00A625E0">
        <w:rPr>
          <w:rFonts w:eastAsia="ヒラギノ角ゴ Pro W3" w:cs="Times New Roman"/>
          <w:b/>
          <w:kern w:val="1"/>
          <w:sz w:val="24"/>
          <w:szCs w:val="24"/>
          <w:rtl/>
          <w:lang w:val="en-US" w:eastAsia="ar-SA" w:bidi="ar-AE"/>
        </w:rPr>
        <w:t xml:space="preserve"> وترتدي بدلة فضائية </w:t>
      </w:r>
      <w:r w:rsidR="00682011" w:rsidRPr="00A625E0">
        <w:rPr>
          <w:rFonts w:eastAsia="ヒラギノ角ゴ Pro W3" w:cs="Times New Roman"/>
          <w:b/>
          <w:kern w:val="1"/>
          <w:sz w:val="24"/>
          <w:szCs w:val="24"/>
          <w:rtl/>
          <w:lang w:val="en-US" w:eastAsia="ar-SA" w:bidi="ar-AE"/>
        </w:rPr>
        <w:t>من</w:t>
      </w:r>
      <w:r w:rsidR="00762A3C" w:rsidRPr="00A625E0">
        <w:rPr>
          <w:rFonts w:eastAsia="ヒラギノ角ゴ Pro W3" w:cs="Times New Roman"/>
          <w:b/>
          <w:kern w:val="1"/>
          <w:sz w:val="24"/>
          <w:szCs w:val="24"/>
          <w:rtl/>
          <w:lang w:val="en-US" w:eastAsia="ar-SA" w:bidi="ar-AE"/>
        </w:rPr>
        <w:t xml:space="preserve"> </w:t>
      </w:r>
      <w:r w:rsidRPr="00A625E0">
        <w:rPr>
          <w:rFonts w:eastAsia="ヒラギノ角ゴ Pro W3" w:cs="Times New Roman"/>
          <w:b/>
          <w:kern w:val="1"/>
          <w:sz w:val="24"/>
          <w:szCs w:val="24"/>
          <w:rtl/>
          <w:lang w:val="en-US" w:eastAsia="ar-SA" w:bidi="ar-AE"/>
        </w:rPr>
        <w:t>الستينيات</w:t>
      </w:r>
      <w:r w:rsidR="00682011" w:rsidRPr="00A625E0">
        <w:rPr>
          <w:rFonts w:eastAsia="ヒラギノ角ゴ Pro W3" w:cs="Times New Roman"/>
          <w:b/>
          <w:kern w:val="1"/>
          <w:sz w:val="24"/>
          <w:szCs w:val="24"/>
          <w:rtl/>
          <w:lang w:val="en-US" w:eastAsia="ar-SA" w:bidi="ar-AE"/>
        </w:rPr>
        <w:t>؛ فإن "نيل" يضفي</w:t>
      </w:r>
      <w:r w:rsidR="00762A3C" w:rsidRPr="00A625E0">
        <w:rPr>
          <w:rFonts w:eastAsia="ヒラギノ角ゴ Pro W3" w:cs="Times New Roman"/>
          <w:b/>
          <w:kern w:val="1"/>
          <w:sz w:val="24"/>
          <w:szCs w:val="24"/>
          <w:rtl/>
          <w:lang w:val="en-US" w:eastAsia="ar-SA" w:bidi="ar-AE"/>
        </w:rPr>
        <w:t xml:space="preserve"> عنصراً إنسانياً مرحاً على هندس</w:t>
      </w:r>
      <w:r w:rsidR="00682011" w:rsidRPr="00A625E0">
        <w:rPr>
          <w:rFonts w:eastAsia="ヒラギノ角ゴ Pro W3" w:cs="Times New Roman"/>
          <w:b/>
          <w:kern w:val="1"/>
          <w:sz w:val="24"/>
          <w:szCs w:val="24"/>
          <w:rtl/>
          <w:lang w:val="en-US" w:eastAsia="ar-SA" w:bidi="ar-AE"/>
        </w:rPr>
        <w:t xml:space="preserve">ة </w:t>
      </w:r>
      <w:r w:rsidR="00762A3C" w:rsidRPr="00A625E0">
        <w:rPr>
          <w:rFonts w:eastAsia="ヒラギノ角ゴ Pro W3" w:cs="Times New Roman"/>
          <w:b/>
          <w:kern w:val="1"/>
          <w:sz w:val="24"/>
          <w:szCs w:val="24"/>
          <w:rtl/>
          <w:lang w:val="en-US" w:eastAsia="ar-SA" w:bidi="ar-AE"/>
        </w:rPr>
        <w:t>نمط "</w:t>
      </w:r>
      <w:proofErr w:type="spellStart"/>
      <w:r w:rsidR="00762A3C" w:rsidRPr="00A625E0">
        <w:rPr>
          <w:rFonts w:eastAsia="ヒラギノ角ゴ Pro W3" w:cs="Times New Roman"/>
          <w:b/>
          <w:kern w:val="1"/>
          <w:sz w:val="24"/>
          <w:szCs w:val="24"/>
          <w:rtl/>
          <w:lang w:val="en-US" w:eastAsia="ar-SA" w:bidi="ar-AE"/>
        </w:rPr>
        <w:t>الميكانو</w:t>
      </w:r>
      <w:proofErr w:type="spellEnd"/>
      <w:r w:rsidR="00762A3C" w:rsidRPr="00A625E0">
        <w:rPr>
          <w:rFonts w:eastAsia="ヒラギノ角ゴ Pro W3" w:cs="Times New Roman"/>
          <w:b/>
          <w:kern w:val="1"/>
          <w:sz w:val="24"/>
          <w:szCs w:val="24"/>
          <w:rtl/>
          <w:lang w:val="en-US" w:eastAsia="ar-SA" w:bidi="ar-AE"/>
        </w:rPr>
        <w:t>" المثقوب</w:t>
      </w:r>
      <w:r w:rsidR="00682011" w:rsidRPr="00A625E0">
        <w:rPr>
          <w:rFonts w:eastAsia="ヒラギノ角ゴ Pro W3" w:cs="Times New Roman"/>
          <w:b/>
          <w:kern w:val="1"/>
          <w:sz w:val="24"/>
          <w:szCs w:val="24"/>
          <w:rtl/>
          <w:lang w:val="en-US" w:eastAsia="ar-SA" w:bidi="ar-AE"/>
        </w:rPr>
        <w:t xml:space="preserve"> </w:t>
      </w:r>
      <w:r w:rsidR="00762A3C" w:rsidRPr="00A625E0">
        <w:rPr>
          <w:rFonts w:eastAsia="ヒラギノ角ゴ Pro W3" w:cs="Times New Roman"/>
          <w:b/>
          <w:kern w:val="1"/>
          <w:sz w:val="24"/>
          <w:szCs w:val="24"/>
          <w:rtl/>
          <w:lang w:val="en-US" w:eastAsia="ar-SA" w:bidi="ar-AE"/>
        </w:rPr>
        <w:t>لسفينة الفضاء وآلية عمل ساعتها. ويمكن تعليق "نيل" مغناطيسياً على أي مكان من سلم الصعود إلى</w:t>
      </w:r>
      <w:r w:rsidRPr="00A625E0">
        <w:rPr>
          <w:rFonts w:eastAsia="ヒラギノ角ゴ Pro W3" w:cs="Times New Roman"/>
          <w:b/>
          <w:kern w:val="1"/>
          <w:sz w:val="24"/>
          <w:szCs w:val="24"/>
          <w:rtl/>
          <w:lang w:val="en-US" w:eastAsia="ar-SA" w:bidi="ar-AE"/>
        </w:rPr>
        <w:t xml:space="preserve"> </w:t>
      </w:r>
      <w:r w:rsidR="00762A3C" w:rsidRPr="00A625E0">
        <w:rPr>
          <w:rFonts w:eastAsia="ヒラギノ角ゴ Pro W3" w:cs="Times New Roman"/>
          <w:b/>
          <w:kern w:val="1"/>
          <w:sz w:val="24"/>
          <w:szCs w:val="24"/>
          <w:rtl/>
          <w:lang w:val="en-US" w:eastAsia="ar-SA" w:bidi="ar-AE"/>
        </w:rPr>
        <w:t>"</w:t>
      </w:r>
      <w:proofErr w:type="spellStart"/>
      <w:r w:rsidR="00762A3C" w:rsidRPr="00A625E0">
        <w:rPr>
          <w:rFonts w:eastAsia="ヒラギノ角ゴ Pro W3" w:cs="Times New Roman"/>
          <w:b/>
          <w:kern w:val="1"/>
          <w:sz w:val="24"/>
          <w:szCs w:val="24"/>
          <w:rtl/>
          <w:lang w:val="en-US" w:eastAsia="ar-SA" w:bidi="ar-AE"/>
        </w:rPr>
        <w:t>ديستنيشن</w:t>
      </w:r>
      <w:proofErr w:type="spellEnd"/>
      <w:r w:rsidR="00762A3C" w:rsidRPr="00A625E0">
        <w:rPr>
          <w:rFonts w:eastAsia="ヒラギノ角ゴ Pro W3" w:cs="Times New Roman"/>
          <w:b/>
          <w:kern w:val="1"/>
          <w:sz w:val="24"/>
          <w:szCs w:val="24"/>
          <w:rtl/>
          <w:lang w:val="en-US" w:eastAsia="ar-SA" w:bidi="ar-AE"/>
        </w:rPr>
        <w:t xml:space="preserve"> مون"، والأمر متروك لمخيلة المشاهد الفردية أن يتصوره صاعداً ليتأهب للإقلاع </w:t>
      </w:r>
      <w:r w:rsidR="005609A2" w:rsidRPr="00A625E0">
        <w:rPr>
          <w:rFonts w:eastAsia="ヒラギノ角ゴ Pro W3" w:cs="Times New Roman"/>
          <w:b/>
          <w:kern w:val="1"/>
          <w:sz w:val="24"/>
          <w:szCs w:val="24"/>
          <w:rtl/>
          <w:lang w:val="en-US" w:eastAsia="ar-SA" w:bidi="ar-AE"/>
        </w:rPr>
        <w:t>من أجل</w:t>
      </w:r>
      <w:r w:rsidR="00762A3C" w:rsidRPr="00A625E0">
        <w:rPr>
          <w:rFonts w:eastAsia="ヒラギノ角ゴ Pro W3" w:cs="Times New Roman"/>
          <w:b/>
          <w:kern w:val="1"/>
          <w:sz w:val="24"/>
          <w:szCs w:val="24"/>
          <w:rtl/>
          <w:lang w:val="en-US" w:eastAsia="ar-SA" w:bidi="ar-AE"/>
        </w:rPr>
        <w:t xml:space="preserve"> مغامرة في الفضاء</w:t>
      </w:r>
      <w:r w:rsidR="005609A2" w:rsidRPr="00A625E0">
        <w:rPr>
          <w:rFonts w:eastAsia="ヒラギノ角ゴ Pro W3" w:cs="Times New Roman"/>
          <w:b/>
          <w:kern w:val="1"/>
          <w:sz w:val="24"/>
          <w:szCs w:val="24"/>
          <w:rtl/>
          <w:lang w:val="en-US" w:eastAsia="ar-SA" w:bidi="ar-AE"/>
        </w:rPr>
        <w:t>، أو نازلاً ليبدأ مغامرة على سطح القمر!</w:t>
      </w:r>
    </w:p>
    <w:p w:rsidR="009573D3" w:rsidRPr="00FA29FC" w:rsidRDefault="009573D3" w:rsidP="00FA29FC">
      <w:pPr>
        <w:bidi/>
        <w:spacing w:after="0" w:line="240" w:lineRule="auto"/>
        <w:jc w:val="both"/>
        <w:rPr>
          <w:rFonts w:cstheme="minorHAnsi"/>
          <w:bCs/>
          <w:sz w:val="24"/>
          <w:szCs w:val="24"/>
          <w:rtl/>
          <w:lang w:bidi="ar-AE"/>
        </w:rPr>
      </w:pPr>
      <w:r w:rsidRPr="00FA29FC">
        <w:rPr>
          <w:rFonts w:cs="Times New Roman"/>
          <w:bCs/>
          <w:sz w:val="24"/>
          <w:szCs w:val="24"/>
          <w:rtl/>
          <w:lang w:bidi="ar-AE"/>
        </w:rPr>
        <w:t>آلية عمل الساعة</w:t>
      </w:r>
    </w:p>
    <w:p w:rsidR="009573D3" w:rsidRPr="00A625E0" w:rsidRDefault="009573D3" w:rsidP="00A625E0">
      <w:pPr>
        <w:bidi/>
        <w:jc w:val="both"/>
        <w:rPr>
          <w:rFonts w:eastAsia="ヒラギノ角ゴ Pro W3" w:cs="Times New Roman"/>
          <w:b/>
          <w:kern w:val="1"/>
          <w:sz w:val="24"/>
          <w:szCs w:val="24"/>
          <w:rtl/>
          <w:lang w:val="en-US" w:eastAsia="ar-SA" w:bidi="ar-AE"/>
        </w:rPr>
      </w:pPr>
      <w:r w:rsidRPr="00A625E0">
        <w:rPr>
          <w:rFonts w:eastAsia="ヒラギノ角ゴ Pro W3" w:cs="Times New Roman"/>
          <w:b/>
          <w:kern w:val="1"/>
          <w:sz w:val="24"/>
          <w:szCs w:val="24"/>
          <w:rtl/>
          <w:lang w:val="en-US" w:eastAsia="ar-SA" w:bidi="ar-AE"/>
        </w:rPr>
        <w:t>تستمد "</w:t>
      </w:r>
      <w:proofErr w:type="spellStart"/>
      <w:r w:rsidRPr="00A625E0">
        <w:rPr>
          <w:rFonts w:eastAsia="ヒラギノ角ゴ Pro W3" w:cs="Times New Roman"/>
          <w:b/>
          <w:kern w:val="1"/>
          <w:sz w:val="24"/>
          <w:szCs w:val="24"/>
          <w:rtl/>
          <w:lang w:val="en-US" w:eastAsia="ar-SA" w:bidi="ar-AE"/>
        </w:rPr>
        <w:t>ديستنيشن</w:t>
      </w:r>
      <w:proofErr w:type="spellEnd"/>
      <w:r w:rsidRPr="00A625E0">
        <w:rPr>
          <w:rFonts w:eastAsia="ヒラギノ角ゴ Pro W3" w:cs="Times New Roman"/>
          <w:b/>
          <w:kern w:val="1"/>
          <w:sz w:val="24"/>
          <w:szCs w:val="24"/>
          <w:rtl/>
          <w:lang w:val="en-US" w:eastAsia="ar-SA" w:bidi="ar-AE"/>
        </w:rPr>
        <w:t xml:space="preserve"> مون" طاقتها من التاج الضخم عند قاعدتها، والذي يحول الطاقة إلى برميل الزنبرك الرئيسي عن طريق سلم الصعود. بينما المنظم الذي يخطف تصميمه الأبصار </w:t>
      </w:r>
      <w:proofErr w:type="spellStart"/>
      <w:r w:rsidRPr="00A625E0">
        <w:rPr>
          <w:rFonts w:eastAsia="ヒラギノ角ゴ Pro W3" w:cs="Times New Roman"/>
          <w:b/>
          <w:kern w:val="1"/>
          <w:sz w:val="24"/>
          <w:szCs w:val="24"/>
          <w:rtl/>
          <w:lang w:val="en-US" w:eastAsia="ar-SA" w:bidi="ar-AE"/>
        </w:rPr>
        <w:t>متموضع</w:t>
      </w:r>
      <w:proofErr w:type="spellEnd"/>
      <w:r w:rsidRPr="00A625E0">
        <w:rPr>
          <w:rFonts w:eastAsia="ヒラギノ角ゴ Pro W3" w:cs="Times New Roman"/>
          <w:b/>
          <w:kern w:val="1"/>
          <w:sz w:val="24"/>
          <w:szCs w:val="24"/>
          <w:rtl/>
          <w:lang w:val="en-US" w:eastAsia="ar-SA" w:bidi="ar-AE"/>
        </w:rPr>
        <w:t xml:space="preserve"> رأسياً ليتيح للمشاهد التعبير عن أكبر قدر من التقدير لتصميمه، وهو يوجد خلف لوحة من الزجاج المعدني لحمايته من أصابع الفضوليين.</w:t>
      </w:r>
    </w:p>
    <w:p w:rsidR="001126A5" w:rsidRPr="00A625E0" w:rsidRDefault="001126A5" w:rsidP="00A625E0">
      <w:pPr>
        <w:bidi/>
        <w:jc w:val="both"/>
        <w:rPr>
          <w:rFonts w:eastAsia="ヒラギノ角ゴ Pro W3" w:cs="Times New Roman"/>
          <w:b/>
          <w:kern w:val="1"/>
          <w:sz w:val="24"/>
          <w:szCs w:val="24"/>
          <w:rtl/>
          <w:lang w:val="en-US" w:eastAsia="ar-SA" w:bidi="ar-AE"/>
        </w:rPr>
      </w:pPr>
      <w:r w:rsidRPr="00A625E0">
        <w:rPr>
          <w:rFonts w:eastAsia="ヒラギノ角ゴ Pro W3" w:cs="Times New Roman"/>
          <w:b/>
          <w:kern w:val="1"/>
          <w:sz w:val="24"/>
          <w:szCs w:val="24"/>
          <w:rtl/>
          <w:lang w:val="en-US" w:eastAsia="ar-SA" w:bidi="ar-AE"/>
        </w:rPr>
        <w:lastRenderedPageBreak/>
        <w:t>وعلى التوالي يشير قرصان من الستانلس ستيل</w:t>
      </w:r>
      <w:r w:rsidR="00C8567D" w:rsidRPr="00A625E0">
        <w:rPr>
          <w:rFonts w:eastAsia="ヒラギノ角ゴ Pro W3" w:cs="Times New Roman"/>
          <w:b/>
          <w:kern w:val="1"/>
          <w:sz w:val="24"/>
          <w:szCs w:val="24"/>
          <w:rtl/>
          <w:lang w:val="en-US" w:eastAsia="ar-SA" w:bidi="ar-AE"/>
        </w:rPr>
        <w:t>، بأرقام بيضاء مطبوعة عليهما،</w:t>
      </w:r>
      <w:r w:rsidRPr="00A625E0">
        <w:rPr>
          <w:rFonts w:eastAsia="ヒラギノ角ゴ Pro W3" w:cs="Times New Roman"/>
          <w:b/>
          <w:kern w:val="1"/>
          <w:sz w:val="24"/>
          <w:szCs w:val="24"/>
          <w:rtl/>
          <w:lang w:val="en-US" w:eastAsia="ar-SA" w:bidi="ar-AE"/>
        </w:rPr>
        <w:t xml:space="preserve"> إلى الساعات (في الجزء الأعلى) والدقائق، في حين </w:t>
      </w:r>
      <w:r w:rsidR="00C8567D" w:rsidRPr="00A625E0">
        <w:rPr>
          <w:rFonts w:eastAsia="ヒラギノ角ゴ Pro W3" w:cs="Times New Roman"/>
          <w:b/>
          <w:kern w:val="1"/>
          <w:sz w:val="24"/>
          <w:szCs w:val="24"/>
          <w:rtl/>
          <w:lang w:val="en-US" w:eastAsia="ar-SA" w:bidi="ar-AE"/>
        </w:rPr>
        <w:t>يضمهما معاً</w:t>
      </w:r>
      <w:r w:rsidRPr="00A625E0">
        <w:rPr>
          <w:rFonts w:eastAsia="ヒラギノ角ゴ Pro W3" w:cs="Times New Roman"/>
          <w:b/>
          <w:kern w:val="1"/>
          <w:sz w:val="24"/>
          <w:szCs w:val="24"/>
          <w:rtl/>
          <w:lang w:val="en-US" w:eastAsia="ar-SA" w:bidi="ar-AE"/>
        </w:rPr>
        <w:t xml:space="preserve"> </w:t>
      </w:r>
      <w:r w:rsidR="00C8567D" w:rsidRPr="00A625E0">
        <w:rPr>
          <w:rFonts w:eastAsia="ヒラギノ角ゴ Pro W3" w:cs="Times New Roman"/>
          <w:b/>
          <w:kern w:val="1"/>
          <w:sz w:val="24"/>
          <w:szCs w:val="24"/>
          <w:rtl/>
          <w:lang w:val="en-US" w:eastAsia="ar-SA" w:bidi="ar-AE"/>
        </w:rPr>
        <w:t>مؤشر انسيابي مزدوج النهايات أعلى المنظم.</w:t>
      </w:r>
      <w:r w:rsidRPr="00A625E0">
        <w:rPr>
          <w:rFonts w:eastAsia="ヒラギノ角ゴ Pro W3" w:cs="Times New Roman"/>
          <w:b/>
          <w:kern w:val="1"/>
          <w:sz w:val="24"/>
          <w:szCs w:val="24"/>
          <w:rtl/>
          <w:lang w:val="en-US" w:eastAsia="ar-SA" w:bidi="ar-AE"/>
        </w:rPr>
        <w:t xml:space="preserve"> </w:t>
      </w:r>
      <w:r w:rsidR="008705AA" w:rsidRPr="00A625E0">
        <w:rPr>
          <w:rFonts w:eastAsia="ヒラギノ角ゴ Pro W3" w:cs="Times New Roman"/>
          <w:b/>
          <w:kern w:val="1"/>
          <w:sz w:val="24"/>
          <w:szCs w:val="24"/>
          <w:rtl/>
          <w:lang w:val="en-US" w:eastAsia="ar-SA" w:bidi="ar-AE"/>
        </w:rPr>
        <w:t>بينما يتم ضبط الوقت بواسطة مقبض مركزي عند أعلى جزء من الحركة.</w:t>
      </w:r>
    </w:p>
    <w:p w:rsidR="00FA29FC" w:rsidRDefault="008705AA" w:rsidP="00A625E0">
      <w:pPr>
        <w:bidi/>
        <w:jc w:val="both"/>
        <w:rPr>
          <w:rFonts w:eastAsia="ヒラギノ角ゴ Pro W3" w:cs="Times New Roman"/>
          <w:b/>
          <w:kern w:val="1"/>
          <w:sz w:val="24"/>
          <w:szCs w:val="24"/>
          <w:rtl/>
          <w:lang w:val="en-US" w:eastAsia="ar-SA" w:bidi="ar-AE"/>
        </w:rPr>
      </w:pPr>
      <w:r w:rsidRPr="00A625E0">
        <w:rPr>
          <w:rFonts w:eastAsia="ヒラギノ角ゴ Pro W3" w:cs="Times New Roman"/>
          <w:b/>
          <w:kern w:val="1"/>
          <w:sz w:val="24"/>
          <w:szCs w:val="24"/>
          <w:rtl/>
          <w:lang w:val="en-US" w:eastAsia="ar-SA" w:bidi="ar-AE"/>
        </w:rPr>
        <w:t xml:space="preserve">ويضمن استقرار وضعية </w:t>
      </w:r>
      <w:r w:rsidR="00AA08D9" w:rsidRPr="00A625E0">
        <w:rPr>
          <w:rFonts w:eastAsia="ヒラギノ角ゴ Pro W3" w:cs="Times New Roman"/>
          <w:b/>
          <w:kern w:val="1"/>
          <w:sz w:val="24"/>
          <w:szCs w:val="24"/>
          <w:rtl/>
          <w:lang w:val="en-US" w:eastAsia="ar-SA" w:bidi="ar-AE"/>
        </w:rPr>
        <w:t>ال</w:t>
      </w:r>
      <w:r w:rsidRPr="00A625E0">
        <w:rPr>
          <w:rFonts w:eastAsia="ヒラギノ角ゴ Pro W3" w:cs="Times New Roman"/>
          <w:b/>
          <w:kern w:val="1"/>
          <w:sz w:val="24"/>
          <w:szCs w:val="24"/>
          <w:rtl/>
          <w:lang w:val="en-US" w:eastAsia="ar-SA" w:bidi="ar-AE"/>
        </w:rPr>
        <w:t>ساعة</w:t>
      </w:r>
      <w:r w:rsidR="00AA08D9" w:rsidRPr="00A625E0">
        <w:rPr>
          <w:rFonts w:eastAsia="ヒラギノ角ゴ Pro W3" w:cs="Times New Roman"/>
          <w:b/>
          <w:kern w:val="1"/>
          <w:sz w:val="24"/>
          <w:szCs w:val="24"/>
          <w:rtl/>
          <w:lang w:val="en-US" w:eastAsia="ar-SA" w:bidi="ar-AE"/>
        </w:rPr>
        <w:t>، الوزن الراسخ لحجيرات هبوط</w:t>
      </w:r>
      <w:r w:rsidRPr="00A625E0">
        <w:rPr>
          <w:rFonts w:eastAsia="ヒラギノ角ゴ Pro W3" w:cs="Times New Roman"/>
          <w:b/>
          <w:kern w:val="1"/>
          <w:sz w:val="24"/>
          <w:szCs w:val="24"/>
          <w:rtl/>
          <w:lang w:val="en-US" w:eastAsia="ar-SA" w:bidi="ar-AE"/>
        </w:rPr>
        <w:t xml:space="preserve"> "</w:t>
      </w:r>
      <w:proofErr w:type="spellStart"/>
      <w:r w:rsidRPr="00A625E0">
        <w:rPr>
          <w:rFonts w:eastAsia="ヒラギノ角ゴ Pro W3" w:cs="Times New Roman"/>
          <w:b/>
          <w:kern w:val="1"/>
          <w:sz w:val="24"/>
          <w:szCs w:val="24"/>
          <w:rtl/>
          <w:lang w:val="en-US" w:eastAsia="ar-SA" w:bidi="ar-AE"/>
        </w:rPr>
        <w:t>ديستنيشن</w:t>
      </w:r>
      <w:proofErr w:type="spellEnd"/>
      <w:r w:rsidRPr="00A625E0">
        <w:rPr>
          <w:rFonts w:eastAsia="ヒラギノ角ゴ Pro W3" w:cs="Times New Roman"/>
          <w:b/>
          <w:kern w:val="1"/>
          <w:sz w:val="24"/>
          <w:szCs w:val="24"/>
          <w:rtl/>
          <w:lang w:val="en-US" w:eastAsia="ar-SA" w:bidi="ar-AE"/>
        </w:rPr>
        <w:t xml:space="preserve"> مون"</w:t>
      </w:r>
      <w:r w:rsidR="00AA08D9" w:rsidRPr="00A625E0">
        <w:rPr>
          <w:rFonts w:eastAsia="ヒラギノ角ゴ Pro W3" w:cs="Times New Roman"/>
          <w:b/>
          <w:kern w:val="1"/>
          <w:sz w:val="24"/>
          <w:szCs w:val="24"/>
          <w:rtl/>
          <w:lang w:val="en-US" w:eastAsia="ar-SA" w:bidi="ar-AE"/>
        </w:rPr>
        <w:t xml:space="preserve"> الثلاث </w:t>
      </w:r>
      <w:r w:rsidR="00CD5C6C" w:rsidRPr="00A625E0">
        <w:rPr>
          <w:rFonts w:eastAsia="ヒラギノ角ゴ Pro W3" w:cs="Times New Roman"/>
          <w:b/>
          <w:kern w:val="1"/>
          <w:sz w:val="24"/>
          <w:szCs w:val="24"/>
          <w:rtl/>
          <w:lang w:val="en-US" w:eastAsia="ar-SA" w:bidi="ar-AE"/>
        </w:rPr>
        <w:t xml:space="preserve">المصقولة </w:t>
      </w:r>
      <w:r w:rsidR="00033755" w:rsidRPr="00A625E0">
        <w:rPr>
          <w:rFonts w:eastAsia="ヒラギノ角ゴ Pro W3" w:cs="Times New Roman"/>
          <w:b/>
          <w:kern w:val="1"/>
          <w:sz w:val="24"/>
          <w:szCs w:val="24"/>
          <w:rtl/>
          <w:lang w:val="en-US" w:eastAsia="ar-SA" w:bidi="ar-AE"/>
        </w:rPr>
        <w:t>تماماً</w:t>
      </w:r>
      <w:r w:rsidR="00AA08D9" w:rsidRPr="00A625E0">
        <w:rPr>
          <w:rFonts w:eastAsia="ヒラギノ角ゴ Pro W3" w:cs="Times New Roman"/>
          <w:b/>
          <w:kern w:val="1"/>
          <w:sz w:val="24"/>
          <w:szCs w:val="24"/>
          <w:rtl/>
          <w:lang w:val="en-US" w:eastAsia="ar-SA" w:bidi="ar-AE"/>
        </w:rPr>
        <w:t>.</w:t>
      </w:r>
    </w:p>
    <w:p w:rsidR="006A416E" w:rsidRPr="00FA29FC" w:rsidRDefault="00FA29FC" w:rsidP="00FA29FC">
      <w:pPr>
        <w:rPr>
          <w:rFonts w:eastAsia="ヒラギノ角ゴ Pro W3" w:cs="Times New Roman"/>
          <w:b/>
          <w:kern w:val="1"/>
          <w:sz w:val="24"/>
          <w:szCs w:val="24"/>
          <w:lang w:val="en-US" w:eastAsia="ar-SA" w:bidi="ar-AE"/>
        </w:rPr>
      </w:pPr>
      <w:r>
        <w:rPr>
          <w:rFonts w:eastAsia="ヒラギノ角ゴ Pro W3" w:cs="Times New Roman"/>
          <w:b/>
          <w:kern w:val="1"/>
          <w:sz w:val="24"/>
          <w:szCs w:val="24"/>
          <w:rtl/>
          <w:lang w:val="en-US" w:eastAsia="ar-SA" w:bidi="ar-AE"/>
        </w:rPr>
        <w:br w:type="page"/>
      </w:r>
    </w:p>
    <w:p w:rsidR="000A740E" w:rsidRPr="00FA29FC" w:rsidRDefault="000A740E" w:rsidP="00FC03FD">
      <w:pPr>
        <w:bidi/>
        <w:spacing w:after="240"/>
        <w:jc w:val="center"/>
        <w:rPr>
          <w:rFonts w:cstheme="minorHAnsi"/>
          <w:bCs/>
          <w:sz w:val="36"/>
          <w:szCs w:val="36"/>
          <w:rtl/>
          <w:lang w:bidi="ar-AE"/>
        </w:rPr>
      </w:pPr>
      <w:r w:rsidRPr="00FA29FC">
        <w:rPr>
          <w:rFonts w:cstheme="minorHAnsi"/>
          <w:bCs/>
          <w:sz w:val="36"/>
          <w:szCs w:val="36"/>
          <w:rtl/>
          <w:lang w:bidi="ar-AE"/>
        </w:rPr>
        <w:lastRenderedPageBreak/>
        <w:t>"</w:t>
      </w:r>
      <w:proofErr w:type="spellStart"/>
      <w:r w:rsidRPr="00FA29FC">
        <w:rPr>
          <w:rFonts w:cs="Times New Roman"/>
          <w:bCs/>
          <w:sz w:val="36"/>
          <w:szCs w:val="36"/>
          <w:rtl/>
          <w:lang w:bidi="ar-AE"/>
        </w:rPr>
        <w:t>ديستنيشن</w:t>
      </w:r>
      <w:proofErr w:type="spellEnd"/>
      <w:r w:rsidRPr="00FA29FC">
        <w:rPr>
          <w:rFonts w:cs="Times New Roman"/>
          <w:bCs/>
          <w:sz w:val="36"/>
          <w:szCs w:val="36"/>
          <w:rtl/>
          <w:lang w:bidi="ar-AE"/>
        </w:rPr>
        <w:t xml:space="preserve"> مون</w:t>
      </w:r>
      <w:r w:rsidRPr="00FA29FC">
        <w:rPr>
          <w:rFonts w:cstheme="minorHAnsi"/>
          <w:bCs/>
          <w:sz w:val="36"/>
          <w:szCs w:val="36"/>
          <w:rtl/>
          <w:lang w:bidi="ar-AE"/>
        </w:rPr>
        <w:t xml:space="preserve">": </w:t>
      </w:r>
      <w:r w:rsidR="009D7EE0" w:rsidRPr="00FA29FC">
        <w:rPr>
          <w:rFonts w:cs="Times New Roman"/>
          <w:bCs/>
          <w:sz w:val="36"/>
          <w:szCs w:val="36"/>
          <w:rtl/>
          <w:lang w:bidi="ar-AE"/>
        </w:rPr>
        <w:t>المواصفات التقنية</w:t>
      </w:r>
    </w:p>
    <w:p w:rsidR="008949DA" w:rsidRPr="00A625E0" w:rsidRDefault="008949DA"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تتوفر "</w:t>
      </w:r>
      <w:proofErr w:type="spellStart"/>
      <w:r w:rsidRPr="00A625E0">
        <w:rPr>
          <w:rFonts w:asciiTheme="minorHAnsi" w:eastAsia="ヒラギノ角ゴ Pro W3" w:hAnsiTheme="minorHAnsi"/>
          <w:b/>
          <w:kern w:val="1"/>
          <w:sz w:val="24"/>
          <w:szCs w:val="24"/>
          <w:rtl/>
          <w:lang w:val="en-US" w:eastAsia="ar-SA" w:bidi="ar-AE"/>
        </w:rPr>
        <w:t>ديستنيشن</w:t>
      </w:r>
      <w:proofErr w:type="spellEnd"/>
      <w:r w:rsidRPr="00A625E0">
        <w:rPr>
          <w:rFonts w:asciiTheme="minorHAnsi" w:eastAsia="ヒラギノ角ゴ Pro W3" w:hAnsiTheme="minorHAnsi"/>
          <w:b/>
          <w:kern w:val="1"/>
          <w:sz w:val="24"/>
          <w:szCs w:val="24"/>
          <w:rtl/>
          <w:lang w:val="en-US" w:eastAsia="ar-SA" w:bidi="ar-AE"/>
        </w:rPr>
        <w:t xml:space="preserve"> مون" في أربع نسخ محدودة الإصدار، بعدد 50 قطعة لكل منها، </w:t>
      </w:r>
      <w:r w:rsidR="00B7390A" w:rsidRPr="00A625E0">
        <w:rPr>
          <w:rFonts w:asciiTheme="minorHAnsi" w:eastAsia="ヒラギノ角ゴ Pro W3" w:hAnsiTheme="minorHAnsi"/>
          <w:b/>
          <w:kern w:val="1"/>
          <w:sz w:val="24"/>
          <w:szCs w:val="24"/>
          <w:rtl/>
          <w:lang w:val="en-US" w:eastAsia="ar-SA" w:bidi="ar-AE"/>
        </w:rPr>
        <w:t>بألوان</w:t>
      </w:r>
      <w:r w:rsidRPr="00A625E0">
        <w:rPr>
          <w:rFonts w:asciiTheme="minorHAnsi" w:eastAsia="ヒラギノ角ゴ Pro W3" w:hAnsiTheme="minorHAnsi"/>
          <w:b/>
          <w:kern w:val="1"/>
          <w:sz w:val="24"/>
          <w:szCs w:val="24"/>
          <w:rtl/>
          <w:lang w:val="en-US" w:eastAsia="ar-SA" w:bidi="ar-AE"/>
        </w:rPr>
        <w:t xml:space="preserve"> الأسود، والأخضر، </w:t>
      </w:r>
      <w:r w:rsidR="00B7390A" w:rsidRPr="00A625E0">
        <w:rPr>
          <w:rFonts w:asciiTheme="minorHAnsi" w:eastAsia="ヒラギノ角ゴ Pro W3" w:hAnsiTheme="minorHAnsi"/>
          <w:b/>
          <w:kern w:val="1"/>
          <w:sz w:val="24"/>
          <w:szCs w:val="24"/>
          <w:rtl/>
          <w:lang w:val="en-US" w:eastAsia="ar-SA" w:bidi="ar-AE"/>
        </w:rPr>
        <w:t>و</w:t>
      </w:r>
      <w:r w:rsidR="00762AF9" w:rsidRPr="00A625E0">
        <w:rPr>
          <w:rFonts w:asciiTheme="minorHAnsi" w:eastAsia="ヒラギノ角ゴ Pro W3" w:hAnsiTheme="minorHAnsi"/>
          <w:b/>
          <w:kern w:val="1"/>
          <w:sz w:val="24"/>
          <w:szCs w:val="24"/>
          <w:rtl/>
          <w:lang w:val="en-US" w:eastAsia="ar-SA" w:bidi="ar-AE"/>
        </w:rPr>
        <w:t>الأزرق</w:t>
      </w:r>
      <w:r w:rsidR="008E54BA" w:rsidRPr="00A625E0">
        <w:rPr>
          <w:rFonts w:asciiTheme="minorHAnsi" w:eastAsia="ヒラギノ角ゴ Pro W3" w:hAnsiTheme="minorHAnsi"/>
          <w:b/>
          <w:kern w:val="1"/>
          <w:sz w:val="24"/>
          <w:szCs w:val="24"/>
          <w:rtl/>
          <w:lang w:val="en-US" w:eastAsia="ar-SA" w:bidi="ar-AE"/>
        </w:rPr>
        <w:t>،</w:t>
      </w:r>
      <w:r w:rsidR="00B7390A" w:rsidRPr="00A625E0">
        <w:rPr>
          <w:rFonts w:asciiTheme="minorHAnsi" w:eastAsia="ヒラギノ角ゴ Pro W3" w:hAnsiTheme="minorHAnsi"/>
          <w:b/>
          <w:kern w:val="1"/>
          <w:sz w:val="24"/>
          <w:szCs w:val="24"/>
          <w:rtl/>
          <w:lang w:val="en-US" w:eastAsia="ar-SA" w:bidi="ar-AE"/>
        </w:rPr>
        <w:t xml:space="preserve"> </w:t>
      </w:r>
      <w:r w:rsidR="00B514A8" w:rsidRPr="00A625E0">
        <w:rPr>
          <w:rFonts w:asciiTheme="minorHAnsi" w:eastAsia="ヒラギノ角ゴ Pro W3" w:hAnsiTheme="minorHAnsi"/>
          <w:b/>
          <w:kern w:val="1"/>
          <w:sz w:val="24"/>
          <w:szCs w:val="24"/>
          <w:rtl/>
          <w:lang w:val="en-US" w:eastAsia="ar-SA" w:bidi="ar-AE"/>
        </w:rPr>
        <w:t>بطلاء</w:t>
      </w:r>
      <w:r w:rsidR="00762AF9" w:rsidRPr="00A625E0">
        <w:rPr>
          <w:rFonts w:asciiTheme="minorHAnsi" w:eastAsia="ヒラギノ角ゴ Pro W3" w:hAnsiTheme="minorHAnsi"/>
          <w:b/>
          <w:kern w:val="1"/>
          <w:sz w:val="24"/>
          <w:szCs w:val="24"/>
          <w:rtl/>
          <w:lang w:val="en-US" w:eastAsia="ar-SA" w:bidi="ar-AE"/>
        </w:rPr>
        <w:t xml:space="preserve"> </w:t>
      </w:r>
      <w:r w:rsidRPr="00A625E0">
        <w:rPr>
          <w:rFonts w:asciiTheme="minorHAnsi" w:eastAsia="ヒラギノ角ゴ Pro W3" w:hAnsiTheme="minorHAnsi"/>
          <w:b/>
          <w:kern w:val="1"/>
          <w:sz w:val="24"/>
          <w:szCs w:val="24"/>
          <w:rtl/>
          <w:lang w:val="en-US" w:eastAsia="ar-SA" w:bidi="ar-AE"/>
        </w:rPr>
        <w:t xml:space="preserve">بتقنية "بي </w:t>
      </w:r>
      <w:proofErr w:type="spellStart"/>
      <w:r w:rsidRPr="00A625E0">
        <w:rPr>
          <w:rFonts w:asciiTheme="minorHAnsi" w:eastAsia="ヒラギノ角ゴ Pro W3" w:hAnsiTheme="minorHAnsi"/>
          <w:b/>
          <w:kern w:val="1"/>
          <w:sz w:val="24"/>
          <w:szCs w:val="24"/>
          <w:rtl/>
          <w:lang w:val="en-US" w:eastAsia="ar-SA" w:bidi="ar-AE"/>
        </w:rPr>
        <w:t>ڤي</w:t>
      </w:r>
      <w:proofErr w:type="spellEnd"/>
      <w:r w:rsidRPr="00A625E0">
        <w:rPr>
          <w:rFonts w:asciiTheme="minorHAnsi" w:eastAsia="ヒラギノ角ゴ Pro W3" w:hAnsiTheme="minorHAnsi"/>
          <w:b/>
          <w:kern w:val="1"/>
          <w:sz w:val="24"/>
          <w:szCs w:val="24"/>
          <w:rtl/>
          <w:lang w:val="en-US" w:eastAsia="ar-SA" w:bidi="ar-AE"/>
        </w:rPr>
        <w:t xml:space="preserve"> دي"، علاوة على البلاديوم (</w:t>
      </w:r>
      <w:r w:rsidR="00EB0A28" w:rsidRPr="00A625E0">
        <w:rPr>
          <w:rFonts w:asciiTheme="minorHAnsi" w:eastAsia="ヒラギノ角ゴ Pro W3" w:hAnsiTheme="minorHAnsi"/>
          <w:b/>
          <w:kern w:val="1"/>
          <w:sz w:val="24"/>
          <w:szCs w:val="24"/>
          <w:rtl/>
          <w:lang w:val="en-US" w:eastAsia="ar-SA" w:bidi="ar-AE"/>
        </w:rPr>
        <w:t>ال</w:t>
      </w:r>
      <w:r w:rsidR="00762AF9" w:rsidRPr="00A625E0">
        <w:rPr>
          <w:rFonts w:asciiTheme="minorHAnsi" w:eastAsia="ヒラギノ角ゴ Pro W3" w:hAnsiTheme="minorHAnsi"/>
          <w:b/>
          <w:kern w:val="1"/>
          <w:sz w:val="24"/>
          <w:szCs w:val="24"/>
          <w:rtl/>
          <w:lang w:val="en-US" w:eastAsia="ar-SA" w:bidi="ar-AE"/>
        </w:rPr>
        <w:t>فضي</w:t>
      </w:r>
      <w:r w:rsidRPr="00A625E0">
        <w:rPr>
          <w:rFonts w:asciiTheme="minorHAnsi" w:eastAsia="ヒラギノ角ゴ Pro W3" w:hAnsiTheme="minorHAnsi"/>
          <w:b/>
          <w:kern w:val="1"/>
          <w:sz w:val="24"/>
          <w:szCs w:val="24"/>
          <w:rtl/>
          <w:lang w:val="en-US" w:eastAsia="ar-SA" w:bidi="ar-AE"/>
        </w:rPr>
        <w:t>).</w:t>
      </w:r>
    </w:p>
    <w:p w:rsidR="0091190E" w:rsidRPr="00A625E0" w:rsidRDefault="0091190E" w:rsidP="00A625E0">
      <w:pPr>
        <w:pStyle w:val="Sansinterligne"/>
        <w:bidi/>
        <w:jc w:val="both"/>
        <w:rPr>
          <w:rFonts w:asciiTheme="minorHAnsi" w:eastAsia="ヒラギノ角ゴ Pro W3" w:hAnsiTheme="minorHAnsi"/>
          <w:b/>
          <w:kern w:val="1"/>
          <w:sz w:val="24"/>
          <w:szCs w:val="24"/>
          <w:rtl/>
          <w:lang w:val="en-US" w:eastAsia="ar-SA" w:bidi="ar-AE"/>
        </w:rPr>
      </w:pPr>
    </w:p>
    <w:p w:rsidR="0091190E" w:rsidRPr="00A625E0" w:rsidRDefault="0091190E" w:rsidP="00A625E0">
      <w:pPr>
        <w:pStyle w:val="Sansinterligne"/>
        <w:bidi/>
        <w:jc w:val="both"/>
        <w:rPr>
          <w:rFonts w:asciiTheme="minorHAnsi" w:eastAsia="ヒラギノ角ゴ Pro W3" w:hAnsiTheme="minorHAnsi"/>
          <w:b/>
          <w:kern w:val="1"/>
          <w:sz w:val="24"/>
          <w:szCs w:val="24"/>
          <w:rtl/>
          <w:lang w:val="en-US" w:eastAsia="ar-SA" w:bidi="ar-AE"/>
        </w:rPr>
      </w:pPr>
    </w:p>
    <w:p w:rsidR="0091190E" w:rsidRPr="00FC03FD" w:rsidRDefault="0091190E" w:rsidP="00FC03FD">
      <w:pPr>
        <w:bidi/>
        <w:jc w:val="both"/>
        <w:rPr>
          <w:rFonts w:cstheme="minorHAnsi"/>
          <w:bCs/>
          <w:sz w:val="24"/>
          <w:szCs w:val="24"/>
          <w:rtl/>
          <w:lang w:bidi="ar-AE"/>
        </w:rPr>
      </w:pPr>
      <w:r w:rsidRPr="00FC03FD">
        <w:rPr>
          <w:rFonts w:cs="Times New Roman"/>
          <w:bCs/>
          <w:sz w:val="24"/>
          <w:szCs w:val="24"/>
          <w:rtl/>
          <w:lang w:bidi="ar-AE"/>
        </w:rPr>
        <w:t>العرض</w:t>
      </w:r>
    </w:p>
    <w:p w:rsidR="0091190E" w:rsidRPr="00A625E0" w:rsidRDefault="00F6043F"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مؤشرات الساعات والدقائق مطبوعة على أقراص دوارة مصنوعة من الستانلس ستيل.</w:t>
      </w:r>
    </w:p>
    <w:p w:rsidR="00074E7F" w:rsidRDefault="00074E7F" w:rsidP="00A625E0">
      <w:pPr>
        <w:pStyle w:val="Sansinterligne"/>
        <w:bidi/>
        <w:jc w:val="both"/>
        <w:rPr>
          <w:rFonts w:asciiTheme="minorHAnsi" w:eastAsia="ヒラギノ角ゴ Pro W3" w:hAnsiTheme="minorHAnsi"/>
          <w:b/>
          <w:kern w:val="1"/>
          <w:sz w:val="24"/>
          <w:szCs w:val="24"/>
          <w:rtl/>
          <w:lang w:val="en-US" w:eastAsia="ar-SA" w:bidi="ar-AE"/>
        </w:rPr>
      </w:pPr>
    </w:p>
    <w:p w:rsidR="00FC03FD" w:rsidRPr="00A625E0" w:rsidRDefault="00FC03FD" w:rsidP="00FC03FD">
      <w:pPr>
        <w:pStyle w:val="Sansinterligne"/>
        <w:bidi/>
        <w:jc w:val="both"/>
        <w:rPr>
          <w:rFonts w:asciiTheme="minorHAnsi" w:eastAsia="ヒラギノ角ゴ Pro W3" w:hAnsiTheme="minorHAnsi"/>
          <w:b/>
          <w:kern w:val="1"/>
          <w:sz w:val="24"/>
          <w:szCs w:val="24"/>
          <w:rtl/>
          <w:lang w:val="en-US" w:eastAsia="ar-SA" w:bidi="ar-AE"/>
        </w:rPr>
      </w:pPr>
    </w:p>
    <w:p w:rsidR="00074E7F" w:rsidRPr="00FC03FD" w:rsidRDefault="00074E7F" w:rsidP="00FC03FD">
      <w:pPr>
        <w:bidi/>
        <w:jc w:val="both"/>
        <w:rPr>
          <w:rFonts w:cstheme="minorHAnsi"/>
          <w:bCs/>
          <w:sz w:val="24"/>
          <w:szCs w:val="24"/>
          <w:rtl/>
          <w:lang w:bidi="ar-AE"/>
        </w:rPr>
      </w:pPr>
      <w:r w:rsidRPr="00FC03FD">
        <w:rPr>
          <w:rFonts w:cs="Times New Roman"/>
          <w:bCs/>
          <w:sz w:val="24"/>
          <w:szCs w:val="24"/>
          <w:rtl/>
          <w:lang w:bidi="ar-AE"/>
        </w:rPr>
        <w:t>الصاروخ</w:t>
      </w:r>
    </w:p>
    <w:p w:rsidR="00074E7F" w:rsidRPr="00A625E0" w:rsidRDefault="00074E7F"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 xml:space="preserve">الأبعاد: 41.4 سم (الارتفاع) </w:t>
      </w:r>
      <w:r w:rsidRPr="00A625E0">
        <w:rPr>
          <w:rFonts w:asciiTheme="minorHAnsi" w:eastAsia="ヒラギノ角ゴ Pro W3" w:hAnsiTheme="minorHAnsi"/>
          <w:b/>
          <w:kern w:val="1"/>
          <w:sz w:val="24"/>
          <w:szCs w:val="24"/>
          <w:lang w:val="en-US" w:eastAsia="ar-SA" w:bidi="ar-AE"/>
        </w:rPr>
        <w:t>x</w:t>
      </w:r>
      <w:r w:rsidRPr="00A625E0">
        <w:rPr>
          <w:rFonts w:asciiTheme="minorHAnsi" w:eastAsia="ヒラギノ角ゴ Pro W3" w:hAnsiTheme="minorHAnsi"/>
          <w:b/>
          <w:kern w:val="1"/>
          <w:sz w:val="24"/>
          <w:szCs w:val="24"/>
          <w:rtl/>
          <w:lang w:val="en-US" w:eastAsia="ar-SA" w:bidi="ar-AE"/>
        </w:rPr>
        <w:t xml:space="preserve"> 23.3 سم (القطر)</w:t>
      </w:r>
    </w:p>
    <w:p w:rsidR="00074E7F" w:rsidRPr="00A625E0" w:rsidRDefault="00074E7F"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الوزن: 4.0 كيلوغرامات</w:t>
      </w:r>
    </w:p>
    <w:p w:rsidR="00B7390A" w:rsidRPr="00A625E0" w:rsidRDefault="00B7390A"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الإطار: مصنوع من الستانلس ستيل بملمس ساتاني</w:t>
      </w:r>
    </w:p>
    <w:p w:rsidR="00B7390A" w:rsidRPr="00A625E0" w:rsidRDefault="00B7390A"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 xml:space="preserve">حجيرات الهبوط: </w:t>
      </w:r>
      <w:r w:rsidR="00B514A8" w:rsidRPr="00A625E0">
        <w:rPr>
          <w:rFonts w:asciiTheme="minorHAnsi" w:eastAsia="ヒラギノ角ゴ Pro W3" w:hAnsiTheme="minorHAnsi"/>
          <w:b/>
          <w:kern w:val="1"/>
          <w:sz w:val="24"/>
          <w:szCs w:val="24"/>
          <w:rtl/>
          <w:lang w:val="en-US" w:eastAsia="ar-SA" w:bidi="ar-AE"/>
        </w:rPr>
        <w:t xml:space="preserve">من النحاس المطلي بالبلاديوم، وبطلاء بتقنية </w:t>
      </w:r>
      <w:r w:rsidR="00AA1F41" w:rsidRPr="00A625E0">
        <w:rPr>
          <w:rFonts w:asciiTheme="minorHAnsi" w:eastAsia="ヒラギノ角ゴ Pro W3" w:hAnsiTheme="minorHAnsi"/>
          <w:b/>
          <w:kern w:val="1"/>
          <w:sz w:val="24"/>
          <w:szCs w:val="24"/>
          <w:rtl/>
          <w:lang w:val="en-US" w:eastAsia="ar-SA" w:bidi="ar-AE"/>
        </w:rPr>
        <w:t xml:space="preserve">"بي </w:t>
      </w:r>
      <w:proofErr w:type="spellStart"/>
      <w:r w:rsidR="00AA1F41" w:rsidRPr="00A625E0">
        <w:rPr>
          <w:rFonts w:asciiTheme="minorHAnsi" w:eastAsia="ヒラギノ角ゴ Pro W3" w:hAnsiTheme="minorHAnsi"/>
          <w:b/>
          <w:kern w:val="1"/>
          <w:sz w:val="24"/>
          <w:szCs w:val="24"/>
          <w:rtl/>
          <w:lang w:val="en-US" w:eastAsia="ar-SA" w:bidi="ar-AE"/>
        </w:rPr>
        <w:t>ڤي</w:t>
      </w:r>
      <w:proofErr w:type="spellEnd"/>
      <w:r w:rsidR="00AA1F41" w:rsidRPr="00A625E0">
        <w:rPr>
          <w:rFonts w:asciiTheme="minorHAnsi" w:eastAsia="ヒラギノ角ゴ Pro W3" w:hAnsiTheme="minorHAnsi"/>
          <w:b/>
          <w:kern w:val="1"/>
          <w:sz w:val="24"/>
          <w:szCs w:val="24"/>
          <w:rtl/>
          <w:lang w:val="en-US" w:eastAsia="ar-SA" w:bidi="ar-AE"/>
        </w:rPr>
        <w:t xml:space="preserve"> دي" في النسخ بالألوان الأزرق والأخضر والأسود </w:t>
      </w:r>
    </w:p>
    <w:p w:rsidR="00FF13DD" w:rsidRPr="00A625E0" w:rsidRDefault="00FF13DD"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إجمالي عدد المكونات (بما في ذلك مكونات الحركة): 237</w:t>
      </w:r>
    </w:p>
    <w:p w:rsidR="00FC03FD" w:rsidRDefault="00FC03FD" w:rsidP="00FC03FD">
      <w:pPr>
        <w:bidi/>
        <w:jc w:val="both"/>
        <w:rPr>
          <w:rFonts w:cstheme="minorHAnsi"/>
          <w:bCs/>
          <w:sz w:val="24"/>
          <w:szCs w:val="24"/>
          <w:lang w:val="fr-CH" w:bidi="ar-AE"/>
        </w:rPr>
      </w:pPr>
    </w:p>
    <w:p w:rsidR="007055C2" w:rsidRPr="00FC03FD" w:rsidRDefault="007055C2" w:rsidP="00FC03FD">
      <w:pPr>
        <w:bidi/>
        <w:jc w:val="both"/>
        <w:rPr>
          <w:rFonts w:cstheme="minorHAnsi"/>
          <w:bCs/>
          <w:sz w:val="24"/>
          <w:szCs w:val="24"/>
          <w:rtl/>
          <w:lang w:bidi="ar-AE"/>
        </w:rPr>
      </w:pPr>
      <w:r w:rsidRPr="00FC03FD">
        <w:rPr>
          <w:rFonts w:cs="Times New Roman"/>
          <w:bCs/>
          <w:sz w:val="24"/>
          <w:szCs w:val="24"/>
          <w:rtl/>
          <w:lang w:bidi="ar-AE"/>
        </w:rPr>
        <w:t xml:space="preserve">نيل </w:t>
      </w:r>
      <w:r w:rsidRPr="00FC03FD">
        <w:rPr>
          <w:rFonts w:cstheme="minorHAnsi"/>
          <w:bCs/>
          <w:sz w:val="24"/>
          <w:szCs w:val="24"/>
          <w:rtl/>
          <w:lang w:bidi="ar-AE"/>
        </w:rPr>
        <w:t>(</w:t>
      </w:r>
      <w:r w:rsidR="00C33BF9" w:rsidRPr="00FC03FD">
        <w:rPr>
          <w:rFonts w:cs="Times New Roman"/>
          <w:bCs/>
          <w:sz w:val="24"/>
          <w:szCs w:val="24"/>
          <w:rtl/>
          <w:lang w:bidi="ar-AE"/>
        </w:rPr>
        <w:t>تمثال</w:t>
      </w:r>
      <w:r w:rsidRPr="00FC03FD">
        <w:rPr>
          <w:rFonts w:cs="Times New Roman"/>
          <w:bCs/>
          <w:sz w:val="24"/>
          <w:szCs w:val="24"/>
          <w:rtl/>
          <w:lang w:bidi="ar-AE"/>
        </w:rPr>
        <w:t xml:space="preserve"> رائد الفضاء</w:t>
      </w:r>
      <w:r w:rsidRPr="00FC03FD">
        <w:rPr>
          <w:rFonts w:cstheme="minorHAnsi"/>
          <w:bCs/>
          <w:sz w:val="24"/>
          <w:szCs w:val="24"/>
          <w:rtl/>
          <w:lang w:bidi="ar-AE"/>
        </w:rPr>
        <w:t>)</w:t>
      </w:r>
    </w:p>
    <w:p w:rsidR="00C33BF9" w:rsidRDefault="00C33BF9"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مصنوع من الفضة الصلبة المصقولة، مع خوذة من الستانلس ستيل، ومتعلق مغناطيسياً بسلم الصعود.</w:t>
      </w:r>
    </w:p>
    <w:p w:rsidR="00FC03FD" w:rsidRDefault="00FC03FD" w:rsidP="00FC03FD">
      <w:pPr>
        <w:pStyle w:val="Sansinterligne"/>
        <w:bidi/>
        <w:jc w:val="both"/>
        <w:rPr>
          <w:rFonts w:asciiTheme="minorHAnsi" w:eastAsia="ヒラギノ角ゴ Pro W3" w:hAnsiTheme="minorHAnsi"/>
          <w:b/>
          <w:kern w:val="1"/>
          <w:sz w:val="24"/>
          <w:szCs w:val="24"/>
          <w:rtl/>
          <w:lang w:val="en-US" w:eastAsia="ar-SA" w:bidi="ar-AE"/>
        </w:rPr>
      </w:pPr>
    </w:p>
    <w:p w:rsidR="00FC03FD" w:rsidRPr="00A625E0" w:rsidRDefault="00FC03FD" w:rsidP="00FC03FD">
      <w:pPr>
        <w:pStyle w:val="Sansinterligne"/>
        <w:bidi/>
        <w:jc w:val="both"/>
        <w:rPr>
          <w:rFonts w:asciiTheme="minorHAnsi" w:eastAsia="ヒラギノ角ゴ Pro W3" w:hAnsiTheme="minorHAnsi"/>
          <w:b/>
          <w:kern w:val="1"/>
          <w:sz w:val="24"/>
          <w:szCs w:val="24"/>
          <w:rtl/>
          <w:lang w:val="en-US" w:eastAsia="ar-SA" w:bidi="ar-AE"/>
        </w:rPr>
      </w:pPr>
    </w:p>
    <w:p w:rsidR="007C4F32" w:rsidRPr="00FC03FD" w:rsidRDefault="007C4F32" w:rsidP="00FC03FD">
      <w:pPr>
        <w:bidi/>
        <w:jc w:val="both"/>
        <w:rPr>
          <w:rFonts w:cstheme="minorHAnsi"/>
          <w:bCs/>
          <w:sz w:val="24"/>
          <w:szCs w:val="24"/>
          <w:rtl/>
          <w:lang w:bidi="ar-AE"/>
        </w:rPr>
      </w:pPr>
      <w:r w:rsidRPr="00FC03FD">
        <w:rPr>
          <w:rFonts w:cs="Times New Roman"/>
          <w:bCs/>
          <w:sz w:val="24"/>
          <w:szCs w:val="24"/>
          <w:rtl/>
          <w:lang w:bidi="ar-AE"/>
        </w:rPr>
        <w:t>الحركة</w:t>
      </w:r>
    </w:p>
    <w:p w:rsidR="005335C5" w:rsidRPr="00A625E0" w:rsidRDefault="005335C5"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صُممت وصُنعت داخلياً بواسطة "</w:t>
      </w:r>
      <w:proofErr w:type="spellStart"/>
      <w:r w:rsidRPr="00A625E0">
        <w:rPr>
          <w:rFonts w:asciiTheme="minorHAnsi" w:eastAsia="ヒラギノ角ゴ Pro W3" w:hAnsiTheme="minorHAnsi"/>
          <w:b/>
          <w:kern w:val="1"/>
          <w:sz w:val="24"/>
          <w:szCs w:val="24"/>
          <w:rtl/>
          <w:lang w:val="en-US" w:eastAsia="ar-SA" w:bidi="ar-AE"/>
        </w:rPr>
        <w:t>ليبيه</w:t>
      </w:r>
      <w:proofErr w:type="spellEnd"/>
      <w:r w:rsidRPr="00A625E0">
        <w:rPr>
          <w:rFonts w:asciiTheme="minorHAnsi" w:eastAsia="ヒラギノ角ゴ Pro W3" w:hAnsiTheme="minorHAnsi"/>
          <w:b/>
          <w:kern w:val="1"/>
          <w:sz w:val="24"/>
          <w:szCs w:val="24"/>
          <w:rtl/>
          <w:lang w:val="en-US" w:eastAsia="ar-SA" w:bidi="ar-AE"/>
        </w:rPr>
        <w:t xml:space="preserve"> 1839"</w:t>
      </w:r>
    </w:p>
    <w:p w:rsidR="005335C5" w:rsidRPr="00A625E0" w:rsidRDefault="005335C5"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بنية رأسية متعددة المراحل</w:t>
      </w:r>
    </w:p>
    <w:p w:rsidR="005335C5" w:rsidRPr="00A625E0" w:rsidRDefault="005335C5"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 xml:space="preserve">معدل التذبذب: </w:t>
      </w:r>
      <w:r w:rsidR="00985F8A" w:rsidRPr="00A625E0">
        <w:rPr>
          <w:rFonts w:asciiTheme="minorHAnsi" w:eastAsia="ヒラギノ角ゴ Pro W3" w:hAnsiTheme="minorHAnsi"/>
          <w:b/>
          <w:kern w:val="1"/>
          <w:sz w:val="24"/>
          <w:szCs w:val="24"/>
          <w:rtl/>
          <w:lang w:val="en-US" w:eastAsia="ar-SA" w:bidi="ar-AE"/>
        </w:rPr>
        <w:t>18000</w:t>
      </w:r>
      <w:r w:rsidRPr="00A625E0">
        <w:rPr>
          <w:rFonts w:asciiTheme="minorHAnsi" w:eastAsia="ヒラギノ角ゴ Pro W3" w:hAnsiTheme="minorHAnsi"/>
          <w:b/>
          <w:kern w:val="1"/>
          <w:sz w:val="24"/>
          <w:szCs w:val="24"/>
          <w:rtl/>
          <w:lang w:val="en-US" w:eastAsia="ar-SA" w:bidi="ar-AE"/>
        </w:rPr>
        <w:t xml:space="preserve"> ذبذبة في الساعة</w:t>
      </w:r>
      <w:r w:rsidR="00985F8A" w:rsidRPr="00A625E0">
        <w:rPr>
          <w:rFonts w:asciiTheme="minorHAnsi" w:eastAsia="ヒラギノ角ゴ Pro W3" w:hAnsiTheme="minorHAnsi"/>
          <w:b/>
          <w:kern w:val="1"/>
          <w:sz w:val="24"/>
          <w:szCs w:val="24"/>
          <w:rtl/>
          <w:lang w:val="en-US" w:eastAsia="ar-SA" w:bidi="ar-AE"/>
        </w:rPr>
        <w:t>/ 2.5 هرتز</w:t>
      </w:r>
    </w:p>
    <w:p w:rsidR="00985F8A" w:rsidRPr="00A625E0" w:rsidRDefault="00B75D9B"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احتياطي الطاقة: 8 أيام من برميل واحد</w:t>
      </w:r>
    </w:p>
    <w:p w:rsidR="00B75D9B" w:rsidRPr="00A625E0" w:rsidRDefault="00B75D9B"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عدد مكونات الحركة: 164</w:t>
      </w:r>
    </w:p>
    <w:p w:rsidR="00B75D9B" w:rsidRPr="00A625E0" w:rsidRDefault="00B75D9B"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عدد الجواهر: 17</w:t>
      </w:r>
    </w:p>
    <w:p w:rsidR="00942D39" w:rsidRPr="00A625E0" w:rsidRDefault="00942D39"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w:t>
      </w:r>
      <w:proofErr w:type="spellStart"/>
      <w:r w:rsidRPr="00A625E0">
        <w:rPr>
          <w:rFonts w:asciiTheme="minorHAnsi" w:eastAsia="ヒラギノ角ゴ Pro W3" w:hAnsiTheme="minorHAnsi"/>
          <w:b/>
          <w:kern w:val="1"/>
          <w:sz w:val="24"/>
          <w:szCs w:val="24"/>
          <w:rtl/>
          <w:lang w:val="en-US" w:eastAsia="ar-SA" w:bidi="ar-AE"/>
        </w:rPr>
        <w:t>إنكابلوك</w:t>
      </w:r>
      <w:proofErr w:type="spellEnd"/>
      <w:r w:rsidRPr="00A625E0">
        <w:rPr>
          <w:rFonts w:asciiTheme="minorHAnsi" w:eastAsia="ヒラギノ角ゴ Pro W3" w:hAnsiTheme="minorHAnsi"/>
          <w:b/>
          <w:kern w:val="1"/>
          <w:sz w:val="24"/>
          <w:szCs w:val="24"/>
          <w:rtl/>
          <w:lang w:val="en-US" w:eastAsia="ar-SA" w:bidi="ar-AE"/>
        </w:rPr>
        <w:t xml:space="preserve">" نظام </w:t>
      </w:r>
      <w:r w:rsidR="00474759" w:rsidRPr="00A625E0">
        <w:rPr>
          <w:rFonts w:asciiTheme="minorHAnsi" w:eastAsia="ヒラギノ角ゴ Pro W3" w:hAnsiTheme="minorHAnsi"/>
          <w:b/>
          <w:kern w:val="1"/>
          <w:sz w:val="24"/>
          <w:szCs w:val="24"/>
          <w:rtl/>
          <w:lang w:val="en-US" w:eastAsia="ar-SA" w:bidi="ar-AE"/>
        </w:rPr>
        <w:t>الوقاية</w:t>
      </w:r>
      <w:r w:rsidRPr="00A625E0">
        <w:rPr>
          <w:rFonts w:asciiTheme="minorHAnsi" w:eastAsia="ヒラギノ角ゴ Pro W3" w:hAnsiTheme="minorHAnsi"/>
          <w:b/>
          <w:kern w:val="1"/>
          <w:sz w:val="24"/>
          <w:szCs w:val="24"/>
          <w:rtl/>
          <w:lang w:val="en-US" w:eastAsia="ar-SA" w:bidi="ar-AE"/>
        </w:rPr>
        <w:t xml:space="preserve"> </w:t>
      </w:r>
      <w:r w:rsidR="00412581" w:rsidRPr="00A625E0">
        <w:rPr>
          <w:rFonts w:asciiTheme="minorHAnsi" w:eastAsia="ヒラギノ角ゴ Pro W3" w:hAnsiTheme="minorHAnsi"/>
          <w:b/>
          <w:kern w:val="1"/>
          <w:sz w:val="24"/>
          <w:szCs w:val="24"/>
          <w:rtl/>
          <w:lang w:val="en-US" w:eastAsia="ar-SA" w:bidi="ar-AE"/>
        </w:rPr>
        <w:t>من</w:t>
      </w:r>
      <w:r w:rsidRPr="00A625E0">
        <w:rPr>
          <w:rFonts w:asciiTheme="minorHAnsi" w:eastAsia="ヒラギノ角ゴ Pro W3" w:hAnsiTheme="minorHAnsi"/>
          <w:b/>
          <w:kern w:val="1"/>
          <w:sz w:val="24"/>
          <w:szCs w:val="24"/>
          <w:rtl/>
          <w:lang w:val="en-US" w:eastAsia="ar-SA" w:bidi="ar-AE"/>
        </w:rPr>
        <w:t xml:space="preserve"> الصدمات</w:t>
      </w:r>
      <w:r w:rsidR="00412581" w:rsidRPr="00A625E0">
        <w:rPr>
          <w:rFonts w:asciiTheme="minorHAnsi" w:eastAsia="ヒラギノ角ゴ Pro W3" w:hAnsiTheme="minorHAnsi"/>
          <w:b/>
          <w:kern w:val="1"/>
          <w:sz w:val="24"/>
          <w:szCs w:val="24"/>
          <w:rtl/>
          <w:lang w:val="en-US" w:eastAsia="ar-SA" w:bidi="ar-AE"/>
        </w:rPr>
        <w:t xml:space="preserve"> تحميه لوحة من الزجاج المعدني</w:t>
      </w:r>
    </w:p>
    <w:p w:rsidR="008C0CE7" w:rsidRPr="00A625E0" w:rsidRDefault="008C0CE7"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المواد: النحاس المطلي بالبلاديوم، والستانلس ستيل، والستانلس ستيل المطلي بالنيكل</w:t>
      </w:r>
    </w:p>
    <w:p w:rsidR="00314085" w:rsidRPr="00A625E0" w:rsidRDefault="00314085"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اللمسات النهائية للحركة: صقل، وسفع بالحبيبات، وملمس ساتاني</w:t>
      </w:r>
    </w:p>
    <w:p w:rsidR="00314085" w:rsidRPr="00A625E0" w:rsidRDefault="00314085" w:rsidP="00A625E0">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التعبئة: تعبئة يدوية بواسطة تدوير عجلة الدفع عند قاعدة الصاروخ</w:t>
      </w:r>
    </w:p>
    <w:p w:rsidR="00BD207A" w:rsidRDefault="00314085">
      <w:pPr>
        <w:pStyle w:val="Sansinterligne"/>
        <w:bidi/>
        <w:jc w:val="both"/>
        <w:rPr>
          <w:rFonts w:asciiTheme="minorHAnsi" w:eastAsia="ヒラギノ角ゴ Pro W3" w:hAnsiTheme="minorHAnsi"/>
          <w:b/>
          <w:kern w:val="1"/>
          <w:sz w:val="24"/>
          <w:szCs w:val="24"/>
          <w:rtl/>
          <w:lang w:val="en-US" w:eastAsia="ar-SA" w:bidi="ar-AE"/>
        </w:rPr>
      </w:pPr>
      <w:r w:rsidRPr="00A625E0">
        <w:rPr>
          <w:rFonts w:asciiTheme="minorHAnsi" w:eastAsia="ヒラギノ角ゴ Pro W3" w:hAnsiTheme="minorHAnsi"/>
          <w:b/>
          <w:kern w:val="1"/>
          <w:sz w:val="24"/>
          <w:szCs w:val="24"/>
          <w:rtl/>
          <w:lang w:val="en-US" w:eastAsia="ar-SA" w:bidi="ar-AE"/>
        </w:rPr>
        <w:t>الضبط: مقبض ضبط الوقت يوجد في أعلى الحركة</w:t>
      </w:r>
      <w:r w:rsidR="00166511" w:rsidRPr="00A625E0">
        <w:rPr>
          <w:rFonts w:asciiTheme="minorHAnsi" w:eastAsia="ヒラギノ角ゴ Pro W3" w:hAnsiTheme="minorHAnsi"/>
          <w:b/>
          <w:kern w:val="1"/>
          <w:sz w:val="24"/>
          <w:szCs w:val="24"/>
          <w:rtl/>
          <w:lang w:val="en-US" w:eastAsia="ar-SA" w:bidi="ar-AE"/>
        </w:rPr>
        <w:t>، فوق حلقات المؤشرات</w:t>
      </w:r>
    </w:p>
    <w:p w:rsidR="006E62DF" w:rsidRDefault="006E62DF">
      <w:pPr>
        <w:rPr>
          <w:rFonts w:eastAsia="ヒラギノ角ゴ Pro W3"/>
          <w:b/>
          <w:kern w:val="1"/>
          <w:sz w:val="24"/>
          <w:szCs w:val="24"/>
          <w:rtl/>
          <w:lang w:val="en-US" w:eastAsia="ar-SA" w:bidi="ar-AE"/>
        </w:rPr>
      </w:pPr>
      <w:r>
        <w:rPr>
          <w:rFonts w:eastAsia="ヒラギノ角ゴ Pro W3"/>
          <w:b/>
          <w:kern w:val="1"/>
          <w:sz w:val="24"/>
          <w:szCs w:val="24"/>
          <w:rtl/>
          <w:lang w:val="en-US" w:eastAsia="ar-SA" w:bidi="ar-AE"/>
        </w:rPr>
        <w:br w:type="page"/>
      </w:r>
    </w:p>
    <w:p w:rsidR="007302D6" w:rsidRPr="006E62DF" w:rsidRDefault="007302D6" w:rsidP="006E62DF">
      <w:pPr>
        <w:spacing w:after="240"/>
        <w:jc w:val="center"/>
        <w:rPr>
          <w:rFonts w:eastAsia="ヒラギノ角ゴ Pro W3" w:cs="Times New Roman"/>
          <w:b/>
          <w:kern w:val="1"/>
          <w:sz w:val="24"/>
          <w:szCs w:val="24"/>
          <w:lang w:val="en-US" w:eastAsia="ar-SA" w:bidi="ar-AE"/>
        </w:rPr>
      </w:pPr>
      <w:r w:rsidRPr="006E62DF">
        <w:rPr>
          <w:rFonts w:cs="Times New Roman" w:hint="cs"/>
          <w:bCs/>
          <w:sz w:val="36"/>
          <w:szCs w:val="36"/>
          <w:rtl/>
          <w:lang w:bidi="ar-AE"/>
        </w:rPr>
        <w:lastRenderedPageBreak/>
        <w:t>إم</w:t>
      </w:r>
      <w:r w:rsidRPr="006E62DF">
        <w:rPr>
          <w:rFonts w:cstheme="minorHAnsi"/>
          <w:bCs/>
          <w:sz w:val="36"/>
          <w:szCs w:val="36"/>
          <w:rtl/>
          <w:lang w:bidi="ar-AE"/>
        </w:rPr>
        <w:t xml:space="preserve"> </w:t>
      </w:r>
      <w:r w:rsidRPr="006E62DF">
        <w:rPr>
          <w:rFonts w:cs="Times New Roman" w:hint="cs"/>
          <w:bCs/>
          <w:sz w:val="36"/>
          <w:szCs w:val="36"/>
          <w:rtl/>
          <w:lang w:bidi="ar-AE"/>
        </w:rPr>
        <w:t>بي</w:t>
      </w:r>
      <w:r w:rsidRPr="006E62DF">
        <w:rPr>
          <w:rFonts w:cstheme="minorHAnsi"/>
          <w:bCs/>
          <w:sz w:val="36"/>
          <w:szCs w:val="36"/>
          <w:rtl/>
          <w:lang w:bidi="ar-AE"/>
        </w:rPr>
        <w:t xml:space="preserve"> </w:t>
      </w:r>
      <w:proofErr w:type="spellStart"/>
      <w:r w:rsidRPr="006E62DF">
        <w:rPr>
          <w:rFonts w:cs="Times New Roman" w:hint="cs"/>
          <w:bCs/>
          <w:sz w:val="36"/>
          <w:szCs w:val="36"/>
          <w:rtl/>
          <w:lang w:bidi="ar-AE"/>
        </w:rPr>
        <w:t>آند</w:t>
      </w:r>
      <w:proofErr w:type="spellEnd"/>
      <w:r w:rsidRPr="006E62DF">
        <w:rPr>
          <w:rFonts w:cstheme="minorHAnsi"/>
          <w:bCs/>
          <w:sz w:val="36"/>
          <w:szCs w:val="36"/>
          <w:rtl/>
          <w:lang w:bidi="ar-AE"/>
        </w:rPr>
        <w:t xml:space="preserve"> </w:t>
      </w:r>
      <w:proofErr w:type="spellStart"/>
      <w:r w:rsidRPr="006E62DF">
        <w:rPr>
          <w:rFonts w:cs="Times New Roman" w:hint="cs"/>
          <w:bCs/>
          <w:sz w:val="36"/>
          <w:szCs w:val="36"/>
          <w:rtl/>
          <w:lang w:bidi="ar-AE"/>
        </w:rPr>
        <w:t>إف</w:t>
      </w:r>
      <w:proofErr w:type="spellEnd"/>
      <w:r w:rsidRPr="006E62DF">
        <w:rPr>
          <w:rFonts w:cstheme="minorHAnsi"/>
          <w:bCs/>
          <w:sz w:val="36"/>
          <w:szCs w:val="36"/>
          <w:rtl/>
          <w:lang w:bidi="ar-AE"/>
        </w:rPr>
        <w:t xml:space="preserve">".. </w:t>
      </w:r>
      <w:r w:rsidRPr="006E62DF">
        <w:rPr>
          <w:rFonts w:cs="Times New Roman" w:hint="cs"/>
          <w:bCs/>
          <w:sz w:val="36"/>
          <w:szCs w:val="36"/>
          <w:rtl/>
          <w:lang w:bidi="ar-AE"/>
        </w:rPr>
        <w:t>نشأتها</w:t>
      </w:r>
      <w:r w:rsidRPr="006E62DF">
        <w:rPr>
          <w:rFonts w:cstheme="minorHAnsi"/>
          <w:bCs/>
          <w:sz w:val="36"/>
          <w:szCs w:val="36"/>
          <w:rtl/>
          <w:lang w:bidi="ar-AE"/>
        </w:rPr>
        <w:t xml:space="preserve"> </w:t>
      </w:r>
      <w:r w:rsidRPr="006E62DF">
        <w:rPr>
          <w:rFonts w:cs="Times New Roman" w:hint="cs"/>
          <w:bCs/>
          <w:sz w:val="36"/>
          <w:szCs w:val="36"/>
          <w:rtl/>
          <w:lang w:bidi="ar-AE"/>
        </w:rPr>
        <w:t>كمختبر</w:t>
      </w:r>
      <w:r w:rsidRPr="006E62DF">
        <w:rPr>
          <w:rFonts w:cstheme="minorHAnsi"/>
          <w:bCs/>
          <w:sz w:val="36"/>
          <w:szCs w:val="36"/>
          <w:rtl/>
          <w:lang w:bidi="ar-AE"/>
        </w:rPr>
        <w:t xml:space="preserve"> </w:t>
      </w:r>
      <w:r w:rsidRPr="006E62DF">
        <w:rPr>
          <w:rFonts w:cs="Times New Roman" w:hint="cs"/>
          <w:bCs/>
          <w:sz w:val="36"/>
          <w:szCs w:val="36"/>
          <w:rtl/>
          <w:lang w:bidi="ar-AE"/>
        </w:rPr>
        <w:t>للمفاهيم</w:t>
      </w:r>
    </w:p>
    <w:p w:rsidR="007302D6" w:rsidRPr="007302D6" w:rsidRDefault="007302D6" w:rsidP="006E62DF">
      <w:pPr>
        <w:bidi/>
        <w:spacing w:after="280"/>
        <w:jc w:val="both"/>
        <w:rPr>
          <w:rFonts w:eastAsia="ヒラギノ角ゴ Pro W3" w:cs="Times New Roman"/>
          <w:b/>
          <w:kern w:val="1"/>
          <w:sz w:val="24"/>
          <w:szCs w:val="24"/>
          <w:rtl/>
          <w:lang w:val="en-US" w:eastAsia="ar-SA" w:bidi="ar-AE"/>
        </w:rPr>
      </w:pPr>
      <w:r w:rsidRPr="007302D6">
        <w:rPr>
          <w:rFonts w:eastAsia="ヒラギノ角ゴ Pro W3" w:cs="Times New Roman" w:hint="cs"/>
          <w:b/>
          <w:kern w:val="1"/>
          <w:sz w:val="24"/>
          <w:szCs w:val="24"/>
          <w:rtl/>
          <w:lang w:val="en-US" w:eastAsia="ar-SA" w:bidi="ar-AE"/>
        </w:rPr>
        <w:t>احتفلت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بي</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آند</w:t>
      </w:r>
      <w:proofErr w:type="spellEnd"/>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إف</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في</w:t>
      </w:r>
      <w:r w:rsidRPr="007302D6">
        <w:rPr>
          <w:rFonts w:eastAsia="ヒラギノ角ゴ Pro W3" w:cs="Times New Roman"/>
          <w:b/>
          <w:kern w:val="1"/>
          <w:sz w:val="24"/>
          <w:szCs w:val="24"/>
          <w:rtl/>
          <w:lang w:val="en-US" w:eastAsia="ar-SA" w:bidi="ar-AE"/>
        </w:rPr>
        <w:t xml:space="preserve"> 2015 </w:t>
      </w:r>
      <w:r w:rsidRPr="007302D6">
        <w:rPr>
          <w:rFonts w:eastAsia="ヒラギノ角ゴ Pro W3" w:cs="Times New Roman" w:hint="cs"/>
          <w:b/>
          <w:kern w:val="1"/>
          <w:sz w:val="24"/>
          <w:szCs w:val="24"/>
          <w:rtl/>
          <w:lang w:val="en-US" w:eastAsia="ar-SA" w:bidi="ar-AE"/>
        </w:rPr>
        <w:t>بمرور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عشر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سنوات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منذ</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تأسيسها،</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ويا</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له</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عِقد</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مهم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بالنسبة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لمختبر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المفاهيم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الساعاتية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الأول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نوعه</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مستوى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العالم،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فقد</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شهدت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تلك</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الفترة</w:t>
      </w:r>
      <w:r w:rsidRPr="007302D6">
        <w:rPr>
          <w:rFonts w:eastAsia="ヒラギノ角ゴ Pro W3" w:cs="Times New Roman"/>
          <w:b/>
          <w:kern w:val="1"/>
          <w:sz w:val="24"/>
          <w:szCs w:val="24"/>
          <w:rtl/>
          <w:lang w:val="en-US" w:eastAsia="ar-SA" w:bidi="ar-AE"/>
        </w:rPr>
        <w:t xml:space="preserve">: 10 </w:t>
      </w:r>
      <w:r w:rsidRPr="007302D6">
        <w:rPr>
          <w:rFonts w:eastAsia="ヒラギノ角ゴ Pro W3" w:cs="Times New Roman" w:hint="cs"/>
          <w:b/>
          <w:kern w:val="1"/>
          <w:sz w:val="24"/>
          <w:szCs w:val="24"/>
          <w:rtl/>
          <w:lang w:val="en-US" w:eastAsia="ar-SA" w:bidi="ar-AE"/>
        </w:rPr>
        <w:t>سنوات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الإبداع</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الطاغي،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وابتكار</w:t>
      </w:r>
      <w:r w:rsidRPr="007302D6">
        <w:rPr>
          <w:rFonts w:eastAsia="ヒラギノ角ゴ Pro W3" w:cs="Times New Roman"/>
          <w:b/>
          <w:kern w:val="1"/>
          <w:sz w:val="24"/>
          <w:szCs w:val="24"/>
          <w:rtl/>
          <w:lang w:val="en-US" w:eastAsia="ar-SA" w:bidi="ar-AE"/>
        </w:rPr>
        <w:t xml:space="preserve"> 11 </w:t>
      </w:r>
      <w:r w:rsidRPr="007302D6">
        <w:rPr>
          <w:rFonts w:eastAsia="ヒラギノ角ゴ Pro W3" w:cs="Times New Roman" w:hint="cs"/>
          <w:b/>
          <w:kern w:val="1"/>
          <w:sz w:val="24"/>
          <w:szCs w:val="24"/>
          <w:rtl/>
          <w:lang w:val="en-US" w:eastAsia="ar-SA" w:bidi="ar-AE"/>
        </w:rPr>
        <w:t>حركة</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كاليبر</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مميّزة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أعادت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تشكيل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الخصائص</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الأساسية</w:t>
      </w:r>
      <w:r w:rsidRPr="007302D6">
        <w:rPr>
          <w:rFonts w:eastAsia="ヒラギノ角ゴ Pro W3" w:cs="Times New Roman"/>
          <w:b/>
          <w:kern w:val="1"/>
          <w:sz w:val="24"/>
          <w:szCs w:val="24"/>
          <w:rtl/>
          <w:lang w:val="en-US" w:eastAsia="ar-SA" w:bidi="ar-AE"/>
        </w:rPr>
        <w:t xml:space="preserve"> </w:t>
      </w:r>
      <w:proofErr w:type="gramStart"/>
      <w:r w:rsidRPr="007302D6">
        <w:rPr>
          <w:rFonts w:eastAsia="ヒラギノ角ゴ Pro W3" w:cs="Times New Roman" w:hint="cs"/>
          <w:b/>
          <w:kern w:val="1"/>
          <w:sz w:val="24"/>
          <w:szCs w:val="24"/>
          <w:rtl/>
          <w:lang w:val="en-US" w:eastAsia="ar-SA" w:bidi="ar-AE"/>
        </w:rPr>
        <w:t>لـ</w:t>
      </w:r>
      <w:r w:rsidRPr="007302D6">
        <w:rPr>
          <w:rFonts w:eastAsia="ヒラギノ角ゴ Pro W3" w:cs="Times New Roman"/>
          <w:b/>
          <w:kern w:val="1"/>
          <w:sz w:val="24"/>
          <w:szCs w:val="24"/>
          <w:rtl/>
          <w:lang w:val="en-US" w:eastAsia="ar-SA" w:bidi="ar-AE"/>
        </w:rPr>
        <w:t>"</w:t>
      </w:r>
      <w:proofErr w:type="gramEnd"/>
      <w:r w:rsidRPr="007302D6">
        <w:rPr>
          <w:rFonts w:eastAsia="ヒラギノ角ゴ Pro W3" w:cs="Times New Roman" w:hint="cs"/>
          <w:b/>
          <w:kern w:val="1"/>
          <w:sz w:val="24"/>
          <w:szCs w:val="24"/>
          <w:rtl/>
          <w:lang w:val="en-US" w:eastAsia="ar-SA" w:bidi="ar-AE"/>
        </w:rPr>
        <w:t>آلات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قياس</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الزمن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حظيت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بإعجاب</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منقطع</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النظير،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وكذلك</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الكشف</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آلات</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ليغاسي</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ماشين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أصبحت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بي</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آند</w:t>
      </w:r>
      <w:proofErr w:type="spellEnd"/>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إف</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تشتهر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بها</w:t>
      </w:r>
      <w:r w:rsidRPr="007302D6">
        <w:rPr>
          <w:rFonts w:eastAsia="ヒラギノ角ゴ Pro W3" w:cs="Times New Roman"/>
          <w:b/>
          <w:kern w:val="1"/>
          <w:sz w:val="24"/>
          <w:szCs w:val="24"/>
          <w:rtl/>
          <w:lang w:val="en-US" w:eastAsia="ar-SA" w:bidi="ar-AE"/>
        </w:rPr>
        <w:t>.</w:t>
      </w:r>
    </w:p>
    <w:p w:rsidR="007302D6" w:rsidRPr="007302D6" w:rsidRDefault="007302D6" w:rsidP="006E62DF">
      <w:pPr>
        <w:bidi/>
        <w:spacing w:after="280"/>
        <w:jc w:val="both"/>
        <w:rPr>
          <w:rFonts w:eastAsia="ヒラギノ角ゴ Pro W3" w:cs="Times New Roman"/>
          <w:b/>
          <w:kern w:val="1"/>
          <w:sz w:val="24"/>
          <w:szCs w:val="24"/>
          <w:rtl/>
          <w:lang w:val="en-US" w:eastAsia="ar-SA" w:bidi="ar-AE"/>
        </w:rPr>
      </w:pPr>
      <w:r w:rsidRPr="007302D6">
        <w:rPr>
          <w:rFonts w:eastAsia="ヒラギノ角ゴ Pro W3" w:cs="Times New Roman" w:hint="cs"/>
          <w:b/>
          <w:kern w:val="1"/>
          <w:sz w:val="24"/>
          <w:szCs w:val="24"/>
          <w:rtl/>
          <w:lang w:val="en-US" w:eastAsia="ar-SA" w:bidi="ar-AE"/>
        </w:rPr>
        <w:t>بعد</w:t>
      </w:r>
      <w:r w:rsidRPr="007302D6">
        <w:rPr>
          <w:rFonts w:eastAsia="ヒラギノ角ゴ Pro W3" w:cs="Times New Roman"/>
          <w:b/>
          <w:kern w:val="1"/>
          <w:sz w:val="24"/>
          <w:szCs w:val="24"/>
          <w:rtl/>
          <w:lang w:val="en-US" w:eastAsia="ar-SA" w:bidi="ar-AE"/>
        </w:rPr>
        <w:t xml:space="preserve"> 15 </w:t>
      </w:r>
      <w:r w:rsidRPr="007302D6">
        <w:rPr>
          <w:rFonts w:eastAsia="ヒラギノ角ゴ Pro W3" w:cs="Times New Roman" w:hint="cs"/>
          <w:b/>
          <w:kern w:val="1"/>
          <w:sz w:val="24"/>
          <w:szCs w:val="24"/>
          <w:rtl/>
          <w:lang w:val="en-US" w:eastAsia="ar-SA" w:bidi="ar-AE"/>
        </w:rPr>
        <w:t>عاماً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قضاها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في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إدارة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أفخم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ماركات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الساعات،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استقال</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ماكسيميليان</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بوسير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منصب</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المدير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العام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لدار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هاري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ونستون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عام</w:t>
      </w:r>
      <w:r w:rsidRPr="007302D6">
        <w:rPr>
          <w:rFonts w:eastAsia="ヒラギノ角ゴ Pro W3" w:cs="Times New Roman"/>
          <w:b/>
          <w:kern w:val="1"/>
          <w:sz w:val="24"/>
          <w:szCs w:val="24"/>
          <w:rtl/>
          <w:lang w:val="en-US" w:eastAsia="ar-SA" w:bidi="ar-AE"/>
        </w:rPr>
        <w:t xml:space="preserve"> 2005 </w:t>
      </w:r>
      <w:r w:rsidRPr="007302D6">
        <w:rPr>
          <w:rFonts w:eastAsia="ヒラギノ角ゴ Pro W3" w:cs="Times New Roman" w:hint="cs"/>
          <w:b/>
          <w:kern w:val="1"/>
          <w:sz w:val="24"/>
          <w:szCs w:val="24"/>
          <w:rtl/>
          <w:lang w:val="en-US" w:eastAsia="ar-SA" w:bidi="ar-AE"/>
        </w:rPr>
        <w:t>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أجل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تأسيس</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بي</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آند</w:t>
      </w:r>
      <w:proofErr w:type="spellEnd"/>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إف</w:t>
      </w:r>
      <w:proofErr w:type="spellEnd"/>
      <w:r w:rsidRPr="007302D6">
        <w:rPr>
          <w:rFonts w:eastAsia="ヒラギノ角ゴ Pro W3" w:cs="Times New Roman"/>
          <w:b/>
          <w:kern w:val="1"/>
          <w:sz w:val="24"/>
          <w:szCs w:val="24"/>
          <w:rtl/>
          <w:lang w:val="en-US" w:eastAsia="ar-SA" w:bidi="ar-AE"/>
        </w:rPr>
        <w:t>" (</w:t>
      </w:r>
      <w:r w:rsidRPr="007302D6">
        <w:rPr>
          <w:rFonts w:eastAsia="ヒラギノ角ゴ Pro W3" w:cs="Times New Roman" w:hint="cs"/>
          <w:b/>
          <w:kern w:val="1"/>
          <w:sz w:val="24"/>
          <w:szCs w:val="24"/>
          <w:rtl/>
          <w:lang w:val="en-US" w:eastAsia="ar-SA" w:bidi="ar-AE"/>
        </w:rPr>
        <w:t>اختصار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لعبارة</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ماكسيميليان</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بوسير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وأصدقاؤه</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هي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عبارة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مختبر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للمفاهيم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الفنية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والهندسية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الدقيقة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مكرّس</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حصرياً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لتصميم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وإنتاج</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كميات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صغيرة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الساعات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تعكس</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مفاهيم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أصيلة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ومميّزة،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يبدعها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بوسير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بالتعاون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مع</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المهنيين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الموهوبين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الذين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يحترمهم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ويستمتع</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بالعمل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معهم</w:t>
      </w:r>
      <w:r w:rsidRPr="007302D6">
        <w:rPr>
          <w:rFonts w:eastAsia="ヒラギノ角ゴ Pro W3" w:cs="Times New Roman"/>
          <w:b/>
          <w:kern w:val="1"/>
          <w:sz w:val="24"/>
          <w:szCs w:val="24"/>
          <w:rtl/>
          <w:lang w:val="en-US" w:eastAsia="ar-SA" w:bidi="ar-AE"/>
        </w:rPr>
        <w:t>.</w:t>
      </w:r>
    </w:p>
    <w:p w:rsidR="007302D6" w:rsidRPr="007302D6" w:rsidRDefault="007302D6" w:rsidP="006E62DF">
      <w:pPr>
        <w:bidi/>
        <w:spacing w:after="280"/>
        <w:jc w:val="both"/>
        <w:rPr>
          <w:rFonts w:eastAsia="ヒラギノ角ゴ Pro W3" w:cs="Times New Roman"/>
          <w:b/>
          <w:kern w:val="1"/>
          <w:sz w:val="24"/>
          <w:szCs w:val="24"/>
          <w:rtl/>
          <w:lang w:val="en-US" w:eastAsia="ar-SA" w:bidi="ar-AE"/>
        </w:rPr>
      </w:pPr>
      <w:r w:rsidRPr="007302D6">
        <w:rPr>
          <w:rFonts w:eastAsia="ヒラギノ角ゴ Pro W3" w:cs="Times New Roman" w:hint="cs"/>
          <w:b/>
          <w:kern w:val="1"/>
          <w:sz w:val="24"/>
          <w:szCs w:val="24"/>
          <w:rtl/>
          <w:lang w:val="en-US" w:eastAsia="ar-SA" w:bidi="ar-AE"/>
        </w:rPr>
        <w:t>وفي</w:t>
      </w:r>
      <w:r w:rsidRPr="007302D6">
        <w:rPr>
          <w:rFonts w:eastAsia="ヒラギノ角ゴ Pro W3" w:cs="Times New Roman"/>
          <w:b/>
          <w:kern w:val="1"/>
          <w:sz w:val="24"/>
          <w:szCs w:val="24"/>
          <w:rtl/>
          <w:lang w:val="en-US" w:eastAsia="ar-SA" w:bidi="ar-AE"/>
        </w:rPr>
        <w:t xml:space="preserve"> 2007</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كشفت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بي</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آند</w:t>
      </w:r>
      <w:proofErr w:type="spellEnd"/>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إف</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أولى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آلات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قياس</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الزمن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إنتاجها،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تحت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اسم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إتش</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1"</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امتازت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بعلبة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نحتية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وثلاثية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الأبعاد</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اشتملت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في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قلبها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محرّك</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جميل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التصميم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الحركة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مثّل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معياراً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آلات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قياس</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الزمن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الرفيعة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ظهرت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فيما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بعد،</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وهي</w:t>
      </w:r>
      <w:r w:rsidRPr="007302D6">
        <w:rPr>
          <w:rFonts w:eastAsia="ヒラギノ角ゴ Pro W3" w:cs="Times New Roman"/>
          <w:b/>
          <w:kern w:val="1"/>
          <w:sz w:val="24"/>
          <w:szCs w:val="24"/>
          <w:rtl/>
          <w:lang w:val="en-US" w:eastAsia="ar-SA" w:bidi="ar-AE"/>
        </w:rPr>
        <w:t>: "</w:t>
      </w:r>
      <w:r w:rsidRPr="007302D6">
        <w:rPr>
          <w:rFonts w:eastAsia="ヒラギノ角ゴ Pro W3" w:cs="Times New Roman" w:hint="cs"/>
          <w:b/>
          <w:kern w:val="1"/>
          <w:sz w:val="24"/>
          <w:szCs w:val="24"/>
          <w:rtl/>
          <w:lang w:val="en-US" w:eastAsia="ar-SA" w:bidi="ar-AE"/>
        </w:rPr>
        <w:t>إتش</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2"</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إتش</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3"</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إتش</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4"</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إتش</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5"</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إتش</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6"</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 xml:space="preserve">و"إتش إم </w:t>
      </w:r>
      <w:r w:rsidRPr="00EF03A0">
        <w:rPr>
          <w:rFonts w:eastAsia="ヒラギノ角ゴ Pro W3" w:cs="Times New Roman"/>
          <w:bCs/>
          <w:kern w:val="1"/>
          <w:sz w:val="24"/>
          <w:szCs w:val="24"/>
          <w:lang w:val="en-US" w:eastAsia="ar-SA" w:bidi="ar-AE"/>
        </w:rPr>
        <w:t>7</w:t>
      </w:r>
      <w:r w:rsidRPr="007302D6">
        <w:rPr>
          <w:rFonts w:eastAsia="ヒラギノ角ゴ Pro W3" w:cs="Times New Roman" w:hint="cs"/>
          <w:b/>
          <w:kern w:val="1"/>
          <w:sz w:val="24"/>
          <w:szCs w:val="24"/>
          <w:rtl/>
          <w:lang w:val="en-US" w:eastAsia="ar-SA" w:bidi="ar-AE"/>
        </w:rPr>
        <w:t>"، إم 8"، ثم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إتش</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إكس</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وكلها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آلات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تعلن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ضمن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وظائفها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مرور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الزمن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وليست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آلات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مقصورة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الإعلان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مرور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الزمن</w:t>
      </w:r>
      <w:r w:rsidRPr="007302D6">
        <w:rPr>
          <w:rFonts w:eastAsia="ヒラギノ角ゴ Pro W3" w:cs="Times New Roman"/>
          <w:b/>
          <w:kern w:val="1"/>
          <w:sz w:val="24"/>
          <w:szCs w:val="24"/>
          <w:rtl/>
          <w:lang w:val="en-US" w:eastAsia="ar-SA" w:bidi="ar-AE"/>
        </w:rPr>
        <w:t>.</w:t>
      </w:r>
    </w:p>
    <w:p w:rsidR="007302D6" w:rsidRPr="007302D6" w:rsidRDefault="007302D6" w:rsidP="006E62DF">
      <w:pPr>
        <w:bidi/>
        <w:spacing w:after="280"/>
        <w:jc w:val="both"/>
        <w:rPr>
          <w:rFonts w:eastAsia="ヒラギノ角ゴ Pro W3" w:cs="Times New Roman"/>
          <w:b/>
          <w:kern w:val="1"/>
          <w:sz w:val="24"/>
          <w:szCs w:val="24"/>
          <w:rtl/>
          <w:lang w:val="en-US" w:eastAsia="ar-SA" w:bidi="ar-AE"/>
        </w:rPr>
      </w:pPr>
      <w:r w:rsidRPr="007302D6">
        <w:rPr>
          <w:rFonts w:eastAsia="ヒラギノ角ゴ Pro W3" w:cs="Times New Roman" w:hint="cs"/>
          <w:b/>
          <w:kern w:val="1"/>
          <w:sz w:val="24"/>
          <w:szCs w:val="24"/>
          <w:rtl/>
          <w:lang w:val="en-US" w:eastAsia="ar-SA" w:bidi="ar-AE"/>
        </w:rPr>
        <w:t>وفي</w:t>
      </w:r>
      <w:r w:rsidRPr="007302D6">
        <w:rPr>
          <w:rFonts w:eastAsia="ヒラギノ角ゴ Pro W3" w:cs="Times New Roman"/>
          <w:b/>
          <w:kern w:val="1"/>
          <w:sz w:val="24"/>
          <w:szCs w:val="24"/>
          <w:rtl/>
          <w:lang w:val="en-US" w:eastAsia="ar-SA" w:bidi="ar-AE"/>
        </w:rPr>
        <w:t xml:space="preserve"> 2011</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أطلقت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بي</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آند</w:t>
      </w:r>
      <w:proofErr w:type="spellEnd"/>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إف</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مجموعة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آلات</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ليغاسي</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ماشين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ذات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العُلب</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الدائرية،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تمتّعت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بتصاميم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أكثر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كلاسيكيةً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بمفهوم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بي</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آند</w:t>
      </w:r>
      <w:proofErr w:type="spellEnd"/>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إف</w:t>
      </w:r>
      <w:proofErr w:type="spellEnd"/>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ليس</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أكثر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ومثّلت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احتفاءً</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بقمم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الامتياز</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بلغتها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آليات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الساعات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أبدعها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عظماء</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المبدعين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في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القرن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التاسع</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عشر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عبر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إعادة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تفسير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الساعات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المشتملة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آليات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معقّدة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أبدعها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عباقرة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صانعي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الساعات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في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الماضي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أجل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ابتكار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أعمال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فنية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عصرية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وصدر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عقب</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1" </w:t>
      </w:r>
      <w:proofErr w:type="spellStart"/>
      <w:r w:rsidRPr="007302D6">
        <w:rPr>
          <w:rFonts w:eastAsia="ヒラギノ角ゴ Pro W3" w:cs="Times New Roman" w:hint="cs"/>
          <w:b/>
          <w:kern w:val="1"/>
          <w:sz w:val="24"/>
          <w:szCs w:val="24"/>
          <w:rtl/>
          <w:lang w:val="en-US" w:eastAsia="ar-SA" w:bidi="ar-AE"/>
        </w:rPr>
        <w:t>و</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إل</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2" </w:t>
      </w:r>
      <w:r w:rsidRPr="007302D6">
        <w:rPr>
          <w:rFonts w:eastAsia="ヒラギノ角ゴ Pro W3" w:cs="Times New Roman" w:hint="cs"/>
          <w:b/>
          <w:kern w:val="1"/>
          <w:sz w:val="24"/>
          <w:szCs w:val="24"/>
          <w:rtl/>
          <w:lang w:val="en-US" w:eastAsia="ar-SA" w:bidi="ar-AE"/>
        </w:rPr>
        <w:t>التحفة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101"</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وهي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أول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آلة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بي</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آند</w:t>
      </w:r>
      <w:proofErr w:type="spellEnd"/>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إف</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تشتمل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حركة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مطوّرة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بكاملها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داخل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الدار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وقد</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شهد</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عام</w:t>
      </w:r>
      <w:r w:rsidRPr="007302D6">
        <w:rPr>
          <w:rFonts w:eastAsia="ヒラギノ角ゴ Pro W3" w:cs="Times New Roman"/>
          <w:b/>
          <w:kern w:val="1"/>
          <w:sz w:val="24"/>
          <w:szCs w:val="24"/>
          <w:rtl/>
          <w:lang w:val="en-US" w:eastAsia="ar-SA" w:bidi="ar-AE"/>
        </w:rPr>
        <w:t xml:space="preserve"> 2015 </w:t>
      </w:r>
      <w:r w:rsidRPr="007302D6">
        <w:rPr>
          <w:rFonts w:eastAsia="ヒラギノ角ゴ Pro W3" w:cs="Times New Roman" w:hint="cs"/>
          <w:b/>
          <w:kern w:val="1"/>
          <w:sz w:val="24"/>
          <w:szCs w:val="24"/>
          <w:rtl/>
          <w:lang w:val="en-US" w:eastAsia="ar-SA" w:bidi="ar-AE"/>
        </w:rPr>
        <w:t>إطلاق</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ليغاسي</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ماشين</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بِربتشوال</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تشتمل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آلية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تقويم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متكاملة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بشكل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تام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وتقوم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بي</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آند</w:t>
      </w:r>
      <w:proofErr w:type="spellEnd"/>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إف</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بصفة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عامة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بالمبادلة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بين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إطلاق</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موديلات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جديدة،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بين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آلات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قياس</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الزمن</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هورولوجيكال</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ماشين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غير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التقليدية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بالمرّة،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وآلات</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ليغاسي</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ماشين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التاريخية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المستوحاة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الماضي</w:t>
      </w:r>
      <w:r w:rsidRPr="007302D6">
        <w:rPr>
          <w:rFonts w:eastAsia="ヒラギノ角ゴ Pro W3" w:cs="Times New Roman"/>
          <w:b/>
          <w:kern w:val="1"/>
          <w:sz w:val="24"/>
          <w:szCs w:val="24"/>
          <w:rtl/>
          <w:lang w:val="en-US" w:eastAsia="ar-SA" w:bidi="ar-AE"/>
        </w:rPr>
        <w:t>.</w:t>
      </w:r>
    </w:p>
    <w:p w:rsidR="007302D6" w:rsidRPr="007302D6" w:rsidRDefault="007302D6" w:rsidP="006E62DF">
      <w:pPr>
        <w:bidi/>
        <w:spacing w:after="280"/>
        <w:jc w:val="both"/>
        <w:rPr>
          <w:rFonts w:eastAsia="ヒラギノ角ゴ Pro W3" w:cs="Times New Roman"/>
          <w:b/>
          <w:kern w:val="1"/>
          <w:sz w:val="24"/>
          <w:szCs w:val="24"/>
          <w:rtl/>
          <w:lang w:val="en-US" w:eastAsia="ar-SA" w:bidi="ar-AE"/>
        </w:rPr>
      </w:pPr>
      <w:r w:rsidRPr="007302D6">
        <w:rPr>
          <w:rFonts w:eastAsia="ヒラギノ角ゴ Pro W3" w:cs="Times New Roman" w:hint="cs"/>
          <w:b/>
          <w:kern w:val="1"/>
          <w:sz w:val="24"/>
          <w:szCs w:val="24"/>
          <w:rtl/>
          <w:lang w:val="en-US" w:eastAsia="ar-SA" w:bidi="ar-AE"/>
        </w:rPr>
        <w:t>وعلاوة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على</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هورولوجيكال</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ماشين</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و</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ليغاسي</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ماشين</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ابتكرت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بي</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آند</w:t>
      </w:r>
      <w:proofErr w:type="spellEnd"/>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إف</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أيضاً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صناديق</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موسيقية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مأخوذة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عصر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الفضاء</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ميوزيك</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ماشين</w:t>
      </w:r>
      <w:r w:rsidRPr="007302D6">
        <w:rPr>
          <w:rFonts w:eastAsia="ヒラギノ角ゴ Pro W3" w:cs="Times New Roman"/>
          <w:b/>
          <w:kern w:val="1"/>
          <w:sz w:val="24"/>
          <w:szCs w:val="24"/>
          <w:rtl/>
          <w:lang w:val="en-US" w:eastAsia="ar-SA" w:bidi="ar-AE"/>
        </w:rPr>
        <w:t xml:space="preserve"> 1</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w:t>
      </w:r>
      <w:r w:rsidRPr="007302D6">
        <w:rPr>
          <w:rFonts w:eastAsia="ヒラギノ角ゴ Pro W3" w:cs="Times New Roman"/>
          <w:b/>
          <w:kern w:val="1"/>
          <w:sz w:val="24"/>
          <w:szCs w:val="24"/>
          <w:rtl/>
          <w:lang w:val="en-US" w:eastAsia="ar-SA" w:bidi="ar-AE"/>
        </w:rPr>
        <w:t>2</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w:t>
      </w:r>
      <w:r w:rsidRPr="007302D6">
        <w:rPr>
          <w:rFonts w:eastAsia="ヒラギノ角ゴ Pro W3" w:cs="Times New Roman"/>
          <w:b/>
          <w:kern w:val="1"/>
          <w:sz w:val="24"/>
          <w:szCs w:val="24"/>
          <w:rtl/>
          <w:lang w:val="en-US" w:eastAsia="ar-SA" w:bidi="ar-AE"/>
        </w:rPr>
        <w:t xml:space="preserve">3) </w:t>
      </w:r>
      <w:r w:rsidRPr="007302D6">
        <w:rPr>
          <w:rFonts w:eastAsia="ヒラギノ角ゴ Pro W3" w:cs="Times New Roman" w:hint="cs"/>
          <w:b/>
          <w:kern w:val="1"/>
          <w:sz w:val="24"/>
          <w:szCs w:val="24"/>
          <w:rtl/>
          <w:lang w:val="en-US" w:eastAsia="ar-SA" w:bidi="ar-AE"/>
        </w:rPr>
        <w:t>بالتعاون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مع</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دار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روج</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 xml:space="preserve"> المتخصصة في إنتاج الصناديق الموسيقية، وبالتعاون </w:t>
      </w:r>
      <w:proofErr w:type="gramStart"/>
      <w:r w:rsidRPr="007302D6">
        <w:rPr>
          <w:rFonts w:eastAsia="ヒラギノ角ゴ Pro W3" w:cs="Times New Roman" w:hint="cs"/>
          <w:b/>
          <w:kern w:val="1"/>
          <w:sz w:val="24"/>
          <w:szCs w:val="24"/>
          <w:rtl/>
          <w:lang w:val="en-US" w:eastAsia="ar-SA" w:bidi="ar-AE"/>
        </w:rPr>
        <w:t xml:space="preserve">مع </w:t>
      </w:r>
      <w:r w:rsidRPr="007302D6">
        <w:rPr>
          <w:rFonts w:eastAsia="ヒラギノ角ゴ Pro W3" w:cs="Times New Roman"/>
          <w:b/>
          <w:kern w:val="1"/>
          <w:sz w:val="24"/>
          <w:szCs w:val="24"/>
          <w:rtl/>
          <w:lang w:val="en-US" w:eastAsia="ar-SA" w:bidi="ar-AE"/>
        </w:rPr>
        <w:t xml:space="preserve"> "</w:t>
      </w:r>
      <w:proofErr w:type="spellStart"/>
      <w:proofErr w:type="gramEnd"/>
      <w:r w:rsidRPr="007302D6">
        <w:rPr>
          <w:rFonts w:eastAsia="ヒラギノ角ゴ Pro W3" w:cs="Times New Roman" w:hint="cs"/>
          <w:b/>
          <w:kern w:val="1"/>
          <w:sz w:val="24"/>
          <w:szCs w:val="24"/>
          <w:rtl/>
          <w:lang w:val="en-US" w:eastAsia="ar-SA" w:bidi="ar-AE"/>
        </w:rPr>
        <w:t>ليبيه</w:t>
      </w:r>
      <w:proofErr w:type="spellEnd"/>
      <w:r w:rsidRPr="007302D6">
        <w:rPr>
          <w:rFonts w:eastAsia="ヒラギノ角ゴ Pro W3" w:cs="Times New Roman"/>
          <w:b/>
          <w:kern w:val="1"/>
          <w:sz w:val="24"/>
          <w:szCs w:val="24"/>
          <w:rtl/>
          <w:lang w:val="en-US" w:eastAsia="ar-SA" w:bidi="ar-AE"/>
        </w:rPr>
        <w:t xml:space="preserve"> </w:t>
      </w:r>
      <w:r w:rsidRPr="00EF03A0">
        <w:rPr>
          <w:rFonts w:eastAsia="ヒラギノ角ゴ Pro W3" w:cs="Times New Roman"/>
          <w:bCs/>
          <w:kern w:val="1"/>
          <w:sz w:val="24"/>
          <w:szCs w:val="24"/>
          <w:lang w:val="en-US" w:eastAsia="ar-SA" w:bidi="ar-AE"/>
        </w:rPr>
        <w:t>1839</w:t>
      </w:r>
      <w:r w:rsidRPr="007302D6">
        <w:rPr>
          <w:rFonts w:eastAsia="ヒラギノ角ゴ Pro W3" w:cs="Times New Roman" w:hint="cs"/>
          <w:b/>
          <w:kern w:val="1"/>
          <w:sz w:val="24"/>
          <w:szCs w:val="24"/>
          <w:rtl/>
          <w:lang w:val="en-US" w:eastAsia="ar-SA" w:bidi="ar-AE"/>
        </w:rPr>
        <w:t>" ابتكرت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ساعات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مكتب</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غير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تقليدية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شكل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محطة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فضاء</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ستارفليت</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ماشين</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وأخرى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شكل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عنكبوت</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أراكنافوبيا</w:t>
      </w:r>
      <w:proofErr w:type="spellEnd"/>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وثلاث ساعات مكتب</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تتخذ</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شكل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روبوتات مدهشة</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ملكيور</w:t>
      </w:r>
      <w:proofErr w:type="spellEnd"/>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وشيرمان</w:t>
      </w:r>
      <w:proofErr w:type="spellEnd"/>
      <w:r w:rsidRPr="007302D6">
        <w:rPr>
          <w:rFonts w:eastAsia="ヒラギノ角ゴ Pro W3" w:cs="Times New Roman" w:hint="cs"/>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و</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بالتازار</w:t>
      </w:r>
      <w:proofErr w:type="spellEnd"/>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 xml:space="preserve"> وفي 2016، قامت "إم بي </w:t>
      </w:r>
      <w:proofErr w:type="spellStart"/>
      <w:r w:rsidRPr="007302D6">
        <w:rPr>
          <w:rFonts w:eastAsia="ヒラギノ角ゴ Pro W3" w:cs="Times New Roman" w:hint="cs"/>
          <w:b/>
          <w:kern w:val="1"/>
          <w:sz w:val="24"/>
          <w:szCs w:val="24"/>
          <w:rtl/>
          <w:lang w:val="en-US" w:eastAsia="ar-SA" w:bidi="ar-AE"/>
        </w:rPr>
        <w:t>آند</w:t>
      </w:r>
      <w:proofErr w:type="spellEnd"/>
      <w:r w:rsidRPr="007302D6">
        <w:rPr>
          <w:rFonts w:eastAsia="ヒラギノ角ゴ Pro W3" w:cs="Times New Roman" w:hint="cs"/>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إف</w:t>
      </w:r>
      <w:proofErr w:type="spellEnd"/>
      <w:r w:rsidRPr="007302D6">
        <w:rPr>
          <w:rFonts w:eastAsia="ヒラギノ角ゴ Pro W3" w:cs="Times New Roman" w:hint="cs"/>
          <w:b/>
          <w:kern w:val="1"/>
          <w:sz w:val="24"/>
          <w:szCs w:val="24"/>
          <w:rtl/>
          <w:lang w:val="en-US" w:eastAsia="ar-SA" w:bidi="ar-AE"/>
        </w:rPr>
        <w:t xml:space="preserve">" بالتعاون مع </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كاران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داش</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 xml:space="preserve"> بابتكار قلم ميكانيكي يتخذ شكل الصاروخ باسم "</w:t>
      </w:r>
      <w:proofErr w:type="spellStart"/>
      <w:r w:rsidRPr="007302D6">
        <w:rPr>
          <w:rFonts w:eastAsia="ヒラギノ角ゴ Pro W3" w:cs="Times New Roman" w:hint="cs"/>
          <w:b/>
          <w:kern w:val="1"/>
          <w:sz w:val="24"/>
          <w:szCs w:val="24"/>
          <w:rtl/>
          <w:lang w:val="en-US" w:eastAsia="ar-SA" w:bidi="ar-AE"/>
        </w:rPr>
        <w:t>أستروغراف</w:t>
      </w:r>
      <w:proofErr w:type="spellEnd"/>
      <w:r w:rsidRPr="007302D6">
        <w:rPr>
          <w:rFonts w:eastAsia="ヒラギノ角ゴ Pro W3" w:cs="Times New Roman" w:hint="cs"/>
          <w:b/>
          <w:kern w:val="1"/>
          <w:sz w:val="24"/>
          <w:szCs w:val="24"/>
          <w:rtl/>
          <w:lang w:val="en-US" w:eastAsia="ar-SA" w:bidi="ar-AE"/>
        </w:rPr>
        <w:t>".</w:t>
      </w:r>
    </w:p>
    <w:p w:rsidR="007302D6" w:rsidRPr="00540591" w:rsidRDefault="007302D6" w:rsidP="007302D6">
      <w:pPr>
        <w:bidi/>
        <w:jc w:val="both"/>
        <w:rPr>
          <w:rFonts w:cstheme="minorHAnsi"/>
          <w:b/>
          <w:rtl/>
          <w:lang w:val="en-US" w:bidi="ar-AE"/>
        </w:rPr>
      </w:pPr>
      <w:r w:rsidRPr="007302D6">
        <w:rPr>
          <w:rFonts w:eastAsia="ヒラギノ角ゴ Pro W3" w:cs="Times New Roman" w:hint="cs"/>
          <w:b/>
          <w:kern w:val="1"/>
          <w:sz w:val="24"/>
          <w:szCs w:val="24"/>
          <w:rtl/>
          <w:lang w:val="en-US" w:eastAsia="ar-SA" w:bidi="ar-AE"/>
        </w:rPr>
        <w:t>وقد</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حصلت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بي</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آند</w:t>
      </w:r>
      <w:proofErr w:type="spellEnd"/>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إف</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عدد</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الأوسمة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الرفيعة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تسلط</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الأضواء</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الطبيعة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الابتكارية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غلبت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رحلتها منذ</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تأسيسها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حتى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اليوم،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ومنها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سبيل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المثال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لا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الحصر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حصولها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 xml:space="preserve">على 4 جوائز بمسابقة </w:t>
      </w:r>
      <w:r w:rsidRPr="00EF03A0">
        <w:rPr>
          <w:rFonts w:eastAsia="ヒラギノ角ゴ Pro W3" w:cs="Times New Roman"/>
          <w:bCs/>
          <w:kern w:val="1"/>
          <w:sz w:val="24"/>
          <w:szCs w:val="24"/>
          <w:lang w:val="en-US" w:eastAsia="ar-SA" w:bidi="ar-AE"/>
        </w:rPr>
        <w:t xml:space="preserve">Grand Prix </w:t>
      </w:r>
      <w:proofErr w:type="spellStart"/>
      <w:r w:rsidRPr="00EF03A0">
        <w:rPr>
          <w:rFonts w:eastAsia="ヒラギノ角ゴ Pro W3" w:cs="Times New Roman"/>
          <w:bCs/>
          <w:kern w:val="1"/>
          <w:sz w:val="24"/>
          <w:szCs w:val="24"/>
          <w:lang w:val="en-US" w:eastAsia="ar-SA" w:bidi="ar-AE"/>
        </w:rPr>
        <w:t>d'Horlogerie</w:t>
      </w:r>
      <w:proofErr w:type="spellEnd"/>
      <w:r w:rsidRPr="00EF03A0">
        <w:rPr>
          <w:rFonts w:eastAsia="ヒラギノ角ゴ Pro W3" w:cs="Times New Roman"/>
          <w:bCs/>
          <w:kern w:val="1"/>
          <w:sz w:val="24"/>
          <w:szCs w:val="24"/>
          <w:lang w:val="en-US" w:eastAsia="ar-SA" w:bidi="ar-AE"/>
        </w:rPr>
        <w:t xml:space="preserve"> de Genève</w:t>
      </w:r>
      <w:r w:rsidRPr="00EF03A0">
        <w:rPr>
          <w:rFonts w:eastAsia="ヒラギノ角ゴ Pro W3" w:cs="Times New Roman"/>
          <w:bCs/>
          <w:kern w:val="1"/>
          <w:sz w:val="24"/>
          <w:szCs w:val="24"/>
          <w:rtl/>
          <w:lang w:val="en-US" w:eastAsia="ar-SA" w:bidi="ar-AE"/>
        </w:rPr>
        <w:t xml:space="preserve"> </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جائزة</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جنيڤ</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الكبرى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للساعات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الفخمة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 xml:space="preserve">على النحو التالي: في 2016 فازت "إل إم </w:t>
      </w:r>
      <w:proofErr w:type="spellStart"/>
      <w:r w:rsidRPr="007302D6">
        <w:rPr>
          <w:rFonts w:eastAsia="ヒラギノ角ゴ Pro W3" w:cs="Times New Roman" w:hint="cs"/>
          <w:b/>
          <w:kern w:val="1"/>
          <w:sz w:val="24"/>
          <w:szCs w:val="24"/>
          <w:rtl/>
          <w:lang w:val="en-US" w:eastAsia="ar-SA" w:bidi="ar-AE"/>
        </w:rPr>
        <w:t>بِربتشوال</w:t>
      </w:r>
      <w:proofErr w:type="spellEnd"/>
      <w:r w:rsidRPr="007302D6">
        <w:rPr>
          <w:rFonts w:eastAsia="ヒラギノ角ゴ Pro W3" w:cs="Times New Roman" w:hint="cs"/>
          <w:b/>
          <w:kern w:val="1"/>
          <w:sz w:val="24"/>
          <w:szCs w:val="24"/>
          <w:rtl/>
          <w:lang w:val="en-US" w:eastAsia="ar-SA" w:bidi="ar-AE"/>
        </w:rPr>
        <w:t xml:space="preserve">" بجائزة أفضل ساعة تقويم بالمسابقة، وفي </w:t>
      </w:r>
      <w:r w:rsidRPr="007302D6">
        <w:rPr>
          <w:rFonts w:eastAsia="ヒラギノ角ゴ Pro W3" w:cs="Times New Roman"/>
          <w:b/>
          <w:kern w:val="1"/>
          <w:sz w:val="24"/>
          <w:szCs w:val="24"/>
          <w:rtl/>
          <w:lang w:val="en-US" w:eastAsia="ar-SA" w:bidi="ar-AE"/>
        </w:rPr>
        <w:t xml:space="preserve">2012 </w:t>
      </w:r>
      <w:r w:rsidRPr="007302D6">
        <w:rPr>
          <w:rFonts w:eastAsia="ヒラギノ角ゴ Pro W3" w:cs="Times New Roman" w:hint="cs"/>
          <w:b/>
          <w:kern w:val="1"/>
          <w:sz w:val="24"/>
          <w:szCs w:val="24"/>
          <w:rtl/>
          <w:lang w:val="en-US" w:eastAsia="ar-SA" w:bidi="ar-AE"/>
        </w:rPr>
        <w:t>فازت "</w:t>
      </w:r>
      <w:proofErr w:type="spellStart"/>
      <w:r w:rsidRPr="007302D6">
        <w:rPr>
          <w:rFonts w:eastAsia="ヒラギノ角ゴ Pro W3" w:cs="Times New Roman" w:hint="cs"/>
          <w:b/>
          <w:kern w:val="1"/>
          <w:sz w:val="24"/>
          <w:szCs w:val="24"/>
          <w:rtl/>
          <w:lang w:val="en-US" w:eastAsia="ar-SA" w:bidi="ar-AE"/>
        </w:rPr>
        <w:t>ليغاسي</w:t>
      </w:r>
      <w:proofErr w:type="spellEnd"/>
      <w:r w:rsidRPr="007302D6">
        <w:rPr>
          <w:rFonts w:eastAsia="ヒラギノ角ゴ Pro W3" w:cs="Times New Roman" w:hint="cs"/>
          <w:b/>
          <w:kern w:val="1"/>
          <w:sz w:val="24"/>
          <w:szCs w:val="24"/>
          <w:rtl/>
          <w:lang w:val="en-US" w:eastAsia="ar-SA" w:bidi="ar-AE"/>
        </w:rPr>
        <w:t xml:space="preserve"> ماشين رقم 1" بجائزة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الجمهور</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التصويت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عليها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من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قِبَل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عشّاق</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الساعات</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وكذلك</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بجائزة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أفضل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ساعة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رجالية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صوّت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عليها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أعضاء</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لجنة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التحكيم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المحترفين</w:t>
      </w:r>
      <w:r w:rsidRPr="007302D6">
        <w:rPr>
          <w:rFonts w:eastAsia="ヒラギノ角ゴ Pro W3" w:cs="Times New Roman"/>
          <w:b/>
          <w:kern w:val="1"/>
          <w:sz w:val="24"/>
          <w:szCs w:val="24"/>
          <w:rtl/>
          <w:lang w:val="en-US" w:eastAsia="ar-SA" w:bidi="ar-AE"/>
        </w:rPr>
        <w:t>)</w:t>
      </w:r>
      <w:r w:rsidRPr="007302D6">
        <w:rPr>
          <w:rFonts w:eastAsia="ヒラギノ角ゴ Pro W3" w:cs="Times New Roman" w:hint="cs"/>
          <w:b/>
          <w:kern w:val="1"/>
          <w:sz w:val="24"/>
          <w:szCs w:val="24"/>
          <w:rtl/>
          <w:lang w:val="en-US" w:eastAsia="ar-SA" w:bidi="ar-AE"/>
        </w:rPr>
        <w:t>، وفي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 xml:space="preserve">2010 فازت "إم بي </w:t>
      </w:r>
      <w:proofErr w:type="spellStart"/>
      <w:r w:rsidRPr="007302D6">
        <w:rPr>
          <w:rFonts w:eastAsia="ヒラギノ角ゴ Pro W3" w:cs="Times New Roman" w:hint="cs"/>
          <w:b/>
          <w:kern w:val="1"/>
          <w:sz w:val="24"/>
          <w:szCs w:val="24"/>
          <w:rtl/>
          <w:lang w:val="en-US" w:eastAsia="ar-SA" w:bidi="ar-AE"/>
        </w:rPr>
        <w:t>آند</w:t>
      </w:r>
      <w:proofErr w:type="spellEnd"/>
      <w:r w:rsidRPr="007302D6">
        <w:rPr>
          <w:rFonts w:eastAsia="ヒラギノ角ゴ Pro W3" w:cs="Times New Roman" w:hint="cs"/>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إف</w:t>
      </w:r>
      <w:proofErr w:type="spellEnd"/>
      <w:r w:rsidRPr="007302D6">
        <w:rPr>
          <w:rFonts w:eastAsia="ヒラギノ角ゴ Pro W3" w:cs="Times New Roman" w:hint="cs"/>
          <w:b/>
          <w:kern w:val="1"/>
          <w:sz w:val="24"/>
          <w:szCs w:val="24"/>
          <w:rtl/>
          <w:lang w:val="en-US" w:eastAsia="ar-SA" w:bidi="ar-AE"/>
        </w:rPr>
        <w:t>" بجائزة الساعة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ذات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أفضل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فكرة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وتصميم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عن</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تحفتها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إتش</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4 </w:t>
      </w:r>
      <w:proofErr w:type="spellStart"/>
      <w:r w:rsidRPr="007302D6">
        <w:rPr>
          <w:rFonts w:eastAsia="ヒラギノ角ゴ Pro W3" w:cs="Times New Roman" w:hint="cs"/>
          <w:b/>
          <w:kern w:val="1"/>
          <w:sz w:val="24"/>
          <w:szCs w:val="24"/>
          <w:rtl/>
          <w:lang w:val="en-US" w:eastAsia="ar-SA" w:bidi="ar-AE"/>
        </w:rPr>
        <w:t>ثندربلوت</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وأخيراً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وليس</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آخراً،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فازت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بي</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آند</w:t>
      </w:r>
      <w:proofErr w:type="spellEnd"/>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إف</w:t>
      </w:r>
      <w:proofErr w:type="spellEnd"/>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في</w:t>
      </w:r>
      <w:r w:rsidRPr="007302D6">
        <w:rPr>
          <w:rFonts w:eastAsia="ヒラギノ角ゴ Pro W3" w:cs="Times New Roman"/>
          <w:b/>
          <w:kern w:val="1"/>
          <w:sz w:val="24"/>
          <w:szCs w:val="24"/>
          <w:rtl/>
          <w:lang w:val="en-US" w:eastAsia="ar-SA" w:bidi="ar-AE"/>
        </w:rPr>
        <w:t xml:space="preserve"> 2015 </w:t>
      </w:r>
      <w:r w:rsidRPr="007302D6">
        <w:rPr>
          <w:rFonts w:eastAsia="ヒラギノ角ゴ Pro W3" w:cs="Times New Roman" w:hint="cs"/>
          <w:b/>
          <w:kern w:val="1"/>
          <w:sz w:val="24"/>
          <w:szCs w:val="24"/>
          <w:rtl/>
          <w:lang w:val="en-US" w:eastAsia="ar-SA" w:bidi="ar-AE"/>
        </w:rPr>
        <w:t>بجائزة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رِد</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دوت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الساعة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الأفضل</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على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الإطلاق</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وهي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الجائزة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الكبرى</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في</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جوائز</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رِد</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دوت</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العالمية،</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تكريماً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لتحفتها</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إتش</w:t>
      </w:r>
      <w:r w:rsidRPr="007302D6">
        <w:rPr>
          <w:rFonts w:eastAsia="ヒラギノ角ゴ Pro W3" w:cs="Times New Roman"/>
          <w:b/>
          <w:kern w:val="1"/>
          <w:sz w:val="24"/>
          <w:szCs w:val="24"/>
          <w:rtl/>
          <w:lang w:val="en-US" w:eastAsia="ar-SA" w:bidi="ar-AE"/>
        </w:rPr>
        <w:t xml:space="preserve"> </w:t>
      </w:r>
      <w:r w:rsidRPr="007302D6">
        <w:rPr>
          <w:rFonts w:eastAsia="ヒラギノ角ゴ Pro W3" w:cs="Times New Roman" w:hint="cs"/>
          <w:b/>
          <w:kern w:val="1"/>
          <w:sz w:val="24"/>
          <w:szCs w:val="24"/>
          <w:rtl/>
          <w:lang w:val="en-US" w:eastAsia="ar-SA" w:bidi="ar-AE"/>
        </w:rPr>
        <w:t>إم</w:t>
      </w:r>
      <w:r w:rsidRPr="007302D6">
        <w:rPr>
          <w:rFonts w:eastAsia="ヒラギノ角ゴ Pro W3" w:cs="Times New Roman"/>
          <w:b/>
          <w:kern w:val="1"/>
          <w:sz w:val="24"/>
          <w:szCs w:val="24"/>
          <w:rtl/>
          <w:lang w:val="en-US" w:eastAsia="ar-SA" w:bidi="ar-AE"/>
        </w:rPr>
        <w:t xml:space="preserve"> 6 </w:t>
      </w:r>
      <w:r w:rsidRPr="007302D6">
        <w:rPr>
          <w:rFonts w:eastAsia="ヒラギノ角ゴ Pro W3" w:cs="Times New Roman" w:hint="cs"/>
          <w:b/>
          <w:kern w:val="1"/>
          <w:sz w:val="24"/>
          <w:szCs w:val="24"/>
          <w:rtl/>
          <w:lang w:val="en-US" w:eastAsia="ar-SA" w:bidi="ar-AE"/>
        </w:rPr>
        <w:t>سبيس</w:t>
      </w:r>
      <w:r w:rsidRPr="007302D6">
        <w:rPr>
          <w:rFonts w:eastAsia="ヒラギノ角ゴ Pro W3" w:cs="Times New Roman"/>
          <w:b/>
          <w:kern w:val="1"/>
          <w:sz w:val="24"/>
          <w:szCs w:val="24"/>
          <w:rtl/>
          <w:lang w:val="en-US" w:eastAsia="ar-SA" w:bidi="ar-AE"/>
        </w:rPr>
        <w:t xml:space="preserve"> </w:t>
      </w:r>
      <w:proofErr w:type="spellStart"/>
      <w:r w:rsidRPr="007302D6">
        <w:rPr>
          <w:rFonts w:eastAsia="ヒラギノ角ゴ Pro W3" w:cs="Times New Roman" w:hint="cs"/>
          <w:b/>
          <w:kern w:val="1"/>
          <w:sz w:val="24"/>
          <w:szCs w:val="24"/>
          <w:rtl/>
          <w:lang w:val="en-US" w:eastAsia="ar-SA" w:bidi="ar-AE"/>
        </w:rPr>
        <w:t>بايرت</w:t>
      </w:r>
      <w:proofErr w:type="spellEnd"/>
      <w:r w:rsidRPr="007302D6">
        <w:rPr>
          <w:rFonts w:eastAsia="ヒラギノ角ゴ Pro W3" w:cs="Times New Roman"/>
          <w:b/>
          <w:kern w:val="1"/>
          <w:sz w:val="24"/>
          <w:szCs w:val="24"/>
          <w:rtl/>
          <w:lang w:val="en-US" w:eastAsia="ar-SA" w:bidi="ar-AE"/>
        </w:rPr>
        <w:t>".</w:t>
      </w:r>
    </w:p>
    <w:p w:rsidR="007302D6" w:rsidRDefault="007302D6">
      <w:pPr>
        <w:rPr>
          <w:rFonts w:eastAsia="ヒラギノ角ゴ Pro W3" w:cs="Times New Roman"/>
          <w:b/>
          <w:kern w:val="1"/>
          <w:sz w:val="24"/>
          <w:szCs w:val="24"/>
          <w:rtl/>
          <w:lang w:val="en-US" w:eastAsia="ar-SA" w:bidi="ar-AE"/>
        </w:rPr>
      </w:pPr>
      <w:r>
        <w:rPr>
          <w:rFonts w:eastAsia="ヒラギノ角ゴ Pro W3"/>
          <w:b/>
          <w:kern w:val="1"/>
          <w:sz w:val="24"/>
          <w:szCs w:val="24"/>
          <w:rtl/>
          <w:lang w:val="en-US" w:eastAsia="ar-SA" w:bidi="ar-AE"/>
        </w:rPr>
        <w:lastRenderedPageBreak/>
        <w:br w:type="page"/>
      </w:r>
    </w:p>
    <w:p w:rsidR="007302D6" w:rsidRPr="006E62DF" w:rsidRDefault="006E62DF" w:rsidP="006E62DF">
      <w:pPr>
        <w:pStyle w:val="Sansinterligne"/>
        <w:bidi/>
        <w:spacing w:before="240"/>
        <w:ind w:left="-1"/>
        <w:jc w:val="center"/>
        <w:outlineLvl w:val="0"/>
        <w:rPr>
          <w:rFonts w:asciiTheme="minorHAnsi" w:eastAsiaTheme="minorHAnsi" w:hAnsiTheme="minorHAnsi" w:cstheme="minorHAnsi"/>
          <w:bCs/>
          <w:sz w:val="36"/>
          <w:szCs w:val="36"/>
          <w:lang w:val="en-GB" w:bidi="ar-AE"/>
        </w:rPr>
      </w:pPr>
      <w:r>
        <w:rPr>
          <w:rFonts w:asciiTheme="minorHAnsi" w:eastAsiaTheme="minorHAnsi" w:hAnsiTheme="minorHAnsi" w:cstheme="minorHAnsi"/>
          <w:bCs/>
          <w:sz w:val="36"/>
          <w:szCs w:val="36"/>
          <w:rtl/>
          <w:lang w:val="en-GB" w:bidi="ar-AE"/>
        </w:rPr>
        <w:lastRenderedPageBreak/>
        <w:br/>
      </w:r>
      <w:r w:rsidR="007302D6" w:rsidRPr="006E62DF">
        <w:rPr>
          <w:rFonts w:asciiTheme="minorHAnsi" w:eastAsiaTheme="minorHAnsi" w:hAnsiTheme="minorHAnsi" w:cstheme="minorHAnsi" w:hint="cs"/>
          <w:bCs/>
          <w:sz w:val="36"/>
          <w:szCs w:val="36"/>
          <w:rtl/>
          <w:lang w:val="en-GB" w:bidi="ar-AE"/>
        </w:rPr>
        <w:t>"</w:t>
      </w:r>
      <w:proofErr w:type="spellStart"/>
      <w:r w:rsidR="007302D6" w:rsidRPr="006E62DF">
        <w:rPr>
          <w:rFonts w:asciiTheme="minorHAnsi" w:eastAsiaTheme="minorHAnsi" w:hAnsiTheme="minorHAnsi" w:hint="cs"/>
          <w:bCs/>
          <w:sz w:val="36"/>
          <w:szCs w:val="36"/>
          <w:rtl/>
          <w:lang w:val="en-GB" w:bidi="ar-AE"/>
        </w:rPr>
        <w:t>ليبيه</w:t>
      </w:r>
      <w:proofErr w:type="spellEnd"/>
      <w:r w:rsidR="007302D6" w:rsidRPr="006E62DF">
        <w:rPr>
          <w:rFonts w:asciiTheme="minorHAnsi" w:eastAsiaTheme="minorHAnsi" w:hAnsiTheme="minorHAnsi" w:hint="cs"/>
          <w:bCs/>
          <w:sz w:val="36"/>
          <w:szCs w:val="36"/>
          <w:rtl/>
          <w:lang w:val="en-GB" w:bidi="ar-AE"/>
        </w:rPr>
        <w:t xml:space="preserve"> </w:t>
      </w:r>
      <w:r w:rsidR="007302D6" w:rsidRPr="006E62DF">
        <w:rPr>
          <w:rFonts w:asciiTheme="minorHAnsi" w:eastAsiaTheme="minorHAnsi" w:hAnsiTheme="minorHAnsi" w:cstheme="minorHAnsi"/>
          <w:bCs/>
          <w:sz w:val="36"/>
          <w:szCs w:val="36"/>
          <w:lang w:val="en-GB" w:bidi="ar-AE"/>
        </w:rPr>
        <w:t>1839</w:t>
      </w:r>
      <w:r w:rsidR="007302D6" w:rsidRPr="006E62DF">
        <w:rPr>
          <w:rFonts w:asciiTheme="minorHAnsi" w:eastAsiaTheme="minorHAnsi" w:hAnsiTheme="minorHAnsi" w:cstheme="minorHAnsi" w:hint="cs"/>
          <w:bCs/>
          <w:sz w:val="36"/>
          <w:szCs w:val="36"/>
          <w:rtl/>
          <w:lang w:val="en-GB" w:bidi="ar-AE"/>
        </w:rPr>
        <w:t xml:space="preserve">" </w:t>
      </w:r>
      <w:r w:rsidR="007302D6" w:rsidRPr="006E62DF">
        <w:rPr>
          <w:rFonts w:asciiTheme="minorHAnsi" w:eastAsiaTheme="minorHAnsi" w:hAnsiTheme="minorHAnsi" w:cstheme="minorHAnsi"/>
          <w:bCs/>
          <w:sz w:val="36"/>
          <w:szCs w:val="36"/>
          <w:rtl/>
          <w:lang w:val="en-GB" w:bidi="ar-AE"/>
        </w:rPr>
        <w:t>–</w:t>
      </w:r>
      <w:r w:rsidR="007302D6" w:rsidRPr="006E62DF">
        <w:rPr>
          <w:rFonts w:asciiTheme="minorHAnsi" w:eastAsiaTheme="minorHAnsi" w:hAnsiTheme="minorHAnsi" w:hint="cs"/>
          <w:bCs/>
          <w:sz w:val="36"/>
          <w:szCs w:val="36"/>
          <w:rtl/>
          <w:lang w:val="en-GB" w:bidi="ar-AE"/>
        </w:rPr>
        <w:t xml:space="preserve"> رائدة تصنيع ساعات المكتب والحائط في سويسرا</w:t>
      </w:r>
    </w:p>
    <w:p w:rsidR="007302D6" w:rsidRPr="006E62DF" w:rsidRDefault="007302D6" w:rsidP="007302D6">
      <w:pPr>
        <w:bidi/>
        <w:spacing w:after="0" w:line="240" w:lineRule="auto"/>
        <w:jc w:val="both"/>
        <w:rPr>
          <w:rFonts w:eastAsia="ヒラギノ角ゴ Pro W3" w:cs="Times New Roman"/>
          <w:b/>
          <w:kern w:val="1"/>
          <w:sz w:val="24"/>
          <w:szCs w:val="24"/>
          <w:rtl/>
          <w:lang w:val="en-US" w:eastAsia="ar-SA" w:bidi="ar-AE"/>
        </w:rPr>
      </w:pPr>
    </w:p>
    <w:p w:rsidR="007302D6" w:rsidRPr="006E62DF" w:rsidRDefault="007302D6" w:rsidP="007302D6">
      <w:pPr>
        <w:pStyle w:val="Sansinterligne"/>
        <w:bidi/>
        <w:jc w:val="both"/>
        <w:rPr>
          <w:rFonts w:asciiTheme="minorHAnsi" w:eastAsia="ヒラギノ角ゴ Pro W3" w:hAnsiTheme="minorHAnsi"/>
          <w:b/>
          <w:kern w:val="1"/>
          <w:sz w:val="24"/>
          <w:szCs w:val="24"/>
          <w:rtl/>
          <w:lang w:val="en-US" w:eastAsia="ar-SA" w:bidi="ar-AE"/>
        </w:rPr>
      </w:pPr>
      <w:r w:rsidRPr="006E62DF">
        <w:rPr>
          <w:rFonts w:asciiTheme="minorHAnsi" w:eastAsia="ヒラギノ角ゴ Pro W3" w:hAnsiTheme="minorHAnsi"/>
          <w:b/>
          <w:kern w:val="1"/>
          <w:sz w:val="24"/>
          <w:szCs w:val="24"/>
          <w:rtl/>
          <w:lang w:val="en-US" w:eastAsia="ar-SA" w:bidi="ar-AE"/>
        </w:rPr>
        <w:t>على مدار أكثر من 175 عاماً، ظل</w:t>
      </w:r>
      <w:r w:rsidRPr="006E62DF">
        <w:rPr>
          <w:rFonts w:asciiTheme="minorHAnsi" w:eastAsia="ヒラギノ角ゴ Pro W3" w:hAnsiTheme="minorHAnsi" w:hint="cs"/>
          <w:b/>
          <w:kern w:val="1"/>
          <w:sz w:val="24"/>
          <w:szCs w:val="24"/>
          <w:rtl/>
          <w:lang w:val="en-US" w:eastAsia="ar-SA" w:bidi="ar-AE"/>
        </w:rPr>
        <w:t>ّ</w:t>
      </w:r>
      <w:r w:rsidRPr="006E62DF">
        <w:rPr>
          <w:rFonts w:asciiTheme="minorHAnsi" w:eastAsia="ヒラギノ角ゴ Pro W3" w:hAnsiTheme="minorHAnsi"/>
          <w:b/>
          <w:kern w:val="1"/>
          <w:sz w:val="24"/>
          <w:szCs w:val="24"/>
          <w:rtl/>
          <w:lang w:val="en-US" w:eastAsia="ar-SA" w:bidi="ar-AE"/>
        </w:rPr>
        <w:t>ت "</w:t>
      </w:r>
      <w:proofErr w:type="spellStart"/>
      <w:r w:rsidRPr="006E62DF">
        <w:rPr>
          <w:rFonts w:asciiTheme="minorHAnsi" w:eastAsia="ヒラギノ角ゴ Pro W3" w:hAnsiTheme="minorHAnsi"/>
          <w:b/>
          <w:kern w:val="1"/>
          <w:sz w:val="24"/>
          <w:szCs w:val="24"/>
          <w:rtl/>
          <w:lang w:val="en-US" w:eastAsia="ar-SA" w:bidi="ar-AE"/>
        </w:rPr>
        <w:t>ليبيه</w:t>
      </w:r>
      <w:proofErr w:type="spellEnd"/>
      <w:r w:rsidRPr="006E62DF">
        <w:rPr>
          <w:rFonts w:asciiTheme="minorHAnsi" w:eastAsia="ヒラギノ角ゴ Pro W3" w:hAnsiTheme="minorHAnsi"/>
          <w:b/>
          <w:kern w:val="1"/>
          <w:sz w:val="24"/>
          <w:szCs w:val="24"/>
          <w:rtl/>
          <w:lang w:val="en-US" w:eastAsia="ar-SA" w:bidi="ar-AE"/>
        </w:rPr>
        <w:t xml:space="preserve"> </w:t>
      </w:r>
      <w:r w:rsidRPr="00EF03A0">
        <w:rPr>
          <w:rFonts w:asciiTheme="minorHAnsi" w:eastAsia="ヒラギノ角ゴ Pro W3" w:hAnsiTheme="minorHAnsi"/>
          <w:bCs/>
          <w:kern w:val="1"/>
          <w:sz w:val="24"/>
          <w:szCs w:val="24"/>
          <w:lang w:val="en-US" w:eastAsia="ar-SA" w:bidi="ar-AE"/>
        </w:rPr>
        <w:t>1839</w:t>
      </w:r>
      <w:r w:rsidRPr="006E62DF">
        <w:rPr>
          <w:rFonts w:asciiTheme="minorHAnsi" w:eastAsia="ヒラギノ角ゴ Pro W3" w:hAnsiTheme="minorHAnsi"/>
          <w:b/>
          <w:kern w:val="1"/>
          <w:sz w:val="24"/>
          <w:szCs w:val="24"/>
          <w:rtl/>
          <w:lang w:val="en-US" w:eastAsia="ar-SA" w:bidi="ar-AE"/>
        </w:rPr>
        <w:t xml:space="preserve">" تعتلي </w:t>
      </w:r>
      <w:r w:rsidRPr="006E62DF">
        <w:rPr>
          <w:rFonts w:asciiTheme="minorHAnsi" w:eastAsia="ヒラギノ角ゴ Pro W3" w:hAnsiTheme="minorHAnsi" w:hint="cs"/>
          <w:b/>
          <w:kern w:val="1"/>
          <w:sz w:val="24"/>
          <w:szCs w:val="24"/>
          <w:rtl/>
          <w:lang w:val="en-US" w:eastAsia="ar-SA" w:bidi="ar-AE"/>
        </w:rPr>
        <w:t>ال</w:t>
      </w:r>
      <w:r w:rsidRPr="006E62DF">
        <w:rPr>
          <w:rFonts w:asciiTheme="minorHAnsi" w:eastAsia="ヒラギノ角ゴ Pro W3" w:hAnsiTheme="minorHAnsi"/>
          <w:b/>
          <w:kern w:val="1"/>
          <w:sz w:val="24"/>
          <w:szCs w:val="24"/>
          <w:rtl/>
          <w:lang w:val="en-US" w:eastAsia="ar-SA" w:bidi="ar-AE"/>
        </w:rPr>
        <w:t xml:space="preserve">مقدمة </w:t>
      </w:r>
      <w:r w:rsidRPr="006E62DF">
        <w:rPr>
          <w:rFonts w:asciiTheme="minorHAnsi" w:eastAsia="ヒラギノ角ゴ Pro W3" w:hAnsiTheme="minorHAnsi" w:hint="cs"/>
          <w:b/>
          <w:kern w:val="1"/>
          <w:sz w:val="24"/>
          <w:szCs w:val="24"/>
          <w:rtl/>
          <w:lang w:val="en-US" w:eastAsia="ar-SA" w:bidi="ar-AE"/>
        </w:rPr>
        <w:t xml:space="preserve">في </w:t>
      </w:r>
      <w:r w:rsidRPr="006E62DF">
        <w:rPr>
          <w:rFonts w:asciiTheme="minorHAnsi" w:eastAsia="ヒラギノ角ゴ Pro W3" w:hAnsiTheme="minorHAnsi"/>
          <w:b/>
          <w:kern w:val="1"/>
          <w:sz w:val="24"/>
          <w:szCs w:val="24"/>
          <w:rtl/>
          <w:lang w:val="en-US" w:eastAsia="ar-SA" w:bidi="ar-AE"/>
        </w:rPr>
        <w:t xml:space="preserve">قطاع صناعة ساعات المكتب. واليوم، تتباهى </w:t>
      </w:r>
      <w:r w:rsidRPr="006E62DF">
        <w:rPr>
          <w:rFonts w:asciiTheme="minorHAnsi" w:eastAsia="ヒラギノ角ゴ Pro W3" w:hAnsiTheme="minorHAnsi" w:hint="cs"/>
          <w:b/>
          <w:kern w:val="1"/>
          <w:sz w:val="24"/>
          <w:szCs w:val="24"/>
          <w:rtl/>
          <w:lang w:val="en-US" w:eastAsia="ar-SA" w:bidi="ar-AE"/>
        </w:rPr>
        <w:t xml:space="preserve">الدار </w:t>
      </w:r>
      <w:r w:rsidRPr="006E62DF">
        <w:rPr>
          <w:rFonts w:asciiTheme="minorHAnsi" w:eastAsia="ヒラギノ角ゴ Pro W3" w:hAnsiTheme="minorHAnsi"/>
          <w:b/>
          <w:kern w:val="1"/>
          <w:sz w:val="24"/>
          <w:szCs w:val="24"/>
          <w:rtl/>
          <w:lang w:val="en-US" w:eastAsia="ar-SA" w:bidi="ar-AE"/>
        </w:rPr>
        <w:t xml:space="preserve">بمكانتها بوصفها </w:t>
      </w:r>
      <w:r w:rsidRPr="006E62DF">
        <w:rPr>
          <w:rFonts w:asciiTheme="minorHAnsi" w:eastAsia="ヒラギノ角ゴ Pro W3" w:hAnsiTheme="minorHAnsi" w:hint="cs"/>
          <w:b/>
          <w:kern w:val="1"/>
          <w:sz w:val="24"/>
          <w:szCs w:val="24"/>
          <w:rtl/>
          <w:lang w:val="en-US" w:eastAsia="ar-SA" w:bidi="ar-AE"/>
        </w:rPr>
        <w:t>ال</w:t>
      </w:r>
      <w:r w:rsidRPr="006E62DF">
        <w:rPr>
          <w:rFonts w:asciiTheme="minorHAnsi" w:eastAsia="ヒラギノ角ゴ Pro W3" w:hAnsiTheme="minorHAnsi"/>
          <w:b/>
          <w:kern w:val="1"/>
          <w:sz w:val="24"/>
          <w:szCs w:val="24"/>
          <w:rtl/>
          <w:lang w:val="en-US" w:eastAsia="ar-SA" w:bidi="ar-AE"/>
        </w:rPr>
        <w:t xml:space="preserve">شركة </w:t>
      </w:r>
      <w:r w:rsidRPr="006E62DF">
        <w:rPr>
          <w:rFonts w:asciiTheme="minorHAnsi" w:eastAsia="ヒラギノ角ゴ Pro W3" w:hAnsiTheme="minorHAnsi" w:hint="cs"/>
          <w:b/>
          <w:kern w:val="1"/>
          <w:sz w:val="24"/>
          <w:szCs w:val="24"/>
          <w:rtl/>
          <w:lang w:val="en-US" w:eastAsia="ar-SA" w:bidi="ar-AE"/>
        </w:rPr>
        <w:t xml:space="preserve">الفريدة من نوعها المتخصصة في تصنيع </w:t>
      </w:r>
      <w:r w:rsidRPr="006E62DF">
        <w:rPr>
          <w:rFonts w:asciiTheme="minorHAnsi" w:eastAsia="ヒラギノ角ゴ Pro W3" w:hAnsiTheme="minorHAnsi"/>
          <w:b/>
          <w:kern w:val="1"/>
          <w:sz w:val="24"/>
          <w:szCs w:val="24"/>
          <w:rtl/>
          <w:lang w:val="en-US" w:eastAsia="ar-SA" w:bidi="ar-AE"/>
        </w:rPr>
        <w:t>ساعات المكتب الراقية</w:t>
      </w:r>
      <w:r w:rsidRPr="006E62DF">
        <w:rPr>
          <w:rFonts w:asciiTheme="minorHAnsi" w:eastAsia="ヒラギノ角ゴ Pro W3" w:hAnsiTheme="minorHAnsi" w:hint="cs"/>
          <w:b/>
          <w:kern w:val="1"/>
          <w:sz w:val="24"/>
          <w:szCs w:val="24"/>
          <w:rtl/>
          <w:lang w:val="en-US" w:eastAsia="ar-SA" w:bidi="ar-AE"/>
        </w:rPr>
        <w:t xml:space="preserve"> ب</w:t>
      </w:r>
      <w:r w:rsidRPr="006E62DF">
        <w:rPr>
          <w:rFonts w:asciiTheme="minorHAnsi" w:eastAsia="ヒラギノ角ゴ Pro W3" w:hAnsiTheme="minorHAnsi"/>
          <w:b/>
          <w:kern w:val="1"/>
          <w:sz w:val="24"/>
          <w:szCs w:val="24"/>
          <w:rtl/>
          <w:lang w:val="en-US" w:eastAsia="ar-SA" w:bidi="ar-AE"/>
        </w:rPr>
        <w:t>سويسرا.</w:t>
      </w:r>
    </w:p>
    <w:p w:rsidR="007302D6" w:rsidRPr="006E62DF" w:rsidRDefault="007302D6" w:rsidP="007302D6">
      <w:pPr>
        <w:pStyle w:val="Sansinterligne"/>
        <w:bidi/>
        <w:ind w:left="-1"/>
        <w:jc w:val="both"/>
        <w:rPr>
          <w:rFonts w:asciiTheme="minorHAnsi" w:eastAsia="ヒラギノ角ゴ Pro W3" w:hAnsiTheme="minorHAnsi"/>
          <w:b/>
          <w:kern w:val="1"/>
          <w:sz w:val="24"/>
          <w:szCs w:val="24"/>
          <w:lang w:val="en-US" w:eastAsia="ar-SA" w:bidi="ar-AE"/>
        </w:rPr>
      </w:pPr>
    </w:p>
    <w:p w:rsidR="007302D6" w:rsidRPr="006E62DF" w:rsidRDefault="007302D6" w:rsidP="007302D6">
      <w:pPr>
        <w:pStyle w:val="Sansinterligne"/>
        <w:bidi/>
        <w:ind w:left="-1"/>
        <w:jc w:val="both"/>
        <w:rPr>
          <w:rFonts w:asciiTheme="minorHAnsi" w:eastAsia="ヒラギノ角ゴ Pro W3" w:hAnsiTheme="minorHAnsi"/>
          <w:b/>
          <w:kern w:val="1"/>
          <w:sz w:val="24"/>
          <w:szCs w:val="24"/>
          <w:lang w:val="en-US" w:eastAsia="ar-SA" w:bidi="ar-AE"/>
        </w:rPr>
      </w:pPr>
      <w:r w:rsidRPr="006E62DF">
        <w:rPr>
          <w:rFonts w:asciiTheme="minorHAnsi" w:eastAsia="ヒラギノ角ゴ Pro W3" w:hAnsiTheme="minorHAnsi" w:hint="cs"/>
          <w:b/>
          <w:kern w:val="1"/>
          <w:sz w:val="24"/>
          <w:szCs w:val="24"/>
          <w:rtl/>
          <w:lang w:val="en-US" w:eastAsia="ar-SA" w:bidi="ar-AE"/>
        </w:rPr>
        <w:t xml:space="preserve">واعتباراً من عام </w:t>
      </w:r>
      <w:r w:rsidRPr="00EF03A0">
        <w:rPr>
          <w:rFonts w:asciiTheme="minorHAnsi" w:eastAsia="ヒラギノ角ゴ Pro W3" w:hAnsiTheme="minorHAnsi"/>
          <w:bCs/>
          <w:kern w:val="1"/>
          <w:sz w:val="24"/>
          <w:szCs w:val="24"/>
          <w:lang w:val="en-US" w:eastAsia="ar-SA" w:bidi="ar-AE"/>
        </w:rPr>
        <w:t>1850</w:t>
      </w:r>
      <w:r w:rsidRPr="006E62DF">
        <w:rPr>
          <w:rFonts w:asciiTheme="minorHAnsi" w:eastAsia="ヒラギノ角ゴ Pro W3" w:hAnsiTheme="minorHAnsi" w:hint="cs"/>
          <w:b/>
          <w:kern w:val="1"/>
          <w:sz w:val="24"/>
          <w:szCs w:val="24"/>
          <w:rtl/>
          <w:lang w:val="en-US" w:eastAsia="ar-SA" w:bidi="ar-AE"/>
        </w:rPr>
        <w:t xml:space="preserve"> فصاعداً، أصبحت هذه الشركة رائدةً في تصنيع الموازين "البارزة" للساعات، وابتكار منظّمات خاصة لساعات الحائط المزوّدة بمنبّهات، وساعات المكتب، والساعات الموسيقية. وبحلول عام </w:t>
      </w:r>
      <w:r w:rsidRPr="00EF03A0">
        <w:rPr>
          <w:rFonts w:asciiTheme="minorHAnsi" w:eastAsia="ヒラギノ角ゴ Pro W3" w:hAnsiTheme="minorHAnsi"/>
          <w:bCs/>
          <w:kern w:val="1"/>
          <w:sz w:val="24"/>
          <w:szCs w:val="24"/>
          <w:lang w:val="en-US" w:eastAsia="ar-SA" w:bidi="ar-AE"/>
        </w:rPr>
        <w:t>1877</w:t>
      </w:r>
      <w:r w:rsidRPr="006E62DF">
        <w:rPr>
          <w:rFonts w:asciiTheme="minorHAnsi" w:eastAsia="ヒラギノ角ゴ Pro W3" w:hAnsiTheme="minorHAnsi" w:hint="cs"/>
          <w:b/>
          <w:kern w:val="1"/>
          <w:sz w:val="24"/>
          <w:szCs w:val="24"/>
          <w:rtl/>
          <w:lang w:val="en-US" w:eastAsia="ar-SA" w:bidi="ar-AE"/>
        </w:rPr>
        <w:t>، وصل معدّل إنتاج الشركة إلى 24 ألف ميزان بارز، والتي صُنِعَت كلها يدوياً. وذاع صيت الشركة عقب ذلك بفضل حصولها على عدد كبير من براءات الاختراع عن الموازين الخاصة، مثل المقاوِمة للطقطقة، والتلقائية البدء، وكذلك موازين القوى الدائمة، كما أصبحت المورّد الرئيسي للموازين إلى العديد من شركات الساعات الشهيرة آنذاك. وقد فازت "</w:t>
      </w:r>
      <w:proofErr w:type="spellStart"/>
      <w:r w:rsidRPr="006E62DF">
        <w:rPr>
          <w:rFonts w:asciiTheme="minorHAnsi" w:eastAsia="ヒラギノ角ゴ Pro W3" w:hAnsiTheme="minorHAnsi" w:hint="cs"/>
          <w:b/>
          <w:kern w:val="1"/>
          <w:sz w:val="24"/>
          <w:szCs w:val="24"/>
          <w:rtl/>
          <w:lang w:val="en-US" w:eastAsia="ar-SA" w:bidi="ar-AE"/>
        </w:rPr>
        <w:t>ليبيه</w:t>
      </w:r>
      <w:proofErr w:type="spellEnd"/>
      <w:r w:rsidRPr="006E62DF">
        <w:rPr>
          <w:rFonts w:asciiTheme="minorHAnsi" w:eastAsia="ヒラギノ角ゴ Pro W3" w:hAnsiTheme="minorHAnsi" w:hint="cs"/>
          <w:b/>
          <w:kern w:val="1"/>
          <w:sz w:val="24"/>
          <w:szCs w:val="24"/>
          <w:rtl/>
          <w:lang w:val="en-US" w:eastAsia="ar-SA" w:bidi="ar-AE"/>
        </w:rPr>
        <w:t>" بعدد من الجوائز الذهبية في المعارض العالمية.</w:t>
      </w:r>
    </w:p>
    <w:p w:rsidR="007302D6" w:rsidRPr="006E62DF" w:rsidRDefault="007302D6" w:rsidP="007302D6">
      <w:pPr>
        <w:pStyle w:val="Sansinterligne"/>
        <w:bidi/>
        <w:ind w:left="-1"/>
        <w:jc w:val="both"/>
        <w:rPr>
          <w:rFonts w:asciiTheme="minorHAnsi" w:eastAsia="ヒラギノ角ゴ Pro W3" w:hAnsiTheme="minorHAnsi"/>
          <w:b/>
          <w:kern w:val="1"/>
          <w:sz w:val="24"/>
          <w:szCs w:val="24"/>
          <w:lang w:val="en-US" w:eastAsia="ar-SA" w:bidi="ar-AE"/>
        </w:rPr>
      </w:pPr>
    </w:p>
    <w:p w:rsidR="007302D6" w:rsidRPr="006E62DF" w:rsidRDefault="007302D6" w:rsidP="007302D6">
      <w:pPr>
        <w:pStyle w:val="Sansinterligne"/>
        <w:bidi/>
        <w:ind w:left="-1"/>
        <w:jc w:val="both"/>
        <w:rPr>
          <w:rFonts w:asciiTheme="minorHAnsi" w:eastAsia="ヒラギノ角ゴ Pro W3" w:hAnsiTheme="minorHAnsi"/>
          <w:b/>
          <w:kern w:val="1"/>
          <w:sz w:val="24"/>
          <w:szCs w:val="24"/>
          <w:lang w:val="en-US" w:eastAsia="ar-SA" w:bidi="ar-AE"/>
        </w:rPr>
      </w:pPr>
      <w:r w:rsidRPr="006E62DF">
        <w:rPr>
          <w:rFonts w:asciiTheme="minorHAnsi" w:eastAsia="ヒラギノ角ゴ Pro W3" w:hAnsiTheme="minorHAnsi" w:hint="cs"/>
          <w:b/>
          <w:kern w:val="1"/>
          <w:sz w:val="24"/>
          <w:szCs w:val="24"/>
          <w:rtl/>
          <w:lang w:val="en-US" w:eastAsia="ar-SA" w:bidi="ar-AE"/>
        </w:rPr>
        <w:t>وخلال القرن العشرين، عُزيَ جزء كبير من الفضل فيما وصلت إليه سُمعة "</w:t>
      </w:r>
      <w:proofErr w:type="spellStart"/>
      <w:r w:rsidRPr="006E62DF">
        <w:rPr>
          <w:rFonts w:asciiTheme="minorHAnsi" w:eastAsia="ヒラギノ角ゴ Pro W3" w:hAnsiTheme="minorHAnsi" w:hint="cs"/>
          <w:b/>
          <w:kern w:val="1"/>
          <w:sz w:val="24"/>
          <w:szCs w:val="24"/>
          <w:rtl/>
          <w:lang w:val="en-US" w:eastAsia="ar-SA" w:bidi="ar-AE"/>
        </w:rPr>
        <w:t>ليبيه</w:t>
      </w:r>
      <w:proofErr w:type="spellEnd"/>
      <w:r w:rsidRPr="006E62DF">
        <w:rPr>
          <w:rFonts w:asciiTheme="minorHAnsi" w:eastAsia="ヒラギノ角ゴ Pro W3" w:hAnsiTheme="minorHAnsi" w:hint="cs"/>
          <w:b/>
          <w:kern w:val="1"/>
          <w:sz w:val="24"/>
          <w:szCs w:val="24"/>
          <w:rtl/>
          <w:lang w:val="en-US" w:eastAsia="ar-SA" w:bidi="ar-AE"/>
        </w:rPr>
        <w:t>" إلى ساعات المكتب المحمولة، وبالنسبة لكثيرين كانت "</w:t>
      </w:r>
      <w:proofErr w:type="spellStart"/>
      <w:r w:rsidRPr="006E62DF">
        <w:rPr>
          <w:rFonts w:asciiTheme="minorHAnsi" w:eastAsia="ヒラギノ角ゴ Pro W3" w:hAnsiTheme="minorHAnsi" w:hint="cs"/>
          <w:b/>
          <w:kern w:val="1"/>
          <w:sz w:val="24"/>
          <w:szCs w:val="24"/>
          <w:rtl/>
          <w:lang w:val="en-US" w:eastAsia="ar-SA" w:bidi="ar-AE"/>
        </w:rPr>
        <w:t>ليبيه</w:t>
      </w:r>
      <w:proofErr w:type="spellEnd"/>
      <w:r w:rsidRPr="006E62DF">
        <w:rPr>
          <w:rFonts w:asciiTheme="minorHAnsi" w:eastAsia="ヒラギノ角ゴ Pro W3" w:hAnsiTheme="minorHAnsi" w:hint="cs"/>
          <w:b/>
          <w:kern w:val="1"/>
          <w:sz w:val="24"/>
          <w:szCs w:val="24"/>
          <w:rtl/>
          <w:lang w:val="en-US" w:eastAsia="ar-SA" w:bidi="ar-AE"/>
        </w:rPr>
        <w:t xml:space="preserve">" ساعة أصحاب النفوذ والسلطة، كما كانت الهدية المثالية التي قدّمها مسؤولو الحكومة الفرنسية إلى ضيوفهم المرموقين. وفي عام </w:t>
      </w:r>
      <w:r w:rsidRPr="00EF03A0">
        <w:rPr>
          <w:rFonts w:asciiTheme="minorHAnsi" w:eastAsia="ヒラギノ角ゴ Pro W3" w:hAnsiTheme="minorHAnsi"/>
          <w:bCs/>
          <w:kern w:val="1"/>
          <w:sz w:val="24"/>
          <w:szCs w:val="24"/>
          <w:lang w:val="en-US" w:eastAsia="ar-SA" w:bidi="ar-AE"/>
        </w:rPr>
        <w:t>1976</w:t>
      </w:r>
      <w:r w:rsidRPr="006E62DF">
        <w:rPr>
          <w:rFonts w:asciiTheme="minorHAnsi" w:eastAsia="ヒラギノ角ゴ Pro W3" w:hAnsiTheme="minorHAnsi" w:hint="cs"/>
          <w:b/>
          <w:kern w:val="1"/>
          <w:sz w:val="24"/>
          <w:szCs w:val="24"/>
          <w:rtl/>
          <w:lang w:val="en-US" w:eastAsia="ar-SA" w:bidi="ar-AE"/>
        </w:rPr>
        <w:t>، حينما دخلت طائرة الكونكورد الخارقة للصوت حيز الخدمة التجارية، وقع الاختيار على ساعات "</w:t>
      </w:r>
      <w:proofErr w:type="spellStart"/>
      <w:r w:rsidRPr="006E62DF">
        <w:rPr>
          <w:rFonts w:asciiTheme="minorHAnsi" w:eastAsia="ヒラギノ角ゴ Pro W3" w:hAnsiTheme="minorHAnsi" w:hint="cs"/>
          <w:b/>
          <w:kern w:val="1"/>
          <w:sz w:val="24"/>
          <w:szCs w:val="24"/>
          <w:rtl/>
          <w:lang w:val="en-US" w:eastAsia="ar-SA" w:bidi="ar-AE"/>
        </w:rPr>
        <w:t>ليبيه</w:t>
      </w:r>
      <w:proofErr w:type="spellEnd"/>
      <w:r w:rsidRPr="006E62DF">
        <w:rPr>
          <w:rFonts w:asciiTheme="minorHAnsi" w:eastAsia="ヒラギノ角ゴ Pro W3" w:hAnsiTheme="minorHAnsi" w:hint="cs"/>
          <w:b/>
          <w:kern w:val="1"/>
          <w:sz w:val="24"/>
          <w:szCs w:val="24"/>
          <w:rtl/>
          <w:lang w:val="en-US" w:eastAsia="ar-SA" w:bidi="ar-AE"/>
        </w:rPr>
        <w:t xml:space="preserve">" الحائطية لتجهيز صالونات تلك الطائرات، ما منح الركّاب فرصة تتبع الوقت. وفي عام </w:t>
      </w:r>
      <w:r w:rsidRPr="00EF03A0">
        <w:rPr>
          <w:rFonts w:asciiTheme="minorHAnsi" w:eastAsia="ヒラギノ角ゴ Pro W3" w:hAnsiTheme="minorHAnsi"/>
          <w:bCs/>
          <w:kern w:val="1"/>
          <w:sz w:val="24"/>
          <w:szCs w:val="24"/>
          <w:lang w:val="en-US" w:eastAsia="ar-SA" w:bidi="ar-AE"/>
        </w:rPr>
        <w:t>1994</w:t>
      </w:r>
      <w:r w:rsidRPr="006E62DF">
        <w:rPr>
          <w:rFonts w:asciiTheme="minorHAnsi" w:eastAsia="ヒラギノ角ゴ Pro W3" w:hAnsiTheme="minorHAnsi" w:hint="cs"/>
          <w:b/>
          <w:kern w:val="1"/>
          <w:sz w:val="24"/>
          <w:szCs w:val="24"/>
          <w:rtl/>
          <w:lang w:val="en-US" w:eastAsia="ar-SA" w:bidi="ar-AE"/>
        </w:rPr>
        <w:t>، عبّرت "</w:t>
      </w:r>
      <w:proofErr w:type="spellStart"/>
      <w:r w:rsidRPr="006E62DF">
        <w:rPr>
          <w:rFonts w:asciiTheme="minorHAnsi" w:eastAsia="ヒラギノ角ゴ Pro W3" w:hAnsiTheme="minorHAnsi" w:hint="cs"/>
          <w:b/>
          <w:kern w:val="1"/>
          <w:sz w:val="24"/>
          <w:szCs w:val="24"/>
          <w:rtl/>
          <w:lang w:val="en-US" w:eastAsia="ar-SA" w:bidi="ar-AE"/>
        </w:rPr>
        <w:t>ليبيه</w:t>
      </w:r>
      <w:proofErr w:type="spellEnd"/>
      <w:r w:rsidRPr="006E62DF">
        <w:rPr>
          <w:rFonts w:asciiTheme="minorHAnsi" w:eastAsia="ヒラギノ角ゴ Pro W3" w:hAnsiTheme="minorHAnsi" w:hint="cs"/>
          <w:b/>
          <w:kern w:val="1"/>
          <w:sz w:val="24"/>
          <w:szCs w:val="24"/>
          <w:rtl/>
          <w:lang w:val="en-US" w:eastAsia="ar-SA" w:bidi="ar-AE"/>
        </w:rPr>
        <w:t xml:space="preserve">" عن عطشها للتحدي حينما قامت بتصنيع أكبر ساعة في العالم تشتمل على بندول </w:t>
      </w:r>
      <w:r w:rsidRPr="006E62DF">
        <w:rPr>
          <w:rFonts w:asciiTheme="minorHAnsi" w:eastAsia="ヒラギノ角ゴ Pro W3" w:hAnsiTheme="minorHAnsi"/>
          <w:b/>
          <w:kern w:val="1"/>
          <w:sz w:val="24"/>
          <w:szCs w:val="24"/>
          <w:rtl/>
          <w:lang w:val="en-US" w:eastAsia="ar-SA" w:bidi="ar-AE"/>
        </w:rPr>
        <w:t>مُعاوَض</w:t>
      </w:r>
      <w:r w:rsidRPr="006E62DF">
        <w:rPr>
          <w:rFonts w:asciiTheme="minorHAnsi" w:eastAsia="ヒラギノ角ゴ Pro W3" w:hAnsiTheme="minorHAnsi" w:hint="cs"/>
          <w:b/>
          <w:kern w:val="1"/>
          <w:sz w:val="24"/>
          <w:szCs w:val="24"/>
          <w:rtl/>
          <w:lang w:val="en-US" w:eastAsia="ar-SA" w:bidi="ar-AE"/>
        </w:rPr>
        <w:t>، والتي عُرِفَت باسم "المنظّم العملاق" (</w:t>
      </w:r>
      <w:r w:rsidRPr="00EF03A0">
        <w:rPr>
          <w:rFonts w:asciiTheme="minorHAnsi" w:eastAsia="ヒラギノ角ゴ Pro W3" w:hAnsiTheme="minorHAnsi"/>
          <w:bCs/>
          <w:kern w:val="1"/>
          <w:sz w:val="24"/>
          <w:szCs w:val="24"/>
          <w:lang w:val="en-US" w:eastAsia="ar-SA" w:bidi="ar-AE"/>
        </w:rPr>
        <w:t>Giant</w:t>
      </w:r>
      <w:r w:rsidRPr="006E62DF">
        <w:rPr>
          <w:rFonts w:asciiTheme="minorHAnsi" w:eastAsia="ヒラギノ角ゴ Pro W3" w:hAnsiTheme="minorHAnsi"/>
          <w:b/>
          <w:kern w:val="1"/>
          <w:sz w:val="24"/>
          <w:szCs w:val="24"/>
          <w:lang w:val="en-US" w:eastAsia="ar-SA" w:bidi="ar-AE"/>
        </w:rPr>
        <w:t xml:space="preserve"> </w:t>
      </w:r>
      <w:r w:rsidRPr="00EF03A0">
        <w:rPr>
          <w:rFonts w:asciiTheme="minorHAnsi" w:eastAsia="ヒラギノ角ゴ Pro W3" w:hAnsiTheme="minorHAnsi"/>
          <w:bCs/>
          <w:kern w:val="1"/>
          <w:sz w:val="24"/>
          <w:szCs w:val="24"/>
          <w:lang w:val="en-US" w:eastAsia="ar-SA" w:bidi="ar-AE"/>
        </w:rPr>
        <w:t>Regulator</w:t>
      </w:r>
      <w:r w:rsidRPr="006E62DF">
        <w:rPr>
          <w:rFonts w:asciiTheme="minorHAnsi" w:eastAsia="ヒラギノ角ゴ Pro W3" w:hAnsiTheme="minorHAnsi" w:hint="cs"/>
          <w:b/>
          <w:kern w:val="1"/>
          <w:sz w:val="24"/>
          <w:szCs w:val="24"/>
          <w:rtl/>
          <w:lang w:val="en-US" w:eastAsia="ar-SA" w:bidi="ar-AE"/>
        </w:rPr>
        <w:t>). ووصل ارتفاع تلك الساعة إلى مترين و20 سنتيمتراً، ووزنها إلى طن و200 كيلوغرام، فيما وصل وزن الحركة الميكانيكية وحدها إلى 120 كيلوغرام، وقد تطلّب إنتاجها نحو ألفين و800 ساعة عمل.</w:t>
      </w:r>
    </w:p>
    <w:p w:rsidR="007302D6" w:rsidRPr="006E62DF" w:rsidRDefault="007302D6" w:rsidP="007302D6">
      <w:pPr>
        <w:pStyle w:val="Sansinterligne"/>
        <w:bidi/>
        <w:ind w:left="-1"/>
        <w:jc w:val="both"/>
        <w:rPr>
          <w:rFonts w:asciiTheme="minorHAnsi" w:eastAsia="ヒラギノ角ゴ Pro W3" w:hAnsiTheme="minorHAnsi"/>
          <w:b/>
          <w:kern w:val="1"/>
          <w:sz w:val="24"/>
          <w:szCs w:val="24"/>
          <w:lang w:val="en-US" w:eastAsia="ar-SA" w:bidi="ar-AE"/>
        </w:rPr>
      </w:pPr>
    </w:p>
    <w:p w:rsidR="007302D6" w:rsidRPr="006E62DF" w:rsidRDefault="007302D6" w:rsidP="007302D6">
      <w:pPr>
        <w:pStyle w:val="Sansinterligne"/>
        <w:bidi/>
        <w:ind w:left="-1"/>
        <w:jc w:val="both"/>
        <w:rPr>
          <w:rFonts w:asciiTheme="minorHAnsi" w:eastAsia="ヒラギノ角ゴ Pro W3" w:hAnsiTheme="minorHAnsi"/>
          <w:b/>
          <w:kern w:val="1"/>
          <w:sz w:val="24"/>
          <w:szCs w:val="24"/>
          <w:lang w:val="en-US" w:eastAsia="ar-SA" w:bidi="ar-AE"/>
        </w:rPr>
      </w:pPr>
      <w:r w:rsidRPr="006E62DF">
        <w:rPr>
          <w:rFonts w:asciiTheme="minorHAnsi" w:eastAsia="ヒラギノ角ゴ Pro W3" w:hAnsiTheme="minorHAnsi" w:hint="cs"/>
          <w:b/>
          <w:kern w:val="1"/>
          <w:sz w:val="24"/>
          <w:szCs w:val="24"/>
          <w:rtl/>
          <w:lang w:val="en-US" w:eastAsia="ar-SA" w:bidi="ar-AE"/>
        </w:rPr>
        <w:t>وتتخذ "</w:t>
      </w:r>
      <w:proofErr w:type="spellStart"/>
      <w:r w:rsidRPr="006E62DF">
        <w:rPr>
          <w:rFonts w:asciiTheme="minorHAnsi" w:eastAsia="ヒラギノ角ゴ Pro W3" w:hAnsiTheme="minorHAnsi" w:hint="cs"/>
          <w:b/>
          <w:kern w:val="1"/>
          <w:sz w:val="24"/>
          <w:szCs w:val="24"/>
          <w:rtl/>
          <w:lang w:val="en-US" w:eastAsia="ar-SA" w:bidi="ar-AE"/>
        </w:rPr>
        <w:t>ليبيه</w:t>
      </w:r>
      <w:proofErr w:type="spellEnd"/>
      <w:r w:rsidRPr="006E62DF">
        <w:rPr>
          <w:rFonts w:asciiTheme="minorHAnsi" w:eastAsia="ヒラギノ角ゴ Pro W3" w:hAnsiTheme="minorHAnsi" w:hint="cs"/>
          <w:b/>
          <w:kern w:val="1"/>
          <w:sz w:val="24"/>
          <w:szCs w:val="24"/>
          <w:rtl/>
          <w:lang w:val="en-US" w:eastAsia="ar-SA" w:bidi="ar-AE"/>
        </w:rPr>
        <w:t xml:space="preserve">" حالياً من مدينة </w:t>
      </w:r>
      <w:proofErr w:type="spellStart"/>
      <w:r w:rsidRPr="006E62DF">
        <w:rPr>
          <w:rFonts w:asciiTheme="minorHAnsi" w:eastAsia="ヒラギノ角ゴ Pro W3" w:hAnsiTheme="minorHAnsi"/>
          <w:b/>
          <w:kern w:val="1"/>
          <w:sz w:val="24"/>
          <w:szCs w:val="24"/>
          <w:rtl/>
          <w:lang w:val="en-US" w:eastAsia="ar-SA" w:bidi="ar-AE"/>
        </w:rPr>
        <w:t>ديليمونت</w:t>
      </w:r>
      <w:proofErr w:type="spellEnd"/>
      <w:r w:rsidRPr="006E62DF">
        <w:rPr>
          <w:rFonts w:asciiTheme="minorHAnsi" w:eastAsia="ヒラギノ角ゴ Pro W3" w:hAnsiTheme="minorHAnsi" w:hint="cs"/>
          <w:b/>
          <w:kern w:val="1"/>
          <w:sz w:val="24"/>
          <w:szCs w:val="24"/>
          <w:rtl/>
          <w:lang w:val="en-US" w:eastAsia="ar-SA" w:bidi="ar-AE"/>
        </w:rPr>
        <w:t xml:space="preserve"> بجبال </w:t>
      </w:r>
      <w:proofErr w:type="spellStart"/>
      <w:r w:rsidRPr="006E62DF">
        <w:rPr>
          <w:rFonts w:asciiTheme="minorHAnsi" w:eastAsia="ヒラギノ角ゴ Pro W3" w:hAnsiTheme="minorHAnsi" w:hint="cs"/>
          <w:b/>
          <w:kern w:val="1"/>
          <w:sz w:val="24"/>
          <w:szCs w:val="24"/>
          <w:rtl/>
          <w:lang w:val="en-US" w:eastAsia="ar-SA" w:bidi="ar-AE"/>
        </w:rPr>
        <w:t>الجورا</w:t>
      </w:r>
      <w:proofErr w:type="spellEnd"/>
      <w:r w:rsidRPr="006E62DF">
        <w:rPr>
          <w:rFonts w:asciiTheme="minorHAnsi" w:eastAsia="ヒラギノ角ゴ Pro W3" w:hAnsiTheme="minorHAnsi" w:hint="cs"/>
          <w:b/>
          <w:kern w:val="1"/>
          <w:sz w:val="24"/>
          <w:szCs w:val="24"/>
          <w:rtl/>
          <w:lang w:val="en-US" w:eastAsia="ar-SA" w:bidi="ar-AE"/>
        </w:rPr>
        <w:t xml:space="preserve"> السويسرية مقراً لها، وتحت إشراف رئيسها التنفيذي </w:t>
      </w:r>
      <w:proofErr w:type="spellStart"/>
      <w:r w:rsidRPr="006E62DF">
        <w:rPr>
          <w:rFonts w:asciiTheme="minorHAnsi" w:eastAsia="ヒラギノ角ゴ Pro W3" w:hAnsiTheme="minorHAnsi" w:hint="cs"/>
          <w:b/>
          <w:kern w:val="1"/>
          <w:sz w:val="24"/>
          <w:szCs w:val="24"/>
          <w:rtl/>
          <w:lang w:val="en-US" w:eastAsia="ar-SA" w:bidi="ar-AE"/>
        </w:rPr>
        <w:t>آرنو</w:t>
      </w:r>
      <w:proofErr w:type="spellEnd"/>
      <w:r w:rsidRPr="006E62DF">
        <w:rPr>
          <w:rFonts w:asciiTheme="minorHAnsi" w:eastAsia="ヒラギノ角ゴ Pro W3" w:hAnsiTheme="minorHAnsi" w:hint="cs"/>
          <w:b/>
          <w:kern w:val="1"/>
          <w:sz w:val="24"/>
          <w:szCs w:val="24"/>
          <w:rtl/>
          <w:lang w:val="en-US" w:eastAsia="ar-SA" w:bidi="ar-AE"/>
        </w:rPr>
        <w:t xml:space="preserve"> نيكولا، طوّرت الشركة تشكيلة ساعات مكتب استثنائية تشتمل على مجموعة من الساعات المحمولة الكلاسيكية الأنيقة، والساعات ذات التصاميم العصرية (لا </w:t>
      </w:r>
      <w:proofErr w:type="spellStart"/>
      <w:r w:rsidRPr="006E62DF">
        <w:rPr>
          <w:rFonts w:asciiTheme="minorHAnsi" w:eastAsia="ヒラギノ角ゴ Pro W3" w:hAnsiTheme="minorHAnsi" w:hint="cs"/>
          <w:b/>
          <w:kern w:val="1"/>
          <w:sz w:val="24"/>
          <w:szCs w:val="24"/>
          <w:rtl/>
          <w:lang w:val="en-US" w:eastAsia="ar-SA" w:bidi="ar-AE"/>
        </w:rPr>
        <w:t>ديويل</w:t>
      </w:r>
      <w:proofErr w:type="spellEnd"/>
      <w:r w:rsidRPr="006E62DF">
        <w:rPr>
          <w:rFonts w:asciiTheme="minorHAnsi" w:eastAsia="ヒラギノ角ゴ Pro W3" w:hAnsiTheme="minorHAnsi" w:hint="cs"/>
          <w:b/>
          <w:kern w:val="1"/>
          <w:sz w:val="24"/>
          <w:szCs w:val="24"/>
          <w:rtl/>
          <w:lang w:val="en-US" w:eastAsia="ar-SA" w:bidi="ar-AE"/>
        </w:rPr>
        <w:t>)، علاوة على ساعات مكتب صغيرة الحجم (لا تور). وتنبض في قلب ساعات "</w:t>
      </w:r>
      <w:proofErr w:type="spellStart"/>
      <w:r w:rsidRPr="006E62DF">
        <w:rPr>
          <w:rFonts w:asciiTheme="minorHAnsi" w:eastAsia="ヒラギノ角ゴ Pro W3" w:hAnsiTheme="minorHAnsi" w:hint="cs"/>
          <w:b/>
          <w:kern w:val="1"/>
          <w:sz w:val="24"/>
          <w:szCs w:val="24"/>
          <w:rtl/>
          <w:lang w:val="en-US" w:eastAsia="ar-SA" w:bidi="ar-AE"/>
        </w:rPr>
        <w:t>ليبيه</w:t>
      </w:r>
      <w:proofErr w:type="spellEnd"/>
      <w:r w:rsidRPr="006E62DF">
        <w:rPr>
          <w:rFonts w:asciiTheme="minorHAnsi" w:eastAsia="ヒラギノ角ゴ Pro W3" w:hAnsiTheme="minorHAnsi" w:hint="cs"/>
          <w:b/>
          <w:kern w:val="1"/>
          <w:sz w:val="24"/>
          <w:szCs w:val="24"/>
          <w:rtl/>
          <w:lang w:val="en-US" w:eastAsia="ar-SA" w:bidi="ar-AE"/>
        </w:rPr>
        <w:t xml:space="preserve">" آليات معقّدة منها الثواني الارتدادية، والطاقة الاحتياطية، والتقاويم السنوية، وآليات </w:t>
      </w:r>
      <w:proofErr w:type="spellStart"/>
      <w:r w:rsidRPr="006E62DF">
        <w:rPr>
          <w:rFonts w:asciiTheme="minorHAnsi" w:eastAsia="ヒラギノ角ゴ Pro W3" w:hAnsiTheme="minorHAnsi" w:hint="cs"/>
          <w:b/>
          <w:kern w:val="1"/>
          <w:sz w:val="24"/>
          <w:szCs w:val="24"/>
          <w:rtl/>
          <w:lang w:val="en-US" w:eastAsia="ar-SA" w:bidi="ar-AE"/>
        </w:rPr>
        <w:t>التوربيون</w:t>
      </w:r>
      <w:proofErr w:type="spellEnd"/>
      <w:r w:rsidRPr="006E62DF">
        <w:rPr>
          <w:rFonts w:asciiTheme="minorHAnsi" w:eastAsia="ヒラギノ角ゴ Pro W3" w:hAnsiTheme="minorHAnsi" w:hint="cs"/>
          <w:b/>
          <w:kern w:val="1"/>
          <w:sz w:val="24"/>
          <w:szCs w:val="24"/>
          <w:rtl/>
          <w:lang w:val="en-US" w:eastAsia="ar-SA" w:bidi="ar-AE"/>
        </w:rPr>
        <w:t xml:space="preserve">، وآليات الرنين </w:t>
      </w:r>
      <w:r w:rsidRPr="006E62DF">
        <w:rPr>
          <w:rFonts w:asciiTheme="minorHAnsi" w:eastAsia="ヒラギノ角ゴ Pro W3" w:hAnsiTheme="minorHAnsi"/>
          <w:b/>
          <w:kern w:val="1"/>
          <w:sz w:val="24"/>
          <w:szCs w:val="24"/>
          <w:rtl/>
          <w:lang w:val="en-US" w:eastAsia="ar-SA" w:bidi="ar-AE"/>
        </w:rPr>
        <w:t>–</w:t>
      </w:r>
      <w:r w:rsidRPr="006E62DF">
        <w:rPr>
          <w:rFonts w:asciiTheme="minorHAnsi" w:eastAsia="ヒラギノ角ゴ Pro W3" w:hAnsiTheme="minorHAnsi" w:hint="cs"/>
          <w:b/>
          <w:kern w:val="1"/>
          <w:sz w:val="24"/>
          <w:szCs w:val="24"/>
          <w:rtl/>
          <w:lang w:val="en-US" w:eastAsia="ar-SA" w:bidi="ar-AE"/>
        </w:rPr>
        <w:t xml:space="preserve"> والتي يتم تصميمها كلها وتصنيعها داخلياً لدى الدار. ومع الوقت، أضح معدّل الطاقة الاحتياطية التي تدوم طويلاً من أبرز سمات ساعات هذه الماركة، علاوة على صقل مكوناتها بأساليب عالية الفخامة.</w:t>
      </w:r>
    </w:p>
    <w:p w:rsidR="00FA29FC" w:rsidRPr="006E62DF" w:rsidRDefault="00FA29FC">
      <w:pPr>
        <w:pStyle w:val="Sansinterligne"/>
        <w:bidi/>
        <w:jc w:val="both"/>
        <w:rPr>
          <w:rFonts w:asciiTheme="minorHAnsi" w:eastAsia="ヒラギノ角ゴ Pro W3" w:hAnsiTheme="minorHAnsi"/>
          <w:b/>
          <w:kern w:val="1"/>
          <w:sz w:val="24"/>
          <w:szCs w:val="24"/>
          <w:lang w:val="en-US" w:eastAsia="ar-SA" w:bidi="ar-AE"/>
        </w:rPr>
      </w:pPr>
    </w:p>
    <w:sectPr w:rsidR="00FA29FC" w:rsidRPr="006E62DF" w:rsidSect="007302D6">
      <w:headerReference w:type="default" r:id="rId7"/>
      <w:footerReference w:type="default" r:id="rId8"/>
      <w:pgSz w:w="11906" w:h="16838"/>
      <w:pgMar w:top="1954" w:right="1440" w:bottom="1440" w:left="1440" w:header="708" w:footer="9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A56" w:rsidRDefault="00CC4A56" w:rsidP="00A625E0">
      <w:pPr>
        <w:spacing w:after="0" w:line="240" w:lineRule="auto"/>
      </w:pPr>
      <w:r>
        <w:separator/>
      </w:r>
    </w:p>
  </w:endnote>
  <w:endnote w:type="continuationSeparator" w:id="0">
    <w:p w:rsidR="00CC4A56" w:rsidRDefault="00CC4A56" w:rsidP="00A6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ヒラギノ角ゴ Pro W3">
    <w:altName w:val="MS Mincho"/>
    <w:charset w:val="80"/>
    <w:family w:val="auto"/>
    <w:pitch w:val="variable"/>
    <w:sig w:usb0="00000000" w:usb1="7AC7FFFF" w:usb2="00000012" w:usb3="00000000" w:csb0="0002000D" w:csb1="00000000"/>
  </w:font>
  <w:font w:name="Simplified Arabic">
    <w:panose1 w:val="02020603050405020304"/>
    <w:charset w:val="00"/>
    <w:family w:val="roman"/>
    <w:pitch w:val="variable"/>
    <w:sig w:usb0="00002003" w:usb1="00000000" w:usb2="00000000"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FF9" w:rsidRPr="002363FC" w:rsidRDefault="009B5FF9" w:rsidP="009B5FF9">
    <w:pPr>
      <w:pStyle w:val="Pieddepage"/>
      <w:jc w:val="right"/>
      <w:rPr>
        <w:rFonts w:ascii="Arial" w:eastAsia="ヒラギノ角ゴ Pro W3" w:hAnsi="Arial" w:cs="Arial"/>
        <w:color w:val="000000"/>
        <w:kern w:val="1"/>
        <w:sz w:val="18"/>
        <w:szCs w:val="18"/>
        <w:lang w:eastAsia="ar-SA"/>
      </w:rPr>
    </w:pPr>
    <w:r w:rsidRPr="003B5B54">
      <w:rPr>
        <w:rFonts w:ascii="Simplified Arabic" w:hAnsi="Simplified Arabic" w:cs="Simplified Arabic"/>
        <w:sz w:val="20"/>
        <w:rtl/>
      </w:rPr>
      <w:t>لمزيد من المعلومات، يرجى الاتصال</w:t>
    </w:r>
    <w:r w:rsidRPr="003B5B54">
      <w:rPr>
        <w:rFonts w:ascii="Simplified Arabic" w:hAnsi="Simplified Arabic" w:cs="Simplified Arabic"/>
        <w:sz w:val="20"/>
        <w:rtl/>
        <w:lang w:bidi="ar-AE"/>
      </w:rPr>
      <w:t xml:space="preserve"> بـ:</w:t>
    </w:r>
    <w:r>
      <w:rPr>
        <w:rFonts w:ascii="Arial" w:hAnsi="Arial" w:cs="Arial"/>
        <w:sz w:val="18"/>
        <w:szCs w:val="18"/>
      </w:rPr>
      <w:t xml:space="preserve"> </w:t>
    </w:r>
    <w:r w:rsidRPr="00E71875">
      <w:rPr>
        <w:rFonts w:ascii="Arial" w:hAnsi="Arial" w:cs="Arial"/>
        <w:sz w:val="18"/>
        <w:szCs w:val="18"/>
      </w:rPr>
      <w:t xml:space="preserve"> </w:t>
    </w:r>
    <w:r w:rsidRPr="00E71875">
      <w:rPr>
        <w:rFonts w:ascii="Arial" w:hAnsi="Arial" w:cs="Arial"/>
        <w:sz w:val="18"/>
        <w:szCs w:val="18"/>
      </w:rPr>
      <w:br/>
    </w:r>
    <w:proofErr w:type="spellStart"/>
    <w:r>
      <w:rPr>
        <w:rFonts w:ascii="Arial" w:eastAsia="ヒラギノ角ゴ Pro W3" w:hAnsi="Arial" w:cs="Arial"/>
        <w:color w:val="000000"/>
        <w:kern w:val="1"/>
        <w:sz w:val="18"/>
        <w:szCs w:val="18"/>
        <w:lang w:eastAsia="ar-SA"/>
      </w:rPr>
      <w:t>Lauriane</w:t>
    </w:r>
    <w:proofErr w:type="spellEnd"/>
    <w:r>
      <w:rPr>
        <w:rFonts w:ascii="Arial" w:eastAsia="ヒラギノ角ゴ Pro W3" w:hAnsi="Arial" w:cs="Arial"/>
        <w:color w:val="000000"/>
        <w:kern w:val="1"/>
        <w:sz w:val="18"/>
        <w:szCs w:val="18"/>
        <w:lang w:eastAsia="ar-SA"/>
      </w:rPr>
      <w:t xml:space="preserve"> Marchand, L’Epée 1839, Brand of SWIZA SA Manufacture, Rue Saint-Maurice 1, 2800 </w:t>
    </w:r>
    <w:proofErr w:type="spellStart"/>
    <w:r>
      <w:rPr>
        <w:rFonts w:ascii="Arial" w:eastAsia="ヒラギノ角ゴ Pro W3" w:hAnsi="Arial" w:cs="Arial"/>
        <w:color w:val="000000"/>
        <w:kern w:val="1"/>
        <w:sz w:val="18"/>
        <w:szCs w:val="18"/>
        <w:lang w:eastAsia="ar-SA"/>
      </w:rPr>
      <w:t>Delémont</w:t>
    </w:r>
    <w:proofErr w:type="spellEnd"/>
    <w:r>
      <w:rPr>
        <w:rFonts w:ascii="Arial" w:eastAsia="ヒラギノ角ゴ Pro W3" w:hAnsi="Arial" w:cs="Arial"/>
        <w:color w:val="000000"/>
        <w:kern w:val="1"/>
        <w:sz w:val="18"/>
        <w:szCs w:val="18"/>
        <w:lang w:eastAsia="ar-SA"/>
      </w:rPr>
      <w:t>, Switzerland</w:t>
    </w:r>
  </w:p>
  <w:p w:rsidR="009B5FF9" w:rsidRPr="002363FC" w:rsidRDefault="009B5FF9" w:rsidP="009B5FF9">
    <w:pPr>
      <w:pStyle w:val="Pieddepage"/>
      <w:jc w:val="right"/>
    </w:pPr>
    <w:r w:rsidRPr="002363FC">
      <w:rPr>
        <w:rFonts w:ascii="Arial" w:eastAsia="ヒラギノ角ゴ Pro W3" w:hAnsi="Arial" w:cs="Arial"/>
        <w:color w:val="000000"/>
        <w:kern w:val="1"/>
        <w:sz w:val="18"/>
        <w:szCs w:val="18"/>
        <w:lang w:val="en-US" w:eastAsia="ar-SA"/>
      </w:rPr>
      <w:t xml:space="preserve">Email: </w:t>
    </w:r>
    <w:r>
      <w:rPr>
        <w:rFonts w:ascii="Arial" w:eastAsia="ヒラギノ角ゴ Pro W3" w:hAnsi="Arial" w:cs="Arial"/>
        <w:color w:val="000000"/>
        <w:kern w:val="1"/>
        <w:sz w:val="18"/>
        <w:szCs w:val="18"/>
        <w:lang w:val="en-US" w:eastAsia="ar-SA"/>
      </w:rPr>
      <w:t>marketing@swiza.ch</w:t>
    </w:r>
    <w:r w:rsidRPr="002363FC">
      <w:rPr>
        <w:rFonts w:ascii="Arial" w:eastAsia="ヒラギノ角ゴ Pro W3" w:hAnsi="Arial" w:cs="Arial"/>
        <w:color w:val="000000"/>
        <w:kern w:val="1"/>
        <w:sz w:val="18"/>
        <w:szCs w:val="18"/>
        <w:lang w:val="en-US" w:eastAsia="ar-SA"/>
      </w:rPr>
      <w:t xml:space="preserve"> </w:t>
    </w:r>
    <w:r>
      <w:rPr>
        <w:rFonts w:ascii="Arial" w:eastAsia="ヒラギノ角ゴ Pro W3" w:hAnsi="Arial" w:cs="Arial"/>
        <w:color w:val="000000"/>
        <w:kern w:val="1"/>
        <w:sz w:val="18"/>
        <w:szCs w:val="18"/>
        <w:lang w:val="en-US" w:eastAsia="ar-SA"/>
      </w:rPr>
      <w:t xml:space="preserve">- </w:t>
    </w:r>
    <w:r w:rsidRPr="002363FC">
      <w:rPr>
        <w:rFonts w:ascii="Arial" w:eastAsia="ヒラギノ角ゴ Pro W3" w:hAnsi="Arial" w:cs="Arial"/>
        <w:color w:val="000000"/>
        <w:kern w:val="1"/>
        <w:sz w:val="18"/>
        <w:szCs w:val="18"/>
        <w:lang w:val="en-US" w:eastAsia="ar-SA"/>
      </w:rPr>
      <w:t xml:space="preserve">Tel.: +41 </w:t>
    </w:r>
    <w:r>
      <w:rPr>
        <w:rFonts w:ascii="Arial" w:eastAsia="ヒラギノ角ゴ Pro W3" w:hAnsi="Arial" w:cs="Arial"/>
        <w:color w:val="000000"/>
        <w:kern w:val="1"/>
        <w:sz w:val="18"/>
        <w:szCs w:val="18"/>
        <w:lang w:val="en-US" w:eastAsia="ar-SA"/>
      </w:rPr>
      <w:t>32 421 94 10</w:t>
    </w:r>
  </w:p>
  <w:p w:rsidR="007302D6" w:rsidRDefault="007302D6" w:rsidP="00FA29FC">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A56" w:rsidRDefault="00CC4A56" w:rsidP="00A625E0">
      <w:pPr>
        <w:spacing w:after="0" w:line="240" w:lineRule="auto"/>
      </w:pPr>
      <w:r>
        <w:separator/>
      </w:r>
    </w:p>
  </w:footnote>
  <w:footnote w:type="continuationSeparator" w:id="0">
    <w:p w:rsidR="00CC4A56" w:rsidRDefault="00CC4A56" w:rsidP="00A62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2D6" w:rsidRDefault="00391242" w:rsidP="007302D6">
    <w:pPr>
      <w:pStyle w:val="En-tte"/>
    </w:pPr>
    <w:r>
      <w:rPr>
        <w:noProof/>
        <w:lang w:val="fr-CH" w:eastAsia="fr-CH"/>
      </w:rPr>
      <w:drawing>
        <wp:anchor distT="0" distB="0" distL="114300" distR="114300" simplePos="0" relativeHeight="251661312" behindDoc="0" locked="0" layoutInCell="1" allowOverlap="1">
          <wp:simplePos x="0" y="0"/>
          <wp:positionH relativeFrom="column">
            <wp:posOffset>-153670</wp:posOffset>
          </wp:positionH>
          <wp:positionV relativeFrom="paragraph">
            <wp:posOffset>-281305</wp:posOffset>
          </wp:positionV>
          <wp:extent cx="931545" cy="931545"/>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Pr>
        <w:noProof/>
        <w:lang w:val="fr-CH" w:eastAsia="fr-CH"/>
      </w:rPr>
      <w:drawing>
        <wp:anchor distT="0" distB="0" distL="114300" distR="114300" simplePos="0" relativeHeight="251656192" behindDoc="0" locked="0" layoutInCell="1" allowOverlap="1">
          <wp:simplePos x="0" y="0"/>
          <wp:positionH relativeFrom="column">
            <wp:posOffset>4676775</wp:posOffset>
          </wp:positionH>
          <wp:positionV relativeFrom="paragraph">
            <wp:posOffset>-84455</wp:posOffset>
          </wp:positionV>
          <wp:extent cx="1438275" cy="490706"/>
          <wp:effectExtent l="0" t="0" r="0" b="0"/>
          <wp:wrapNone/>
          <wp:docPr id="7" name="Image 7"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49070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697"/>
    <w:rsid w:val="00002D5C"/>
    <w:rsid w:val="00033755"/>
    <w:rsid w:val="00074E7F"/>
    <w:rsid w:val="0008461A"/>
    <w:rsid w:val="000A740E"/>
    <w:rsid w:val="001126A5"/>
    <w:rsid w:val="00124322"/>
    <w:rsid w:val="00125BE4"/>
    <w:rsid w:val="001336F5"/>
    <w:rsid w:val="00166511"/>
    <w:rsid w:val="00170D45"/>
    <w:rsid w:val="0018015A"/>
    <w:rsid w:val="001A3D74"/>
    <w:rsid w:val="001F01E8"/>
    <w:rsid w:val="002123EE"/>
    <w:rsid w:val="002374C7"/>
    <w:rsid w:val="0025107C"/>
    <w:rsid w:val="002536EC"/>
    <w:rsid w:val="002771AA"/>
    <w:rsid w:val="00295C4B"/>
    <w:rsid w:val="002C5A03"/>
    <w:rsid w:val="002D6009"/>
    <w:rsid w:val="0030542E"/>
    <w:rsid w:val="00310E2A"/>
    <w:rsid w:val="00314085"/>
    <w:rsid w:val="003368D0"/>
    <w:rsid w:val="00346697"/>
    <w:rsid w:val="003557B5"/>
    <w:rsid w:val="00377491"/>
    <w:rsid w:val="00391242"/>
    <w:rsid w:val="003A20C8"/>
    <w:rsid w:val="003C7933"/>
    <w:rsid w:val="00412581"/>
    <w:rsid w:val="00422116"/>
    <w:rsid w:val="00466D18"/>
    <w:rsid w:val="004722A5"/>
    <w:rsid w:val="00474759"/>
    <w:rsid w:val="00492F3F"/>
    <w:rsid w:val="004D1584"/>
    <w:rsid w:val="00501EEB"/>
    <w:rsid w:val="005326C8"/>
    <w:rsid w:val="005335C5"/>
    <w:rsid w:val="005609A2"/>
    <w:rsid w:val="00572462"/>
    <w:rsid w:val="005F68FA"/>
    <w:rsid w:val="00611991"/>
    <w:rsid w:val="00611E57"/>
    <w:rsid w:val="00612EC3"/>
    <w:rsid w:val="00642207"/>
    <w:rsid w:val="00642F47"/>
    <w:rsid w:val="0066650D"/>
    <w:rsid w:val="00676725"/>
    <w:rsid w:val="00682011"/>
    <w:rsid w:val="00687FF3"/>
    <w:rsid w:val="006A1C2B"/>
    <w:rsid w:val="006A416E"/>
    <w:rsid w:val="006B2568"/>
    <w:rsid w:val="006E62DF"/>
    <w:rsid w:val="00704038"/>
    <w:rsid w:val="007055C2"/>
    <w:rsid w:val="00725B0B"/>
    <w:rsid w:val="007302D6"/>
    <w:rsid w:val="00762A3C"/>
    <w:rsid w:val="00762AF9"/>
    <w:rsid w:val="00766473"/>
    <w:rsid w:val="00777DD4"/>
    <w:rsid w:val="00783393"/>
    <w:rsid w:val="00791BDD"/>
    <w:rsid w:val="007A39E6"/>
    <w:rsid w:val="007C4F32"/>
    <w:rsid w:val="007F289D"/>
    <w:rsid w:val="007F32B0"/>
    <w:rsid w:val="007F6C35"/>
    <w:rsid w:val="00810EDF"/>
    <w:rsid w:val="00815DFD"/>
    <w:rsid w:val="00821594"/>
    <w:rsid w:val="008448AB"/>
    <w:rsid w:val="008705AA"/>
    <w:rsid w:val="0088159C"/>
    <w:rsid w:val="008949DA"/>
    <w:rsid w:val="008C0CE7"/>
    <w:rsid w:val="008E54BA"/>
    <w:rsid w:val="008E5748"/>
    <w:rsid w:val="0091190E"/>
    <w:rsid w:val="00942D39"/>
    <w:rsid w:val="009573D3"/>
    <w:rsid w:val="00985F8A"/>
    <w:rsid w:val="009862EC"/>
    <w:rsid w:val="00990E8D"/>
    <w:rsid w:val="00993C49"/>
    <w:rsid w:val="009A4F70"/>
    <w:rsid w:val="009B5FF9"/>
    <w:rsid w:val="009D7EE0"/>
    <w:rsid w:val="009F4550"/>
    <w:rsid w:val="00A03BC4"/>
    <w:rsid w:val="00A45595"/>
    <w:rsid w:val="00A625E0"/>
    <w:rsid w:val="00AA08D9"/>
    <w:rsid w:val="00AA1F41"/>
    <w:rsid w:val="00AD51E4"/>
    <w:rsid w:val="00AF7124"/>
    <w:rsid w:val="00B106E7"/>
    <w:rsid w:val="00B3653F"/>
    <w:rsid w:val="00B47669"/>
    <w:rsid w:val="00B514A8"/>
    <w:rsid w:val="00B7390A"/>
    <w:rsid w:val="00B75D9B"/>
    <w:rsid w:val="00B83217"/>
    <w:rsid w:val="00BD207A"/>
    <w:rsid w:val="00C270CB"/>
    <w:rsid w:val="00C33BF9"/>
    <w:rsid w:val="00C43CAE"/>
    <w:rsid w:val="00C8567D"/>
    <w:rsid w:val="00CC4A56"/>
    <w:rsid w:val="00CD5C6C"/>
    <w:rsid w:val="00D32E36"/>
    <w:rsid w:val="00D57A87"/>
    <w:rsid w:val="00D70687"/>
    <w:rsid w:val="00DA7BDE"/>
    <w:rsid w:val="00E02B4B"/>
    <w:rsid w:val="00E36C9F"/>
    <w:rsid w:val="00E40EE9"/>
    <w:rsid w:val="00E64C92"/>
    <w:rsid w:val="00EB0A28"/>
    <w:rsid w:val="00ED7642"/>
    <w:rsid w:val="00EF03A0"/>
    <w:rsid w:val="00F26764"/>
    <w:rsid w:val="00F27F30"/>
    <w:rsid w:val="00F4074A"/>
    <w:rsid w:val="00F6043F"/>
    <w:rsid w:val="00F71360"/>
    <w:rsid w:val="00FA29FC"/>
    <w:rsid w:val="00FC03FD"/>
    <w:rsid w:val="00FF13D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DA50D8-0761-4353-85A3-3C19CECD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1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766473"/>
    <w:pPr>
      <w:spacing w:after="0" w:line="240" w:lineRule="auto"/>
    </w:pPr>
    <w:rPr>
      <w:rFonts w:ascii="Cambria" w:eastAsia="MS ??" w:hAnsi="Cambria" w:cs="Times New Roman"/>
      <w:lang w:val="fr-CH"/>
    </w:rPr>
  </w:style>
  <w:style w:type="paragraph" w:styleId="En-tte">
    <w:name w:val="header"/>
    <w:basedOn w:val="Normal"/>
    <w:link w:val="En-tteCar"/>
    <w:uiPriority w:val="99"/>
    <w:unhideWhenUsed/>
    <w:rsid w:val="00A625E0"/>
    <w:pPr>
      <w:tabs>
        <w:tab w:val="center" w:pos="4536"/>
        <w:tab w:val="right" w:pos="9072"/>
      </w:tabs>
      <w:spacing w:after="0" w:line="240" w:lineRule="auto"/>
    </w:pPr>
  </w:style>
  <w:style w:type="character" w:customStyle="1" w:styleId="En-tteCar">
    <w:name w:val="En-tête Car"/>
    <w:basedOn w:val="Policepardfaut"/>
    <w:link w:val="En-tte"/>
    <w:uiPriority w:val="99"/>
    <w:rsid w:val="00A625E0"/>
  </w:style>
  <w:style w:type="paragraph" w:styleId="Pieddepage">
    <w:name w:val="footer"/>
    <w:basedOn w:val="Normal"/>
    <w:link w:val="PieddepageCar"/>
    <w:uiPriority w:val="99"/>
    <w:unhideWhenUsed/>
    <w:rsid w:val="00A625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2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B663A-EA02-4B9B-BD4D-92DDA732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1987</Words>
  <Characters>10932</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hpjgn2016@outlook.com</dc:creator>
  <cp:keywords/>
  <dc:description/>
  <cp:lastModifiedBy>marketing@swiza.ch</cp:lastModifiedBy>
  <cp:revision>95</cp:revision>
  <cp:lastPrinted>2018-04-30T14:44:00Z</cp:lastPrinted>
  <dcterms:created xsi:type="dcterms:W3CDTF">2017-02-23T05:29:00Z</dcterms:created>
  <dcterms:modified xsi:type="dcterms:W3CDTF">2019-08-30T08:24:00Z</dcterms:modified>
</cp:coreProperties>
</file>