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A4C811" w14:textId="77777777" w:rsidR="00B40439" w:rsidRPr="00854BC8" w:rsidRDefault="001E0007" w:rsidP="00A36303">
      <w:pPr>
        <w:pStyle w:val="Sansinterligne"/>
        <w:spacing w:after="240"/>
        <w:jc w:val="center"/>
        <w:rPr>
          <w:rFonts w:ascii="Arial" w:hAnsi="Arial" w:cs="Arial"/>
          <w:b/>
          <w:sz w:val="36"/>
          <w:szCs w:val="36"/>
          <w:lang w:val="fr-FR"/>
        </w:rPr>
      </w:pPr>
      <w:r w:rsidRPr="00854BC8">
        <w:rPr>
          <w:rFonts w:ascii="Arial" w:hAnsi="Arial" w:cs="Arial"/>
          <w:b/>
          <w:sz w:val="36"/>
          <w:szCs w:val="36"/>
          <w:lang w:val="fr-FR"/>
        </w:rPr>
        <w:t>Destination Moon</w:t>
      </w:r>
    </w:p>
    <w:p w14:paraId="489BEC72" w14:textId="77777777" w:rsidR="00B40439" w:rsidRPr="00854BC8" w:rsidRDefault="00B40439" w:rsidP="00A36303">
      <w:pPr>
        <w:pStyle w:val="Sansinterligne"/>
        <w:jc w:val="center"/>
        <w:rPr>
          <w:rFonts w:ascii="Arial" w:hAnsi="Arial" w:cs="Arial"/>
          <w:b/>
          <w:sz w:val="24"/>
          <w:lang w:val="fr-FR"/>
        </w:rPr>
      </w:pPr>
      <w:r w:rsidRPr="00854BC8">
        <w:rPr>
          <w:rFonts w:ascii="Arial" w:hAnsi="Arial" w:cs="Arial"/>
          <w:b/>
          <w:sz w:val="24"/>
          <w:lang w:val="fr-FR"/>
        </w:rPr>
        <w:t>MB&amp;F + L’Epée 1839</w:t>
      </w:r>
    </w:p>
    <w:p w14:paraId="20CABB11" w14:textId="77777777" w:rsidR="00B40439" w:rsidRPr="00854BC8" w:rsidRDefault="00B40439" w:rsidP="00A36303">
      <w:pPr>
        <w:pStyle w:val="Sansinterligne"/>
        <w:jc w:val="center"/>
        <w:rPr>
          <w:rFonts w:ascii="Arial" w:hAnsi="Arial" w:cs="Arial"/>
          <w:b/>
          <w:sz w:val="24"/>
          <w:lang w:val="fr-FR"/>
        </w:rPr>
      </w:pPr>
    </w:p>
    <w:p w14:paraId="1C773300" w14:textId="77777777" w:rsidR="00B40439" w:rsidRPr="00854BC8" w:rsidRDefault="00B40439" w:rsidP="00A36303">
      <w:pPr>
        <w:pStyle w:val="Sansinterligne"/>
        <w:jc w:val="both"/>
        <w:rPr>
          <w:rFonts w:ascii="Arial" w:hAnsi="Arial" w:cs="Arial"/>
          <w:lang w:val="fr-FR"/>
        </w:rPr>
      </w:pPr>
    </w:p>
    <w:p w14:paraId="23EC46D7" w14:textId="77777777" w:rsidR="00D50161" w:rsidRPr="00854BC8" w:rsidRDefault="00D50161" w:rsidP="00A36303">
      <w:pPr>
        <w:pStyle w:val="Sansinterligne"/>
        <w:jc w:val="both"/>
        <w:rPr>
          <w:rFonts w:ascii="Arial" w:hAnsi="Arial" w:cs="Arial"/>
          <w:b/>
          <w:lang w:val="fr-FR"/>
        </w:rPr>
      </w:pPr>
      <w:r w:rsidRPr="00854BC8">
        <w:rPr>
          <w:rFonts w:ascii="Arial" w:hAnsi="Arial" w:cs="Arial"/>
          <w:b/>
          <w:lang w:val="fr-FR"/>
        </w:rPr>
        <w:t>L’espace n’est pas inhabité, il est occupé par l’imagination !</w:t>
      </w:r>
    </w:p>
    <w:p w14:paraId="3A6676A7" w14:textId="77777777" w:rsidR="00B40439" w:rsidRPr="00854BC8" w:rsidRDefault="00B40439" w:rsidP="00A36303">
      <w:pPr>
        <w:pStyle w:val="Sansinterligne"/>
        <w:jc w:val="both"/>
        <w:rPr>
          <w:rFonts w:ascii="Arial" w:hAnsi="Arial" w:cs="Arial"/>
          <w:lang w:val="fr-FR"/>
        </w:rPr>
      </w:pPr>
    </w:p>
    <w:p w14:paraId="07E2C8A0" w14:textId="77777777" w:rsidR="00B40439" w:rsidRPr="00854BC8" w:rsidRDefault="00B40439" w:rsidP="00A36303">
      <w:pPr>
        <w:pStyle w:val="Sansinterligne"/>
        <w:jc w:val="both"/>
        <w:rPr>
          <w:rFonts w:ascii="Arial" w:hAnsi="Arial" w:cs="Arial"/>
          <w:lang w:val="fr-FR"/>
        </w:rPr>
      </w:pPr>
    </w:p>
    <w:p w14:paraId="22376171" w14:textId="6A532270" w:rsidR="00B40439" w:rsidRPr="00854BC8" w:rsidRDefault="00D50161" w:rsidP="00A36303">
      <w:pPr>
        <w:pStyle w:val="Sansinterligne"/>
        <w:jc w:val="both"/>
        <w:rPr>
          <w:rFonts w:ascii="Arial" w:hAnsi="Arial" w:cs="Arial"/>
          <w:lang w:val="fr-FR"/>
        </w:rPr>
      </w:pPr>
      <w:r w:rsidRPr="00854BC8">
        <w:rPr>
          <w:rFonts w:ascii="Arial" w:hAnsi="Arial" w:cs="Arial"/>
          <w:i/>
          <w:lang w:val="fr-FR"/>
        </w:rPr>
        <w:t>La réalité craint !</w:t>
      </w:r>
      <w:r w:rsidRPr="00854BC8">
        <w:rPr>
          <w:rFonts w:ascii="Arial" w:hAnsi="Arial" w:cs="Arial"/>
          <w:lang w:val="fr-FR"/>
        </w:rPr>
        <w:t xml:space="preserve"> Dans les années 1960, </w:t>
      </w:r>
      <w:r w:rsidR="00757B26" w:rsidRPr="00854BC8">
        <w:rPr>
          <w:rFonts w:ascii="Arial" w:hAnsi="Arial" w:cs="Arial"/>
          <w:lang w:val="fr-FR"/>
        </w:rPr>
        <w:t>la s</w:t>
      </w:r>
      <w:r w:rsidR="00675372" w:rsidRPr="00854BC8">
        <w:rPr>
          <w:rFonts w:ascii="Arial" w:hAnsi="Arial" w:cs="Arial"/>
          <w:lang w:val="fr-FR"/>
        </w:rPr>
        <w:t xml:space="preserve">cience-fiction </w:t>
      </w:r>
      <w:r w:rsidR="008E3DAD">
        <w:rPr>
          <w:rFonts w:ascii="Arial" w:hAnsi="Arial" w:cs="Arial"/>
          <w:lang w:val="fr-FR"/>
        </w:rPr>
        <w:t>nous a fait croire que nous pourr</w:t>
      </w:r>
      <w:r w:rsidR="00675372" w:rsidRPr="00854BC8">
        <w:rPr>
          <w:rFonts w:ascii="Arial" w:hAnsi="Arial" w:cs="Arial"/>
          <w:lang w:val="fr-FR"/>
        </w:rPr>
        <w:t xml:space="preserve">ions </w:t>
      </w:r>
      <w:r w:rsidR="009C5A12" w:rsidRPr="00854BC8">
        <w:rPr>
          <w:rFonts w:ascii="Arial" w:hAnsi="Arial" w:cs="Arial"/>
          <w:lang w:val="fr-FR"/>
        </w:rPr>
        <w:t xml:space="preserve">nous envoler dans les airs sur des </w:t>
      </w:r>
      <w:r w:rsidR="00675372" w:rsidRPr="00854BC8">
        <w:rPr>
          <w:rFonts w:ascii="Arial" w:hAnsi="Arial" w:cs="Arial"/>
          <w:lang w:val="fr-FR"/>
        </w:rPr>
        <w:t>« </w:t>
      </w:r>
      <w:r w:rsidR="009C5A12" w:rsidRPr="00854BC8">
        <w:rPr>
          <w:rFonts w:ascii="Arial" w:hAnsi="Arial" w:cs="Arial"/>
          <w:lang w:val="fr-FR"/>
        </w:rPr>
        <w:t>hoverboards</w:t>
      </w:r>
      <w:r w:rsidR="00675372" w:rsidRPr="00854BC8">
        <w:rPr>
          <w:rFonts w:ascii="Arial" w:hAnsi="Arial" w:cs="Arial"/>
          <w:lang w:val="fr-FR"/>
        </w:rPr>
        <w:t> »</w:t>
      </w:r>
      <w:r w:rsidR="009C5A12" w:rsidRPr="00854BC8">
        <w:rPr>
          <w:rFonts w:ascii="Arial" w:hAnsi="Arial" w:cs="Arial"/>
          <w:lang w:val="fr-FR"/>
        </w:rPr>
        <w:t xml:space="preserve"> et notre imagination s’</w:t>
      </w:r>
      <w:r w:rsidR="00675372" w:rsidRPr="00854BC8">
        <w:rPr>
          <w:rFonts w:ascii="Arial" w:hAnsi="Arial" w:cs="Arial"/>
          <w:lang w:val="fr-FR"/>
        </w:rPr>
        <w:t>est emballée</w:t>
      </w:r>
      <w:r w:rsidR="009C5A12" w:rsidRPr="00854BC8">
        <w:rPr>
          <w:rFonts w:ascii="Arial" w:hAnsi="Arial" w:cs="Arial"/>
          <w:lang w:val="fr-FR"/>
        </w:rPr>
        <w:t xml:space="preserve"> </w:t>
      </w:r>
      <w:r w:rsidR="008E3DAD">
        <w:rPr>
          <w:rFonts w:ascii="Arial" w:hAnsi="Arial" w:cs="Arial"/>
          <w:lang w:val="fr-FR"/>
        </w:rPr>
        <w:t xml:space="preserve">– </w:t>
      </w:r>
      <w:r w:rsidR="009C5A12" w:rsidRPr="00854BC8">
        <w:rPr>
          <w:rFonts w:ascii="Arial" w:hAnsi="Arial" w:cs="Arial"/>
          <w:lang w:val="fr-FR"/>
        </w:rPr>
        <w:t xml:space="preserve">mais nous nous sommes retrouvés avec des engins roulant sur la terre ferme. </w:t>
      </w:r>
      <w:r w:rsidR="00675372" w:rsidRPr="00854BC8">
        <w:rPr>
          <w:rFonts w:ascii="Arial" w:hAnsi="Arial" w:cs="Arial"/>
          <w:lang w:val="fr-FR"/>
        </w:rPr>
        <w:t>La science-</w:t>
      </w:r>
      <w:r w:rsidR="009C5A12" w:rsidRPr="00854BC8">
        <w:rPr>
          <w:rFonts w:ascii="Arial" w:hAnsi="Arial" w:cs="Arial"/>
          <w:lang w:val="fr-FR"/>
        </w:rPr>
        <w:t xml:space="preserve">fiction nous a promis </w:t>
      </w:r>
      <w:r w:rsidR="008E3DAD">
        <w:rPr>
          <w:rFonts w:ascii="Arial" w:hAnsi="Arial" w:cs="Arial"/>
          <w:lang w:val="fr-FR"/>
        </w:rPr>
        <w:t>des TV 3D et l</w:t>
      </w:r>
      <w:r w:rsidR="00675372" w:rsidRPr="00854BC8">
        <w:rPr>
          <w:rFonts w:ascii="Arial" w:hAnsi="Arial" w:cs="Arial"/>
          <w:lang w:val="fr-FR"/>
        </w:rPr>
        <w:t>es ingénieurs les ont réalisées</w:t>
      </w:r>
      <w:r w:rsidR="009C5A12" w:rsidRPr="00854BC8">
        <w:rPr>
          <w:rFonts w:ascii="Arial" w:hAnsi="Arial" w:cs="Arial"/>
          <w:lang w:val="fr-FR"/>
        </w:rPr>
        <w:t xml:space="preserve"> mais</w:t>
      </w:r>
      <w:r w:rsidR="00675372" w:rsidRPr="00854BC8">
        <w:rPr>
          <w:rFonts w:ascii="Arial" w:hAnsi="Arial" w:cs="Arial"/>
          <w:lang w:val="fr-FR"/>
        </w:rPr>
        <w:t>,</w:t>
      </w:r>
      <w:r w:rsidR="009C5A12" w:rsidRPr="00854BC8">
        <w:rPr>
          <w:rFonts w:ascii="Arial" w:hAnsi="Arial" w:cs="Arial"/>
          <w:lang w:val="fr-FR"/>
        </w:rPr>
        <w:t xml:space="preserve"> à regarder de plus près,</w:t>
      </w:r>
      <w:r w:rsidR="00675372" w:rsidRPr="00854BC8">
        <w:rPr>
          <w:rFonts w:ascii="Arial" w:hAnsi="Arial" w:cs="Arial"/>
          <w:lang w:val="fr-FR"/>
        </w:rPr>
        <w:t xml:space="preserve"> </w:t>
      </w:r>
      <w:r w:rsidR="008E3DAD">
        <w:rPr>
          <w:rFonts w:ascii="Arial" w:hAnsi="Arial" w:cs="Arial"/>
          <w:lang w:val="fr-FR"/>
        </w:rPr>
        <w:t>la 3D nous a donné le tournis et on a détourné le regard</w:t>
      </w:r>
      <w:r w:rsidR="00D11BDC" w:rsidRPr="00854BC8">
        <w:rPr>
          <w:rFonts w:ascii="Arial" w:hAnsi="Arial" w:cs="Arial"/>
          <w:lang w:val="fr-FR"/>
        </w:rPr>
        <w:t xml:space="preserve">. </w:t>
      </w:r>
      <w:r w:rsidR="00A67D0F" w:rsidRPr="00854BC8">
        <w:rPr>
          <w:rFonts w:ascii="Arial" w:hAnsi="Arial" w:cs="Arial"/>
          <w:lang w:val="fr-FR"/>
        </w:rPr>
        <w:t>La science-</w:t>
      </w:r>
      <w:r w:rsidR="00D11BDC" w:rsidRPr="00854BC8">
        <w:rPr>
          <w:rFonts w:ascii="Arial" w:hAnsi="Arial" w:cs="Arial"/>
          <w:lang w:val="fr-FR"/>
        </w:rPr>
        <w:t xml:space="preserve">fiction a rempli notre imagination </w:t>
      </w:r>
      <w:r w:rsidR="008C5FE3" w:rsidRPr="00854BC8">
        <w:rPr>
          <w:rFonts w:ascii="Arial" w:hAnsi="Arial" w:cs="Arial"/>
          <w:lang w:val="fr-FR"/>
        </w:rPr>
        <w:t>de fusées ovoïdes élégantes qui devaient nous transporter vers la Lune et au-delà</w:t>
      </w:r>
      <w:r w:rsidR="00854BC8" w:rsidRPr="00854BC8">
        <w:rPr>
          <w:rFonts w:ascii="Arial" w:hAnsi="Arial" w:cs="Arial"/>
          <w:lang w:val="fr-FR"/>
        </w:rPr>
        <w:t>. À</w:t>
      </w:r>
      <w:r w:rsidR="00A67D0F" w:rsidRPr="00854BC8">
        <w:rPr>
          <w:rFonts w:ascii="Arial" w:hAnsi="Arial" w:cs="Arial"/>
          <w:lang w:val="fr-FR"/>
        </w:rPr>
        <w:t xml:space="preserve"> nouveau, les ingénieurs en ont créées mais c</w:t>
      </w:r>
      <w:r w:rsidR="008C5FE3" w:rsidRPr="00854BC8">
        <w:rPr>
          <w:rFonts w:ascii="Arial" w:hAnsi="Arial" w:cs="Arial"/>
          <w:lang w:val="fr-FR"/>
        </w:rPr>
        <w:t>es fusées</w:t>
      </w:r>
      <w:r w:rsidR="00113119" w:rsidRPr="00854BC8">
        <w:rPr>
          <w:rFonts w:ascii="Arial" w:hAnsi="Arial" w:cs="Arial"/>
          <w:lang w:val="fr-FR"/>
        </w:rPr>
        <w:t>, bien qu’</w:t>
      </w:r>
      <w:r w:rsidR="00A67D0F" w:rsidRPr="00854BC8">
        <w:rPr>
          <w:rFonts w:ascii="Arial" w:hAnsi="Arial" w:cs="Arial"/>
          <w:lang w:val="fr-FR"/>
        </w:rPr>
        <w:t>extrêmem</w:t>
      </w:r>
      <w:r w:rsidR="00113119" w:rsidRPr="00854BC8">
        <w:rPr>
          <w:rFonts w:ascii="Arial" w:hAnsi="Arial" w:cs="Arial"/>
          <w:lang w:val="fr-FR"/>
        </w:rPr>
        <w:t xml:space="preserve">ent </w:t>
      </w:r>
      <w:r w:rsidR="008E3DAD">
        <w:rPr>
          <w:rFonts w:ascii="Arial" w:hAnsi="Arial" w:cs="Arial"/>
          <w:lang w:val="fr-FR"/>
        </w:rPr>
        <w:t>performantes</w:t>
      </w:r>
      <w:r w:rsidR="00A67D0F" w:rsidRPr="00854BC8">
        <w:rPr>
          <w:rFonts w:ascii="Arial" w:hAnsi="Arial" w:cs="Arial"/>
          <w:lang w:val="fr-FR"/>
        </w:rPr>
        <w:t>, ont pris la forme de</w:t>
      </w:r>
      <w:r w:rsidR="0029297B" w:rsidRPr="00854BC8">
        <w:rPr>
          <w:rFonts w:ascii="Arial" w:hAnsi="Arial" w:cs="Arial"/>
          <w:lang w:val="fr-FR"/>
        </w:rPr>
        <w:t xml:space="preserve"> </w:t>
      </w:r>
      <w:r w:rsidR="008E3DAD">
        <w:rPr>
          <w:rFonts w:ascii="Arial" w:hAnsi="Arial" w:cs="Arial"/>
          <w:lang w:val="fr-FR"/>
        </w:rPr>
        <w:t xml:space="preserve">banals </w:t>
      </w:r>
      <w:r w:rsidR="0029297B" w:rsidRPr="00854BC8">
        <w:rPr>
          <w:rFonts w:ascii="Arial" w:hAnsi="Arial" w:cs="Arial"/>
          <w:lang w:val="fr-FR"/>
        </w:rPr>
        <w:t>c</w:t>
      </w:r>
      <w:r w:rsidR="00113119" w:rsidRPr="00854BC8">
        <w:rPr>
          <w:rFonts w:ascii="Arial" w:hAnsi="Arial" w:cs="Arial"/>
          <w:lang w:val="fr-FR"/>
        </w:rPr>
        <w:t>ylindres qui ne font pas rêver</w:t>
      </w:r>
      <w:r w:rsidR="00B40439" w:rsidRPr="00854BC8">
        <w:rPr>
          <w:rFonts w:ascii="Arial" w:hAnsi="Arial" w:cs="Arial"/>
          <w:lang w:val="fr-FR"/>
        </w:rPr>
        <w:t>.</w:t>
      </w:r>
    </w:p>
    <w:p w14:paraId="41A1F22F" w14:textId="77777777" w:rsidR="0029297B" w:rsidRPr="00854BC8" w:rsidRDefault="0029297B" w:rsidP="00A36303">
      <w:pPr>
        <w:pStyle w:val="Sansinterligne"/>
        <w:jc w:val="both"/>
        <w:rPr>
          <w:rFonts w:ascii="Arial" w:hAnsi="Arial" w:cs="Arial"/>
          <w:lang w:val="fr-FR"/>
        </w:rPr>
      </w:pPr>
    </w:p>
    <w:p w14:paraId="7CD4CF82" w14:textId="3F87E898" w:rsidR="0029297B" w:rsidRPr="00854BC8" w:rsidRDefault="0029297B" w:rsidP="00A36303">
      <w:pPr>
        <w:pStyle w:val="Sansinterligne"/>
        <w:jc w:val="both"/>
        <w:rPr>
          <w:rFonts w:ascii="Arial" w:hAnsi="Arial" w:cs="Arial"/>
          <w:lang w:val="fr-FR"/>
        </w:rPr>
      </w:pPr>
      <w:r w:rsidRPr="00854BC8">
        <w:rPr>
          <w:rFonts w:ascii="Arial" w:hAnsi="Arial" w:cs="Arial"/>
          <w:lang w:val="fr-FR"/>
        </w:rPr>
        <w:t>Il y a des choses qui sont plus belles quand on les laisse dans l’imaginaire et c’</w:t>
      </w:r>
      <w:r w:rsidR="008E3DAD">
        <w:rPr>
          <w:rFonts w:ascii="Arial" w:hAnsi="Arial" w:cs="Arial"/>
          <w:lang w:val="fr-FR"/>
        </w:rPr>
        <w:t>est le cas de Destination Moon</w:t>
      </w:r>
      <w:r w:rsidRPr="00854BC8">
        <w:rPr>
          <w:rFonts w:ascii="Arial" w:hAnsi="Arial" w:cs="Arial"/>
          <w:lang w:val="fr-FR"/>
        </w:rPr>
        <w:t xml:space="preserve">. </w:t>
      </w:r>
      <w:r w:rsidR="00164968" w:rsidRPr="00854BC8">
        <w:rPr>
          <w:rFonts w:ascii="Arial" w:hAnsi="Arial" w:cs="Arial"/>
          <w:lang w:val="fr-FR"/>
        </w:rPr>
        <w:t xml:space="preserve">Elle a juste ce qu’il faut pour ressembler à une </w:t>
      </w:r>
      <w:r w:rsidR="008E3DAD">
        <w:rPr>
          <w:rFonts w:ascii="Arial" w:hAnsi="Arial" w:cs="Arial"/>
          <w:lang w:val="fr-FR"/>
        </w:rPr>
        <w:t>horloge</w:t>
      </w:r>
      <w:r w:rsidR="00164968" w:rsidRPr="00854BC8">
        <w:rPr>
          <w:rFonts w:ascii="Arial" w:hAnsi="Arial" w:cs="Arial"/>
          <w:lang w:val="fr-FR"/>
        </w:rPr>
        <w:t xml:space="preserve"> 8-jours en forme de fusée de science-fiction des années 1</w:t>
      </w:r>
      <w:r w:rsidR="00113119" w:rsidRPr="00854BC8">
        <w:rPr>
          <w:rFonts w:ascii="Arial" w:hAnsi="Arial" w:cs="Arial"/>
          <w:lang w:val="fr-FR"/>
        </w:rPr>
        <w:t>960</w:t>
      </w:r>
      <w:r w:rsidR="00854BC8" w:rsidRPr="00854BC8">
        <w:rPr>
          <w:rFonts w:ascii="Arial" w:hAnsi="Arial" w:cs="Arial"/>
          <w:lang w:val="fr-FR"/>
        </w:rPr>
        <w:t>,</w:t>
      </w:r>
      <w:r w:rsidR="00113119" w:rsidRPr="00854BC8">
        <w:rPr>
          <w:rFonts w:ascii="Arial" w:hAnsi="Arial" w:cs="Arial"/>
          <w:lang w:val="fr-FR"/>
        </w:rPr>
        <w:t xml:space="preserve"> </w:t>
      </w:r>
      <w:r w:rsidR="0064530D" w:rsidRPr="00854BC8">
        <w:rPr>
          <w:rFonts w:ascii="Arial" w:hAnsi="Arial" w:cs="Arial"/>
          <w:lang w:val="fr-FR"/>
        </w:rPr>
        <w:t xml:space="preserve">mais </w:t>
      </w:r>
      <w:r w:rsidR="00164968" w:rsidRPr="00854BC8">
        <w:rPr>
          <w:rFonts w:ascii="Arial" w:hAnsi="Arial" w:cs="Arial"/>
          <w:lang w:val="fr-FR"/>
        </w:rPr>
        <w:t>avec beaucoup d’espaces</w:t>
      </w:r>
      <w:r w:rsidR="008E3DAD">
        <w:rPr>
          <w:rFonts w:ascii="Arial" w:hAnsi="Arial" w:cs="Arial"/>
          <w:lang w:val="fr-FR"/>
        </w:rPr>
        <w:t xml:space="preserve"> vides qui laissent libre cours à l’imagination.</w:t>
      </w:r>
    </w:p>
    <w:p w14:paraId="0B29B7A6" w14:textId="77777777" w:rsidR="0064530D" w:rsidRPr="00854BC8" w:rsidRDefault="0064530D" w:rsidP="00A36303">
      <w:pPr>
        <w:pStyle w:val="Sansinterligne"/>
        <w:jc w:val="both"/>
        <w:rPr>
          <w:rFonts w:ascii="Arial" w:hAnsi="Arial" w:cs="Arial"/>
          <w:lang w:val="fr-FR"/>
        </w:rPr>
      </w:pPr>
    </w:p>
    <w:p w14:paraId="5A7713E0" w14:textId="2DF0ACC4" w:rsidR="0064530D" w:rsidRPr="00854BC8" w:rsidRDefault="0064530D" w:rsidP="00A36303">
      <w:pPr>
        <w:pStyle w:val="Sansinterligne"/>
        <w:jc w:val="both"/>
        <w:rPr>
          <w:rFonts w:ascii="Arial" w:hAnsi="Arial" w:cs="Arial"/>
          <w:lang w:val="fr-FR"/>
        </w:rPr>
      </w:pPr>
      <w:r w:rsidRPr="00854BC8">
        <w:rPr>
          <w:rFonts w:ascii="Arial" w:hAnsi="Arial" w:cs="Arial"/>
          <w:lang w:val="fr-FR"/>
        </w:rPr>
        <w:t>Conçue par MB&amp;F et réalisée par L’Epé</w:t>
      </w:r>
      <w:r w:rsidR="008E3DAD">
        <w:rPr>
          <w:rFonts w:ascii="Arial" w:hAnsi="Arial" w:cs="Arial"/>
          <w:lang w:val="fr-FR"/>
        </w:rPr>
        <w:t xml:space="preserve">e 1839, l’unique fabricant </w:t>
      </w:r>
      <w:r w:rsidR="00D3408C">
        <w:rPr>
          <w:rFonts w:ascii="Arial" w:hAnsi="Arial" w:cs="Arial"/>
          <w:lang w:val="fr-FR"/>
        </w:rPr>
        <w:t xml:space="preserve">spécialisé </w:t>
      </w:r>
      <w:r w:rsidR="008E3DAD">
        <w:rPr>
          <w:rFonts w:ascii="Arial" w:hAnsi="Arial" w:cs="Arial"/>
          <w:lang w:val="fr-FR"/>
        </w:rPr>
        <w:t xml:space="preserve">d’horloges </w:t>
      </w:r>
      <w:r w:rsidRPr="00854BC8">
        <w:rPr>
          <w:rFonts w:ascii="Arial" w:hAnsi="Arial" w:cs="Arial"/>
          <w:lang w:val="fr-FR"/>
        </w:rPr>
        <w:t>en Suisse, Destina</w:t>
      </w:r>
      <w:r w:rsidR="00A07525" w:rsidRPr="00854BC8">
        <w:rPr>
          <w:rFonts w:ascii="Arial" w:hAnsi="Arial" w:cs="Arial"/>
          <w:lang w:val="fr-FR"/>
        </w:rPr>
        <w:t>tion Moon est la fusée-torpille idéale des rêves d’</w:t>
      </w:r>
      <w:r w:rsidR="00EF4F2F" w:rsidRPr="00854BC8">
        <w:rPr>
          <w:rFonts w:ascii="Arial" w:hAnsi="Arial" w:cs="Arial"/>
          <w:lang w:val="fr-FR"/>
        </w:rPr>
        <w:t>enfant. Cependant,</w:t>
      </w:r>
      <w:r w:rsidR="00113119" w:rsidRPr="00854BC8">
        <w:rPr>
          <w:rFonts w:ascii="Arial" w:hAnsi="Arial" w:cs="Arial"/>
          <w:lang w:val="fr-FR"/>
        </w:rPr>
        <w:t xml:space="preserve"> regardez mieux</w:t>
      </w:r>
      <w:r w:rsidR="00EF4F2F" w:rsidRPr="00854BC8">
        <w:rPr>
          <w:rFonts w:ascii="Arial" w:hAnsi="Arial" w:cs="Arial"/>
          <w:lang w:val="fr-FR"/>
        </w:rPr>
        <w:t xml:space="preserve"> et vous verrez que sa structure minimaliste est pl</w:t>
      </w:r>
      <w:r w:rsidR="008E3DAD">
        <w:rPr>
          <w:rFonts w:ascii="Arial" w:hAnsi="Arial" w:cs="Arial"/>
          <w:lang w:val="fr-FR"/>
        </w:rPr>
        <w:t>us suggestive que définitive.</w:t>
      </w:r>
    </w:p>
    <w:p w14:paraId="25425789" w14:textId="77777777" w:rsidR="00B40439" w:rsidRPr="00854BC8" w:rsidRDefault="00B40439" w:rsidP="00A36303">
      <w:pPr>
        <w:pStyle w:val="Sansinterligne"/>
        <w:jc w:val="both"/>
        <w:rPr>
          <w:rFonts w:ascii="Arial" w:hAnsi="Arial" w:cs="Arial"/>
          <w:lang w:val="fr-FR"/>
        </w:rPr>
      </w:pPr>
    </w:p>
    <w:p w14:paraId="7D24F077" w14:textId="7138B5AA" w:rsidR="00EF4F2F" w:rsidRPr="00854BC8" w:rsidRDefault="00EF4F2F" w:rsidP="00A36303">
      <w:pPr>
        <w:pStyle w:val="Sansinterligne"/>
        <w:jc w:val="both"/>
        <w:rPr>
          <w:rFonts w:ascii="Arial" w:hAnsi="Arial" w:cs="Arial"/>
          <w:lang w:val="fr-FR"/>
        </w:rPr>
      </w:pPr>
      <w:r w:rsidRPr="00854BC8">
        <w:rPr>
          <w:rFonts w:ascii="Arial" w:hAnsi="Arial" w:cs="Arial"/>
          <w:lang w:val="fr-FR"/>
        </w:rPr>
        <w:t>Les heures et les minutes s’</w:t>
      </w:r>
      <w:r w:rsidR="002B0256" w:rsidRPr="00854BC8">
        <w:rPr>
          <w:rFonts w:ascii="Arial" w:hAnsi="Arial" w:cs="Arial"/>
          <w:lang w:val="fr-FR"/>
        </w:rPr>
        <w:t xml:space="preserve">affichent via des chiffres </w:t>
      </w:r>
      <w:proofErr w:type="spellStart"/>
      <w:r w:rsidR="00FE7414">
        <w:rPr>
          <w:rFonts w:ascii="Arial" w:hAnsi="Arial" w:cs="Arial"/>
          <w:lang w:val="fr-FR"/>
        </w:rPr>
        <w:t>tampographié</w:t>
      </w:r>
      <w:r w:rsidR="008E3DAD">
        <w:rPr>
          <w:rFonts w:ascii="Arial" w:hAnsi="Arial" w:cs="Arial"/>
          <w:lang w:val="fr-FR"/>
        </w:rPr>
        <w:t>s</w:t>
      </w:r>
      <w:proofErr w:type="spellEnd"/>
      <w:r w:rsidR="002B0256" w:rsidRPr="00854BC8">
        <w:rPr>
          <w:rFonts w:ascii="Arial" w:hAnsi="Arial" w:cs="Arial"/>
          <w:lang w:val="fr-FR"/>
        </w:rPr>
        <w:t xml:space="preserve"> sur de</w:t>
      </w:r>
      <w:r w:rsidRPr="00854BC8">
        <w:rPr>
          <w:rFonts w:ascii="Arial" w:hAnsi="Arial" w:cs="Arial"/>
          <w:lang w:val="fr-FR"/>
        </w:rPr>
        <w:t xml:space="preserve"> g</w:t>
      </w:r>
      <w:r w:rsidR="0058557F" w:rsidRPr="00854BC8">
        <w:rPr>
          <w:rFonts w:ascii="Arial" w:hAnsi="Arial" w:cs="Arial"/>
          <w:lang w:val="fr-FR"/>
        </w:rPr>
        <w:t>rands disques en acier</w:t>
      </w:r>
      <w:r w:rsidR="00BF0BE6">
        <w:rPr>
          <w:rFonts w:ascii="Arial" w:hAnsi="Arial" w:cs="Arial"/>
          <w:lang w:val="fr-FR"/>
        </w:rPr>
        <w:t xml:space="preserve"> inoxydable</w:t>
      </w:r>
      <w:r w:rsidR="00E27153">
        <w:rPr>
          <w:rFonts w:ascii="Arial" w:hAnsi="Arial" w:cs="Arial"/>
          <w:lang w:val="fr-FR"/>
        </w:rPr>
        <w:t>. Même a</w:t>
      </w:r>
      <w:r w:rsidR="002B0256" w:rsidRPr="00854BC8">
        <w:rPr>
          <w:rFonts w:ascii="Arial" w:hAnsi="Arial" w:cs="Arial"/>
          <w:lang w:val="fr-FR"/>
        </w:rPr>
        <w:t>vec un</w:t>
      </w:r>
      <w:r w:rsidR="00021F2C" w:rsidRPr="00854BC8">
        <w:rPr>
          <w:rFonts w:ascii="Arial" w:hAnsi="Arial" w:cs="Arial"/>
          <w:lang w:val="fr-FR"/>
        </w:rPr>
        <w:t>e telle lisib</w:t>
      </w:r>
      <w:r w:rsidR="00C225D8" w:rsidRPr="00854BC8">
        <w:rPr>
          <w:rFonts w:ascii="Arial" w:hAnsi="Arial" w:cs="Arial"/>
          <w:lang w:val="fr-FR"/>
        </w:rPr>
        <w:t>ilité, il faudra sans doute beaucoup</w:t>
      </w:r>
      <w:r w:rsidR="00021F2C" w:rsidRPr="00854BC8">
        <w:rPr>
          <w:rFonts w:ascii="Arial" w:hAnsi="Arial" w:cs="Arial"/>
          <w:lang w:val="fr-FR"/>
        </w:rPr>
        <w:t xml:space="preserve"> de concentration pour </w:t>
      </w:r>
      <w:r w:rsidR="00E27153">
        <w:rPr>
          <w:rFonts w:ascii="Arial" w:hAnsi="Arial" w:cs="Arial"/>
          <w:lang w:val="fr-FR"/>
        </w:rPr>
        <w:t xml:space="preserve">lire l’heure plutôt que de </w:t>
      </w:r>
      <w:r w:rsidR="00021F2C" w:rsidRPr="00854BC8">
        <w:rPr>
          <w:rFonts w:ascii="Arial" w:hAnsi="Arial" w:cs="Arial"/>
          <w:lang w:val="fr-FR"/>
        </w:rPr>
        <w:t>s’intéresser au mouvement squelette d’exce</w:t>
      </w:r>
      <w:r w:rsidR="00E27153">
        <w:rPr>
          <w:rFonts w:ascii="Arial" w:hAnsi="Arial" w:cs="Arial"/>
          <w:lang w:val="fr-FR"/>
        </w:rPr>
        <w:t>ption, construit à la verticale</w:t>
      </w:r>
      <w:r w:rsidR="008E3DAD">
        <w:rPr>
          <w:rFonts w:ascii="Arial" w:hAnsi="Arial" w:cs="Arial"/>
          <w:lang w:val="fr-FR"/>
        </w:rPr>
        <w:t>.</w:t>
      </w:r>
    </w:p>
    <w:p w14:paraId="0D2A134C" w14:textId="77777777" w:rsidR="00B40439" w:rsidRPr="00854BC8" w:rsidRDefault="00B40439" w:rsidP="00A36303">
      <w:pPr>
        <w:pStyle w:val="Sansinterligne"/>
        <w:jc w:val="both"/>
        <w:rPr>
          <w:rFonts w:ascii="Arial" w:hAnsi="Arial" w:cs="Arial"/>
          <w:lang w:val="fr-FR"/>
        </w:rPr>
      </w:pPr>
    </w:p>
    <w:p w14:paraId="22330D13" w14:textId="4702C034" w:rsidR="00021F2C" w:rsidRPr="00854BC8" w:rsidRDefault="00183109" w:rsidP="00A36303">
      <w:pPr>
        <w:pStyle w:val="Sansinterligne"/>
        <w:jc w:val="both"/>
        <w:rPr>
          <w:rFonts w:ascii="Arial" w:hAnsi="Arial" w:cs="Arial"/>
          <w:lang w:val="fr-FR"/>
        </w:rPr>
      </w:pPr>
      <w:r w:rsidRPr="00854BC8">
        <w:rPr>
          <w:rFonts w:ascii="Arial" w:hAnsi="Arial" w:cs="Arial"/>
          <w:lang w:val="fr-FR"/>
        </w:rPr>
        <w:t>L'architecture du mo</w:t>
      </w:r>
      <w:r w:rsidR="00E56A94" w:rsidRPr="00854BC8">
        <w:rPr>
          <w:rFonts w:ascii="Arial" w:hAnsi="Arial" w:cs="Arial"/>
          <w:lang w:val="fr-FR"/>
        </w:rPr>
        <w:t>u</w:t>
      </w:r>
      <w:r w:rsidRPr="00854BC8">
        <w:rPr>
          <w:rFonts w:ascii="Arial" w:hAnsi="Arial" w:cs="Arial"/>
          <w:lang w:val="fr-FR"/>
        </w:rPr>
        <w:t>vement 8-jours</w:t>
      </w:r>
      <w:r w:rsidR="00E56A94" w:rsidRPr="00854BC8">
        <w:rPr>
          <w:rFonts w:ascii="Arial" w:hAnsi="Arial" w:cs="Arial"/>
          <w:lang w:val="fr-FR"/>
        </w:rPr>
        <w:t xml:space="preserve">, développé par L’Epée expressément pour Destination Moon, reproduit le concept de base d’un véritable vaisseau spatial. </w:t>
      </w:r>
      <w:r w:rsidR="002C30A9" w:rsidRPr="00854BC8">
        <w:rPr>
          <w:rFonts w:ascii="Arial" w:hAnsi="Arial" w:cs="Arial"/>
          <w:lang w:val="fr-FR"/>
        </w:rPr>
        <w:t>Dans une fusée, l’énergie provient de la base ; pour Destination Moon, elle est produite par la couronne surdimensionnée placée à sa base. Les systèmes de commande et de contrôle d’une fusée se situent au-dessus de la source d’énergie ; il en est de</w:t>
      </w:r>
      <w:r w:rsidR="00B126D5" w:rsidRPr="00854BC8">
        <w:rPr>
          <w:rFonts w:ascii="Arial" w:hAnsi="Arial" w:cs="Arial"/>
          <w:lang w:val="fr-FR"/>
        </w:rPr>
        <w:t xml:space="preserve"> même pour Destination Moon qui dispose d’un rég</w:t>
      </w:r>
      <w:r w:rsidR="00E27153">
        <w:rPr>
          <w:rFonts w:ascii="Arial" w:hAnsi="Arial" w:cs="Arial"/>
          <w:lang w:val="fr-FR"/>
        </w:rPr>
        <w:t>ulateur de précision vertical en</w:t>
      </w:r>
      <w:r w:rsidR="00B126D5" w:rsidRPr="00854BC8">
        <w:rPr>
          <w:rFonts w:ascii="Arial" w:hAnsi="Arial" w:cs="Arial"/>
          <w:lang w:val="fr-FR"/>
        </w:rPr>
        <w:t xml:space="preserve">-dessous de l’affichage et d’un bouton de mise à l’heure au sommet du mouvement. </w:t>
      </w:r>
      <w:r w:rsidR="00A71D34" w:rsidRPr="00854BC8">
        <w:rPr>
          <w:rFonts w:ascii="Arial" w:hAnsi="Arial" w:cs="Arial"/>
          <w:lang w:val="fr-FR"/>
        </w:rPr>
        <w:t>Ce régulateur qui attire l’œil grâce à son balancier oscillant</w:t>
      </w:r>
      <w:r w:rsidR="00FB7767" w:rsidRPr="00854BC8">
        <w:rPr>
          <w:rFonts w:ascii="Arial" w:hAnsi="Arial" w:cs="Arial"/>
          <w:lang w:val="fr-FR"/>
        </w:rPr>
        <w:t xml:space="preserve"> est</w:t>
      </w:r>
      <w:r w:rsidR="00A71D34" w:rsidRPr="00854BC8">
        <w:rPr>
          <w:rFonts w:ascii="Arial" w:hAnsi="Arial" w:cs="Arial"/>
          <w:lang w:val="fr-FR"/>
        </w:rPr>
        <w:t xml:space="preserve"> protégé des radiations cosmiques (et des doigts des curieux) par une petite paroi de</w:t>
      </w:r>
      <w:r w:rsidR="008E3DAD">
        <w:rPr>
          <w:rFonts w:ascii="Arial" w:hAnsi="Arial" w:cs="Arial"/>
          <w:lang w:val="fr-FR"/>
        </w:rPr>
        <w:t xml:space="preserve"> verre minéral quasi invisible.</w:t>
      </w:r>
    </w:p>
    <w:p w14:paraId="6DF9A5AE" w14:textId="77777777" w:rsidR="00BF0BE6" w:rsidRDefault="00BF0BE6" w:rsidP="00A36303">
      <w:pPr>
        <w:pStyle w:val="Sansinterligne"/>
        <w:jc w:val="both"/>
        <w:rPr>
          <w:rFonts w:ascii="Arial" w:hAnsi="Arial" w:cs="Arial"/>
          <w:lang w:val="fr-FR"/>
        </w:rPr>
      </w:pPr>
    </w:p>
    <w:p w14:paraId="7CE10447" w14:textId="3B2A4180" w:rsidR="00A71D34" w:rsidRPr="00854BC8" w:rsidRDefault="00F33FCD" w:rsidP="00A36303">
      <w:pPr>
        <w:pStyle w:val="Sansinterligne"/>
        <w:jc w:val="both"/>
        <w:rPr>
          <w:rFonts w:ascii="Arial" w:hAnsi="Arial" w:cs="Arial"/>
          <w:lang w:val="fr-FR"/>
        </w:rPr>
      </w:pPr>
      <w:r w:rsidRPr="00854BC8">
        <w:rPr>
          <w:rFonts w:ascii="Arial" w:hAnsi="Arial" w:cs="Arial"/>
          <w:lang w:val="fr-FR"/>
        </w:rPr>
        <w:t xml:space="preserve">Autre clin </w:t>
      </w:r>
      <w:r w:rsidR="00854BC8" w:rsidRPr="00854BC8">
        <w:rPr>
          <w:rFonts w:ascii="Arial" w:hAnsi="Arial" w:cs="Arial"/>
          <w:lang w:val="fr-FR"/>
        </w:rPr>
        <w:t>d’œil</w:t>
      </w:r>
      <w:r w:rsidRPr="00854BC8">
        <w:rPr>
          <w:rFonts w:ascii="Arial" w:hAnsi="Arial" w:cs="Arial"/>
          <w:lang w:val="fr-FR"/>
        </w:rPr>
        <w:t xml:space="preserve"> aux jouets et rêves d’enfants, les platines circulaires </w:t>
      </w:r>
      <w:r w:rsidR="00E27153">
        <w:rPr>
          <w:rFonts w:ascii="Arial" w:hAnsi="Arial" w:cs="Arial"/>
          <w:lang w:val="fr-FR"/>
        </w:rPr>
        <w:t xml:space="preserve">horizontales du mouvement de </w:t>
      </w:r>
      <w:r w:rsidRPr="00854BC8">
        <w:rPr>
          <w:rFonts w:ascii="Arial" w:hAnsi="Arial" w:cs="Arial"/>
          <w:lang w:val="fr-FR"/>
        </w:rPr>
        <w:t xml:space="preserve">Destination Moon sont perforées comme des pièces de Meccano. </w:t>
      </w:r>
      <w:r w:rsidR="00E27153">
        <w:rPr>
          <w:rFonts w:ascii="Arial" w:hAnsi="Arial" w:cs="Arial"/>
          <w:lang w:val="fr-FR"/>
        </w:rPr>
        <w:t xml:space="preserve">Malgré son squelette aérien, Destination Moon </w:t>
      </w:r>
      <w:r w:rsidRPr="00854BC8">
        <w:rPr>
          <w:rFonts w:ascii="Arial" w:hAnsi="Arial" w:cs="Arial"/>
          <w:lang w:val="fr-FR"/>
        </w:rPr>
        <w:t xml:space="preserve">pèse </w:t>
      </w:r>
      <w:r w:rsidR="00E27153">
        <w:rPr>
          <w:rFonts w:ascii="Arial" w:hAnsi="Arial" w:cs="Arial"/>
          <w:lang w:val="fr-FR"/>
        </w:rPr>
        <w:t xml:space="preserve">tout de même </w:t>
      </w:r>
      <w:r w:rsidRPr="00854BC8">
        <w:rPr>
          <w:rFonts w:ascii="Arial" w:hAnsi="Arial" w:cs="Arial"/>
          <w:lang w:val="fr-FR"/>
        </w:rPr>
        <w:t>quatre kilos</w:t>
      </w:r>
      <w:r w:rsidR="00B5589A" w:rsidRPr="00854BC8">
        <w:rPr>
          <w:rFonts w:ascii="Arial" w:hAnsi="Arial" w:cs="Arial"/>
          <w:lang w:val="fr-FR"/>
        </w:rPr>
        <w:t> ; des modules d’atterrissage massifs</w:t>
      </w:r>
      <w:r w:rsidR="0008221F" w:rsidRPr="00854BC8">
        <w:rPr>
          <w:rFonts w:ascii="Arial" w:hAnsi="Arial" w:cs="Arial"/>
          <w:lang w:val="fr-FR"/>
        </w:rPr>
        <w:t xml:space="preserve"> garantissent qu’elle ne s</w:t>
      </w:r>
      <w:r w:rsidR="00E27153">
        <w:rPr>
          <w:rFonts w:ascii="Arial" w:hAnsi="Arial" w:cs="Arial"/>
          <w:lang w:val="fr-FR"/>
        </w:rPr>
        <w:t>era pas facilement renversée</w:t>
      </w:r>
      <w:r w:rsidR="0008221F" w:rsidRPr="00854BC8">
        <w:rPr>
          <w:rFonts w:ascii="Arial" w:hAnsi="Arial" w:cs="Arial"/>
          <w:lang w:val="fr-FR"/>
        </w:rPr>
        <w:t>.</w:t>
      </w:r>
    </w:p>
    <w:p w14:paraId="5F6E0A95" w14:textId="77777777" w:rsidR="00B40439" w:rsidRPr="00854BC8" w:rsidRDefault="00B40439" w:rsidP="00A36303">
      <w:pPr>
        <w:pStyle w:val="Sansinterligne"/>
        <w:jc w:val="both"/>
        <w:rPr>
          <w:rFonts w:ascii="Arial" w:hAnsi="Arial" w:cs="Arial"/>
          <w:lang w:val="fr-FR"/>
        </w:rPr>
      </w:pPr>
    </w:p>
    <w:p w14:paraId="1B98DA76" w14:textId="2C3F8635" w:rsidR="0008221F" w:rsidRPr="00854BC8" w:rsidRDefault="0008221F" w:rsidP="00A36303">
      <w:pPr>
        <w:pStyle w:val="Sansinterligne"/>
        <w:jc w:val="both"/>
        <w:rPr>
          <w:rFonts w:ascii="Arial" w:hAnsi="Arial" w:cs="Arial"/>
          <w:lang w:val="fr-FR"/>
        </w:rPr>
      </w:pPr>
      <w:r w:rsidRPr="00854BC8">
        <w:rPr>
          <w:rFonts w:ascii="Arial" w:hAnsi="Arial" w:cs="Arial"/>
          <w:lang w:val="fr-FR"/>
        </w:rPr>
        <w:t xml:space="preserve">Et puis il y a Neil : </w:t>
      </w:r>
      <w:r w:rsidR="003322FC" w:rsidRPr="00854BC8">
        <w:rPr>
          <w:rFonts w:ascii="Arial" w:hAnsi="Arial" w:cs="Arial"/>
          <w:lang w:val="fr-FR"/>
        </w:rPr>
        <w:t xml:space="preserve">cette </w:t>
      </w:r>
      <w:r w:rsidRPr="00854BC8">
        <w:rPr>
          <w:rFonts w:ascii="Arial" w:hAnsi="Arial" w:cs="Arial"/>
          <w:lang w:val="fr-FR"/>
        </w:rPr>
        <w:t>amusante figurine en combinaison spatiale</w:t>
      </w:r>
      <w:r w:rsidR="003322FC" w:rsidRPr="00854BC8">
        <w:rPr>
          <w:rFonts w:ascii="Arial" w:hAnsi="Arial" w:cs="Arial"/>
          <w:lang w:val="fr-FR"/>
        </w:rPr>
        <w:t>, composée d’acier et d’argent massif</w:t>
      </w:r>
      <w:r w:rsidR="00FB0699" w:rsidRPr="00854BC8">
        <w:rPr>
          <w:rFonts w:ascii="Arial" w:hAnsi="Arial" w:cs="Arial"/>
          <w:lang w:val="fr-FR"/>
        </w:rPr>
        <w:t xml:space="preserve">, se fixe par aimantation à l’échelle </w:t>
      </w:r>
      <w:r w:rsidR="003322FC" w:rsidRPr="00854BC8">
        <w:rPr>
          <w:rFonts w:ascii="Arial" w:hAnsi="Arial" w:cs="Arial"/>
          <w:lang w:val="fr-FR"/>
        </w:rPr>
        <w:t xml:space="preserve">qui relie la couronne au mouvement. Neil </w:t>
      </w:r>
      <w:r w:rsidR="00D3408C">
        <w:rPr>
          <w:rFonts w:ascii="Arial" w:hAnsi="Arial" w:cs="Arial"/>
          <w:lang w:val="fr-FR"/>
        </w:rPr>
        <w:t xml:space="preserve">est l’astronaute </w:t>
      </w:r>
      <w:r w:rsidR="00D3408C">
        <w:rPr>
          <w:rFonts w:ascii="Arial" w:hAnsi="Arial" w:cs="Arial"/>
          <w:lang w:val="fr-FR"/>
        </w:rPr>
        <w:lastRenderedPageBreak/>
        <w:t xml:space="preserve">qui conduit </w:t>
      </w:r>
      <w:r w:rsidR="003322FC" w:rsidRPr="00854BC8">
        <w:rPr>
          <w:rFonts w:ascii="Arial" w:hAnsi="Arial" w:cs="Arial"/>
          <w:lang w:val="fr-FR"/>
        </w:rPr>
        <w:t>Destination Moon ver</w:t>
      </w:r>
      <w:r w:rsidR="00195FA1" w:rsidRPr="00854BC8">
        <w:rPr>
          <w:rFonts w:ascii="Arial" w:hAnsi="Arial" w:cs="Arial"/>
          <w:lang w:val="fr-FR"/>
        </w:rPr>
        <w:t>s des contrées lointaines mais</w:t>
      </w:r>
      <w:r w:rsidR="00FB0699" w:rsidRPr="00854BC8">
        <w:rPr>
          <w:rFonts w:ascii="Arial" w:hAnsi="Arial" w:cs="Arial"/>
          <w:lang w:val="fr-FR"/>
        </w:rPr>
        <w:t>,</w:t>
      </w:r>
      <w:r w:rsidR="00195FA1" w:rsidRPr="00854BC8">
        <w:rPr>
          <w:rFonts w:ascii="Arial" w:hAnsi="Arial" w:cs="Arial"/>
          <w:lang w:val="fr-FR"/>
        </w:rPr>
        <w:t xml:space="preserve"> </w:t>
      </w:r>
      <w:r w:rsidR="00FB0699" w:rsidRPr="00854BC8">
        <w:rPr>
          <w:rFonts w:ascii="Arial" w:hAnsi="Arial" w:cs="Arial"/>
          <w:lang w:val="fr-FR"/>
        </w:rPr>
        <w:t>avant tout</w:t>
      </w:r>
      <w:r w:rsidR="003322FC" w:rsidRPr="00854BC8">
        <w:rPr>
          <w:rFonts w:ascii="Arial" w:hAnsi="Arial" w:cs="Arial"/>
          <w:lang w:val="fr-FR"/>
        </w:rPr>
        <w:t>,</w:t>
      </w:r>
      <w:r w:rsidR="00195FA1" w:rsidRPr="00854BC8">
        <w:rPr>
          <w:rFonts w:ascii="Arial" w:hAnsi="Arial" w:cs="Arial"/>
          <w:lang w:val="fr-FR"/>
        </w:rPr>
        <w:t xml:space="preserve"> Neil figure l’homme dans la machine pour susciter un émerveillement enfantin.</w:t>
      </w:r>
    </w:p>
    <w:p w14:paraId="52019CA9" w14:textId="77777777" w:rsidR="00B40439" w:rsidRPr="00854BC8" w:rsidRDefault="00B40439" w:rsidP="00A36303">
      <w:pPr>
        <w:pStyle w:val="Sansinterligne"/>
        <w:jc w:val="both"/>
        <w:rPr>
          <w:rFonts w:ascii="Arial" w:hAnsi="Arial" w:cs="Arial"/>
          <w:lang w:val="fr-FR"/>
        </w:rPr>
      </w:pPr>
    </w:p>
    <w:p w14:paraId="22E3D74A" w14:textId="77777777" w:rsidR="00B40439" w:rsidRPr="00854BC8" w:rsidRDefault="00B40439" w:rsidP="00A36303">
      <w:pPr>
        <w:pStyle w:val="Sansinterligne"/>
        <w:jc w:val="both"/>
        <w:rPr>
          <w:rFonts w:ascii="Arial" w:hAnsi="Arial" w:cs="Arial"/>
          <w:lang w:val="fr-FR"/>
        </w:rPr>
      </w:pPr>
    </w:p>
    <w:p w14:paraId="19C6E7D5" w14:textId="37EA2F01" w:rsidR="001E0007" w:rsidRPr="00854BC8" w:rsidRDefault="001E0007" w:rsidP="00A36303">
      <w:pPr>
        <w:pStyle w:val="Sansinterligne"/>
        <w:jc w:val="both"/>
        <w:rPr>
          <w:rFonts w:ascii="Arial" w:hAnsi="Arial" w:cs="Arial"/>
          <w:b/>
          <w:i/>
          <w:lang w:val="fr-FR"/>
        </w:rPr>
      </w:pPr>
      <w:r w:rsidRPr="00854BC8">
        <w:rPr>
          <w:rFonts w:ascii="Arial" w:hAnsi="Arial" w:cs="Arial"/>
          <w:b/>
          <w:lang w:val="fr-FR" w:eastAsia="de-DE"/>
        </w:rPr>
        <w:t>De</w:t>
      </w:r>
      <w:r w:rsidR="008E195F">
        <w:rPr>
          <w:rFonts w:ascii="Arial" w:hAnsi="Arial" w:cs="Arial"/>
          <w:b/>
          <w:lang w:val="fr-FR" w:eastAsia="de-DE"/>
        </w:rPr>
        <w:t>stination Moon est proposée en 5</w:t>
      </w:r>
      <w:r w:rsidRPr="00854BC8">
        <w:rPr>
          <w:rFonts w:ascii="Arial" w:hAnsi="Arial" w:cs="Arial"/>
          <w:b/>
          <w:lang w:val="fr-FR" w:eastAsia="de-DE"/>
        </w:rPr>
        <w:t xml:space="preserve"> éditi</w:t>
      </w:r>
      <w:r w:rsidR="008E195F">
        <w:rPr>
          <w:rFonts w:ascii="Arial" w:hAnsi="Arial" w:cs="Arial"/>
          <w:b/>
          <w:lang w:val="fr-FR" w:eastAsia="de-DE"/>
        </w:rPr>
        <w:t>ons limitées de 50 exemplaires en noir, vert,</w:t>
      </w:r>
      <w:r w:rsidRPr="00854BC8">
        <w:rPr>
          <w:rFonts w:ascii="Arial" w:hAnsi="Arial" w:cs="Arial"/>
          <w:b/>
          <w:lang w:val="fr-FR" w:eastAsia="de-DE"/>
        </w:rPr>
        <w:t xml:space="preserve"> bleu</w:t>
      </w:r>
      <w:r w:rsidR="008E195F">
        <w:rPr>
          <w:rFonts w:ascii="Arial" w:hAnsi="Arial" w:cs="Arial"/>
          <w:b/>
          <w:lang w:val="fr-FR" w:eastAsia="de-DE"/>
        </w:rPr>
        <w:t xml:space="preserve"> ou rouge plus une</w:t>
      </w:r>
      <w:r w:rsidR="00187C41" w:rsidRPr="00854BC8">
        <w:rPr>
          <w:rFonts w:ascii="Arial" w:hAnsi="Arial" w:cs="Arial"/>
          <w:b/>
          <w:lang w:val="fr-FR" w:eastAsia="de-DE"/>
        </w:rPr>
        <w:t xml:space="preserve"> finition</w:t>
      </w:r>
      <w:r w:rsidR="00D3408C">
        <w:rPr>
          <w:rFonts w:ascii="Arial" w:hAnsi="Arial" w:cs="Arial"/>
          <w:b/>
          <w:lang w:val="fr-FR" w:eastAsia="de-DE"/>
        </w:rPr>
        <w:t xml:space="preserve"> palladium (argentée).</w:t>
      </w:r>
    </w:p>
    <w:p w14:paraId="7EB8A7D3" w14:textId="77777777" w:rsidR="00B40439" w:rsidRPr="00854BC8" w:rsidRDefault="00B40439" w:rsidP="00A36303">
      <w:pPr>
        <w:pStyle w:val="Sansinterligne"/>
        <w:jc w:val="both"/>
        <w:rPr>
          <w:rFonts w:ascii="Arial" w:hAnsi="Arial" w:cs="Arial"/>
          <w:lang w:val="fr-FR"/>
        </w:rPr>
      </w:pPr>
    </w:p>
    <w:p w14:paraId="0D0B3481" w14:textId="77777777" w:rsidR="00B40439" w:rsidRPr="00854BC8" w:rsidRDefault="00B40439" w:rsidP="00A36303">
      <w:pPr>
        <w:spacing w:after="0" w:line="240" w:lineRule="auto"/>
        <w:jc w:val="both"/>
        <w:rPr>
          <w:rFonts w:ascii="Arial" w:hAnsi="Arial" w:cs="Arial"/>
          <w:lang w:val="fr-FR"/>
        </w:rPr>
      </w:pPr>
      <w:r w:rsidRPr="00854BC8">
        <w:rPr>
          <w:rFonts w:ascii="Arial" w:hAnsi="Arial" w:cs="Arial"/>
          <w:lang w:val="fr-FR"/>
        </w:rPr>
        <w:br w:type="page"/>
      </w:r>
    </w:p>
    <w:p w14:paraId="01E9ED3E" w14:textId="1003BA88" w:rsidR="00B40439" w:rsidRPr="00854BC8" w:rsidRDefault="00B40439" w:rsidP="00A36303">
      <w:pPr>
        <w:pStyle w:val="Sansinterligne"/>
        <w:jc w:val="center"/>
        <w:rPr>
          <w:rFonts w:ascii="Arial" w:hAnsi="Arial" w:cs="Arial"/>
          <w:b/>
          <w:sz w:val="28"/>
          <w:lang w:val="fr-FR"/>
        </w:rPr>
      </w:pPr>
      <w:r w:rsidRPr="00854BC8">
        <w:rPr>
          <w:rFonts w:ascii="Arial" w:hAnsi="Arial" w:cs="Arial"/>
          <w:b/>
          <w:sz w:val="28"/>
          <w:lang w:val="fr-FR"/>
        </w:rPr>
        <w:lastRenderedPageBreak/>
        <w:t xml:space="preserve">Destination </w:t>
      </w:r>
      <w:r w:rsidR="00D3408C">
        <w:rPr>
          <w:rFonts w:ascii="Arial" w:hAnsi="Arial" w:cs="Arial"/>
          <w:b/>
          <w:sz w:val="28"/>
          <w:lang w:val="fr-FR"/>
        </w:rPr>
        <w:t>Moon dans le détail</w:t>
      </w:r>
    </w:p>
    <w:p w14:paraId="063F15BB" w14:textId="77777777" w:rsidR="00B40439" w:rsidRPr="00854BC8" w:rsidRDefault="00B40439" w:rsidP="00A36303">
      <w:pPr>
        <w:pStyle w:val="Sansinterligne"/>
        <w:jc w:val="both"/>
        <w:rPr>
          <w:rFonts w:ascii="Arial" w:hAnsi="Arial" w:cs="Arial"/>
          <w:lang w:val="fr-FR"/>
        </w:rPr>
      </w:pPr>
    </w:p>
    <w:p w14:paraId="3D314EE0" w14:textId="77777777" w:rsidR="00B40439" w:rsidRPr="00854BC8" w:rsidRDefault="00B40439" w:rsidP="00A36303">
      <w:pPr>
        <w:pStyle w:val="Sansinterligne"/>
        <w:jc w:val="both"/>
        <w:rPr>
          <w:rFonts w:ascii="Arial" w:hAnsi="Arial" w:cs="Arial"/>
          <w:b/>
          <w:lang w:val="fr-FR"/>
        </w:rPr>
      </w:pPr>
      <w:r w:rsidRPr="00854BC8">
        <w:rPr>
          <w:rFonts w:ascii="Arial" w:hAnsi="Arial" w:cs="Arial"/>
          <w:b/>
          <w:lang w:val="fr-FR"/>
        </w:rPr>
        <w:t>Inspiration</w:t>
      </w:r>
    </w:p>
    <w:p w14:paraId="27ABAABA" w14:textId="06CE9C40" w:rsidR="00187C41" w:rsidRPr="00854BC8" w:rsidRDefault="00187C41" w:rsidP="00A36303">
      <w:pPr>
        <w:pStyle w:val="Sansinterligne"/>
        <w:jc w:val="both"/>
        <w:rPr>
          <w:rFonts w:ascii="Arial" w:hAnsi="Arial" w:cs="Arial"/>
          <w:lang w:val="fr-FR"/>
        </w:rPr>
      </w:pPr>
      <w:r w:rsidRPr="00854BC8">
        <w:rPr>
          <w:rFonts w:ascii="Arial" w:hAnsi="Arial" w:cs="Arial"/>
          <w:lang w:val="fr-FR"/>
        </w:rPr>
        <w:t>Destination Moon est le fruit d’une véritable collaboration entre L’Epée 1839 et MB&amp;F. La paternité du concept de base revient à Nicolas Bringuet, concepteur de mouvements L’Epée et fan de fusées de science-fiction, qui a eu l’idée de la construction verti</w:t>
      </w:r>
      <w:r w:rsidR="005E57B3" w:rsidRPr="00854BC8">
        <w:rPr>
          <w:rFonts w:ascii="Arial" w:hAnsi="Arial" w:cs="Arial"/>
          <w:lang w:val="fr-FR"/>
        </w:rPr>
        <w:t xml:space="preserve">cale caractéristique. Pris de passion, il a dessiné le mouvement durant un long week-end, </w:t>
      </w:r>
      <w:r w:rsidR="00D3408C">
        <w:rPr>
          <w:rFonts w:ascii="Arial" w:hAnsi="Arial" w:cs="Arial"/>
          <w:lang w:val="fr-FR"/>
        </w:rPr>
        <w:t>avec peu</w:t>
      </w:r>
      <w:r w:rsidR="005E57B3" w:rsidRPr="00854BC8">
        <w:rPr>
          <w:rFonts w:ascii="Arial" w:hAnsi="Arial" w:cs="Arial"/>
          <w:lang w:val="fr-FR"/>
        </w:rPr>
        <w:t xml:space="preserve"> </w:t>
      </w:r>
      <w:r w:rsidR="00D3408C">
        <w:rPr>
          <w:rFonts w:ascii="Arial" w:hAnsi="Arial" w:cs="Arial"/>
          <w:lang w:val="fr-FR"/>
        </w:rPr>
        <w:t>de sommeil</w:t>
      </w:r>
      <w:r w:rsidR="005E57B3" w:rsidRPr="00854BC8">
        <w:rPr>
          <w:rFonts w:ascii="Arial" w:hAnsi="Arial" w:cs="Arial"/>
          <w:lang w:val="fr-FR"/>
        </w:rPr>
        <w:t>. Ensuite, L’</w:t>
      </w:r>
      <w:r w:rsidR="00D60CA9" w:rsidRPr="00854BC8">
        <w:rPr>
          <w:rFonts w:ascii="Arial" w:hAnsi="Arial" w:cs="Arial"/>
          <w:lang w:val="fr-FR"/>
        </w:rPr>
        <w:t>Epée a</w:t>
      </w:r>
      <w:r w:rsidR="005E57B3" w:rsidRPr="00854BC8">
        <w:rPr>
          <w:rFonts w:ascii="Arial" w:hAnsi="Arial" w:cs="Arial"/>
          <w:lang w:val="fr-FR"/>
        </w:rPr>
        <w:t xml:space="preserve"> contacté MB&amp;F pour savoir </w:t>
      </w:r>
      <w:r w:rsidR="00D60CA9" w:rsidRPr="00854BC8">
        <w:rPr>
          <w:rFonts w:ascii="Arial" w:hAnsi="Arial" w:cs="Arial"/>
          <w:lang w:val="fr-FR"/>
        </w:rPr>
        <w:t>s’il était possible d’imaginer un vaisseau spatial autour du mouv</w:t>
      </w:r>
      <w:r w:rsidR="00D3408C">
        <w:rPr>
          <w:rFonts w:ascii="Arial" w:hAnsi="Arial" w:cs="Arial"/>
          <w:lang w:val="fr-FR"/>
        </w:rPr>
        <w:t>ement et le projet a été lancé.</w:t>
      </w:r>
    </w:p>
    <w:p w14:paraId="7FC1776F" w14:textId="77777777" w:rsidR="00B40439" w:rsidRPr="00854BC8" w:rsidRDefault="00B40439" w:rsidP="00A36303">
      <w:pPr>
        <w:pStyle w:val="Sansinterligne"/>
        <w:jc w:val="both"/>
        <w:rPr>
          <w:rFonts w:ascii="Arial" w:hAnsi="Arial" w:cs="Arial"/>
          <w:lang w:val="fr-FR"/>
        </w:rPr>
      </w:pPr>
    </w:p>
    <w:p w14:paraId="3C0FE3AC" w14:textId="4B933C5C" w:rsidR="00D60CA9" w:rsidRPr="00854BC8" w:rsidRDefault="00D60CA9" w:rsidP="00A36303">
      <w:pPr>
        <w:pStyle w:val="Sansinterligne"/>
        <w:jc w:val="both"/>
        <w:rPr>
          <w:rFonts w:ascii="Arial" w:hAnsi="Arial" w:cs="Arial"/>
          <w:lang w:val="fr-FR"/>
        </w:rPr>
      </w:pPr>
      <w:r w:rsidRPr="00854BC8">
        <w:rPr>
          <w:rFonts w:ascii="Arial" w:hAnsi="Arial" w:cs="Arial"/>
          <w:lang w:val="fr-FR" w:eastAsia="fr-CH"/>
        </w:rPr>
        <w:t xml:space="preserve">Stefano </w:t>
      </w:r>
      <w:proofErr w:type="spellStart"/>
      <w:r w:rsidRPr="00854BC8">
        <w:rPr>
          <w:rFonts w:ascii="Arial" w:hAnsi="Arial" w:cs="Arial"/>
          <w:lang w:val="fr-FR" w:eastAsia="fr-CH"/>
        </w:rPr>
        <w:t>Panterotto</w:t>
      </w:r>
      <w:proofErr w:type="spellEnd"/>
      <w:r w:rsidRPr="00854BC8">
        <w:rPr>
          <w:rFonts w:ascii="Arial" w:hAnsi="Arial" w:cs="Arial"/>
          <w:lang w:val="fr-FR" w:eastAsia="fr-CH"/>
        </w:rPr>
        <w:t>, designer</w:t>
      </w:r>
      <w:r w:rsidR="00D3408C">
        <w:rPr>
          <w:rFonts w:ascii="Arial" w:hAnsi="Arial" w:cs="Arial"/>
          <w:lang w:val="fr-FR" w:eastAsia="fr-CH"/>
        </w:rPr>
        <w:t>-stagiaire</w:t>
      </w:r>
      <w:r w:rsidRPr="00854BC8">
        <w:rPr>
          <w:rFonts w:ascii="Arial" w:hAnsi="Arial" w:cs="Arial"/>
          <w:lang w:val="fr-FR" w:eastAsia="fr-CH"/>
        </w:rPr>
        <w:t xml:space="preserve"> chez MB&amp;F, a proposé un premier dessin mais il ressemblait trop à une fusée </w:t>
      </w:r>
      <w:r w:rsidR="00D3408C">
        <w:rPr>
          <w:rFonts w:ascii="Arial" w:hAnsi="Arial" w:cs="Arial"/>
          <w:lang w:val="fr-FR" w:eastAsia="fr-CH"/>
        </w:rPr>
        <w:t xml:space="preserve">réaliste </w:t>
      </w:r>
      <w:r w:rsidRPr="00854BC8">
        <w:rPr>
          <w:rFonts w:ascii="Arial" w:hAnsi="Arial" w:cs="Arial"/>
          <w:lang w:val="fr-FR" w:eastAsia="fr-CH"/>
        </w:rPr>
        <w:t xml:space="preserve">et il manquait quelque chose de magique. </w:t>
      </w:r>
      <w:r w:rsidR="00921974" w:rsidRPr="00854BC8">
        <w:rPr>
          <w:rFonts w:ascii="Arial" w:hAnsi="Arial" w:cs="Arial"/>
          <w:lang w:val="fr-FR" w:eastAsia="fr-CH"/>
        </w:rPr>
        <w:t xml:space="preserve">Paradoxalement, pour apporter de la magie, il fallait supprimer la coque pour que la fusée apparaisse à la fois plus technique — avec notamment les platines du mouvement perforées comme des pièces de Meccano — </w:t>
      </w:r>
      <w:r w:rsidR="00BF452F" w:rsidRPr="00854BC8">
        <w:rPr>
          <w:rFonts w:ascii="Arial" w:hAnsi="Arial" w:cs="Arial"/>
          <w:lang w:val="fr-FR" w:eastAsia="fr-CH"/>
        </w:rPr>
        <w:t>et plus susceptible de</w:t>
      </w:r>
      <w:r w:rsidR="00D3408C">
        <w:rPr>
          <w:rFonts w:ascii="Arial" w:hAnsi="Arial" w:cs="Arial"/>
          <w:lang w:val="fr-FR" w:eastAsia="fr-CH"/>
        </w:rPr>
        <w:t xml:space="preserve"> laisser libre cours à l’imagination.</w:t>
      </w:r>
    </w:p>
    <w:p w14:paraId="489E0B2F" w14:textId="77777777" w:rsidR="00B40439" w:rsidRPr="00854BC8" w:rsidRDefault="00B40439" w:rsidP="00A36303">
      <w:pPr>
        <w:pStyle w:val="Sansinterligne"/>
        <w:jc w:val="both"/>
        <w:rPr>
          <w:rFonts w:ascii="Arial" w:hAnsi="Arial" w:cs="Arial"/>
          <w:lang w:val="fr-FR"/>
        </w:rPr>
      </w:pPr>
    </w:p>
    <w:p w14:paraId="721FF1C6" w14:textId="2A45F5FA" w:rsidR="009C0819" w:rsidRPr="00854BC8" w:rsidRDefault="00D3408C" w:rsidP="00A36303">
      <w:pPr>
        <w:pStyle w:val="Sansinterligne"/>
        <w:jc w:val="both"/>
        <w:rPr>
          <w:rFonts w:ascii="Arial" w:hAnsi="Arial" w:cs="Arial"/>
          <w:lang w:val="fr-FR"/>
        </w:rPr>
      </w:pPr>
      <w:r>
        <w:rPr>
          <w:rFonts w:ascii="Arial" w:hAnsi="Arial" w:cs="Arial"/>
          <w:lang w:val="fr-FR"/>
        </w:rPr>
        <w:t xml:space="preserve">C’est l’espace qui rend </w:t>
      </w:r>
      <w:r w:rsidR="00BF452F" w:rsidRPr="00854BC8">
        <w:rPr>
          <w:rFonts w:ascii="Arial" w:hAnsi="Arial" w:cs="Arial"/>
          <w:lang w:val="fr-FR"/>
        </w:rPr>
        <w:t>Destination Moon vraiment magique ; pas l’espace intersidéral au-dessus de nous mais le</w:t>
      </w:r>
      <w:r>
        <w:rPr>
          <w:rFonts w:ascii="Arial" w:hAnsi="Arial" w:cs="Arial"/>
          <w:lang w:val="fr-FR"/>
        </w:rPr>
        <w:t>s</w:t>
      </w:r>
      <w:r w:rsidR="00BF452F" w:rsidRPr="00854BC8">
        <w:rPr>
          <w:rFonts w:ascii="Arial" w:hAnsi="Arial" w:cs="Arial"/>
          <w:lang w:val="fr-FR"/>
        </w:rPr>
        <w:t xml:space="preserve"> espace</w:t>
      </w:r>
      <w:r>
        <w:rPr>
          <w:rFonts w:ascii="Arial" w:hAnsi="Arial" w:cs="Arial"/>
          <w:lang w:val="fr-FR"/>
        </w:rPr>
        <w:t>s</w:t>
      </w:r>
      <w:r w:rsidR="005F43C6" w:rsidRPr="00854BC8">
        <w:rPr>
          <w:rFonts w:ascii="Arial" w:hAnsi="Arial" w:cs="Arial"/>
          <w:lang w:val="fr-FR"/>
        </w:rPr>
        <w:t xml:space="preserve"> vide</w:t>
      </w:r>
      <w:r>
        <w:rPr>
          <w:rFonts w:ascii="Arial" w:hAnsi="Arial" w:cs="Arial"/>
          <w:lang w:val="fr-FR"/>
        </w:rPr>
        <w:t>s</w:t>
      </w:r>
      <w:r w:rsidR="00BF452F" w:rsidRPr="00854BC8">
        <w:rPr>
          <w:rFonts w:ascii="Arial" w:hAnsi="Arial" w:cs="Arial"/>
          <w:lang w:val="fr-FR"/>
        </w:rPr>
        <w:t xml:space="preserve"> de Destination Moon. </w:t>
      </w:r>
      <w:r w:rsidR="0058557F" w:rsidRPr="00854BC8">
        <w:rPr>
          <w:rFonts w:ascii="Arial" w:hAnsi="Arial" w:cs="Arial"/>
          <w:lang w:val="fr-FR"/>
        </w:rPr>
        <w:t>Si son corps avait été complètement recouvert, on aurait vu la fusée de l’enfance de q</w:t>
      </w:r>
      <w:r>
        <w:rPr>
          <w:rFonts w:ascii="Arial" w:hAnsi="Arial" w:cs="Arial"/>
          <w:lang w:val="fr-FR"/>
        </w:rPr>
        <w:t xml:space="preserve">uelqu’un d’autre mais, comme l’horloge </w:t>
      </w:r>
      <w:r w:rsidR="0058557F" w:rsidRPr="00854BC8">
        <w:rPr>
          <w:rFonts w:ascii="Arial" w:hAnsi="Arial" w:cs="Arial"/>
          <w:lang w:val="fr-FR"/>
        </w:rPr>
        <w:t xml:space="preserve">est largement évidée et ajourée, chacun </w:t>
      </w:r>
      <w:r>
        <w:rPr>
          <w:rFonts w:ascii="Arial" w:hAnsi="Arial" w:cs="Arial"/>
          <w:lang w:val="fr-FR"/>
        </w:rPr>
        <w:t xml:space="preserve">peut voir dans </w:t>
      </w:r>
      <w:r w:rsidR="009C0819" w:rsidRPr="00854BC8">
        <w:rPr>
          <w:rFonts w:ascii="Arial" w:hAnsi="Arial" w:cs="Arial"/>
          <w:lang w:val="fr-FR"/>
        </w:rPr>
        <w:t>Destination Moon un vaisseau spatial légèrement différent : la fusée de sa propre enfance plutôt que celle d’un autre…</w:t>
      </w:r>
      <w:r w:rsidR="00BF452F" w:rsidRPr="00854BC8">
        <w:rPr>
          <w:rFonts w:ascii="Arial" w:hAnsi="Arial" w:cs="Arial"/>
          <w:lang w:val="fr-FR"/>
        </w:rPr>
        <w:t xml:space="preserve"> </w:t>
      </w:r>
      <w:r w:rsidR="009C0819" w:rsidRPr="00854BC8">
        <w:rPr>
          <w:rFonts w:ascii="Arial" w:hAnsi="Arial" w:cs="Arial"/>
          <w:lang w:val="fr-FR"/>
        </w:rPr>
        <w:t>l’espace n’est pas inhabité, il est occupé par l’imagination !</w:t>
      </w:r>
    </w:p>
    <w:p w14:paraId="4E8B21C1" w14:textId="77777777" w:rsidR="00B40439" w:rsidRPr="00854BC8" w:rsidRDefault="00B40439" w:rsidP="00A36303">
      <w:pPr>
        <w:pStyle w:val="Sansinterligne"/>
        <w:jc w:val="both"/>
        <w:rPr>
          <w:rFonts w:ascii="Arial" w:hAnsi="Arial" w:cs="Arial"/>
          <w:lang w:val="fr-FR"/>
        </w:rPr>
      </w:pPr>
    </w:p>
    <w:p w14:paraId="4A9AC773" w14:textId="77777777" w:rsidR="00B40439" w:rsidRPr="00854BC8" w:rsidRDefault="009C0819" w:rsidP="00A36303">
      <w:pPr>
        <w:pStyle w:val="Sansinterligne"/>
        <w:jc w:val="both"/>
        <w:rPr>
          <w:rFonts w:ascii="Arial" w:hAnsi="Arial" w:cs="Arial"/>
          <w:b/>
          <w:lang w:val="fr-FR"/>
        </w:rPr>
      </w:pPr>
      <w:r w:rsidRPr="00854BC8">
        <w:rPr>
          <w:rFonts w:ascii="Arial" w:hAnsi="Arial" w:cs="Arial"/>
          <w:b/>
          <w:lang w:val="fr-FR"/>
        </w:rPr>
        <w:t>Ré</w:t>
      </w:r>
      <w:r w:rsidR="00B40439" w:rsidRPr="00854BC8">
        <w:rPr>
          <w:rFonts w:ascii="Arial" w:hAnsi="Arial" w:cs="Arial"/>
          <w:b/>
          <w:lang w:val="fr-FR"/>
        </w:rPr>
        <w:t>alisation</w:t>
      </w:r>
    </w:p>
    <w:p w14:paraId="2EE2548E" w14:textId="725FBD7F" w:rsidR="009C0819" w:rsidRPr="00854BC8" w:rsidRDefault="009C0819" w:rsidP="00A36303">
      <w:pPr>
        <w:pStyle w:val="Sansinterligne"/>
        <w:jc w:val="both"/>
        <w:rPr>
          <w:rFonts w:ascii="Arial" w:hAnsi="Arial" w:cs="Arial"/>
          <w:lang w:val="fr-FR"/>
        </w:rPr>
      </w:pPr>
      <w:r w:rsidRPr="00854BC8">
        <w:rPr>
          <w:rFonts w:ascii="Arial" w:hAnsi="Arial" w:cs="Arial"/>
          <w:lang w:val="fr-FR"/>
        </w:rPr>
        <w:t>Bien que conçue par MB&amp;</w:t>
      </w:r>
      <w:r w:rsidR="00D3408C">
        <w:rPr>
          <w:rFonts w:ascii="Arial" w:hAnsi="Arial" w:cs="Arial"/>
          <w:lang w:val="fr-FR"/>
        </w:rPr>
        <w:t xml:space="preserve">F, </w:t>
      </w:r>
      <w:r w:rsidRPr="00854BC8">
        <w:rPr>
          <w:rFonts w:ascii="Arial" w:hAnsi="Arial" w:cs="Arial"/>
          <w:lang w:val="fr-FR"/>
        </w:rPr>
        <w:t>Destination Moon a été construite par L’Epé</w:t>
      </w:r>
      <w:r w:rsidR="00D3408C">
        <w:rPr>
          <w:rFonts w:ascii="Arial" w:hAnsi="Arial" w:cs="Arial"/>
          <w:lang w:val="fr-FR"/>
        </w:rPr>
        <w:t xml:space="preserve">e 1839, l’unique fabricant spécialisé d’horloges </w:t>
      </w:r>
      <w:r w:rsidRPr="00854BC8">
        <w:rPr>
          <w:rFonts w:ascii="Arial" w:hAnsi="Arial" w:cs="Arial"/>
          <w:lang w:val="fr-FR"/>
        </w:rPr>
        <w:t xml:space="preserve">haut de gamme en Suisse. </w:t>
      </w:r>
      <w:r w:rsidR="00400713" w:rsidRPr="00854BC8">
        <w:rPr>
          <w:rFonts w:ascii="Arial" w:hAnsi="Arial" w:cs="Arial"/>
          <w:lang w:val="fr-FR"/>
        </w:rPr>
        <w:t xml:space="preserve">Si la construction verticale concentrique du mouvement 8-jours a été </w:t>
      </w:r>
      <w:r w:rsidR="00D3408C">
        <w:rPr>
          <w:rFonts w:ascii="Arial" w:hAnsi="Arial" w:cs="Arial"/>
          <w:lang w:val="fr-FR"/>
        </w:rPr>
        <w:t xml:space="preserve">développée expressément pour </w:t>
      </w:r>
      <w:r w:rsidR="00400713" w:rsidRPr="00854BC8">
        <w:rPr>
          <w:rFonts w:ascii="Arial" w:hAnsi="Arial" w:cs="Arial"/>
          <w:lang w:val="fr-FR"/>
        </w:rPr>
        <w:t>Destination Moon, elle fait d’évidents parallèles avec l’</w:t>
      </w:r>
      <w:proofErr w:type="spellStart"/>
      <w:r w:rsidR="00400713" w:rsidRPr="00854BC8">
        <w:rPr>
          <w:rFonts w:ascii="Arial" w:hAnsi="Arial" w:cs="Arial"/>
          <w:lang w:val="fr-FR"/>
        </w:rPr>
        <w:t>Horo</w:t>
      </w:r>
      <w:r w:rsidR="00D3408C">
        <w:rPr>
          <w:rFonts w:ascii="Arial" w:hAnsi="Arial" w:cs="Arial"/>
          <w:lang w:val="fr-FR"/>
        </w:rPr>
        <w:t>lo</w:t>
      </w:r>
      <w:r w:rsidR="00400713" w:rsidRPr="00854BC8">
        <w:rPr>
          <w:rFonts w:ascii="Arial" w:hAnsi="Arial" w:cs="Arial"/>
          <w:lang w:val="fr-FR"/>
        </w:rPr>
        <w:t>gical</w:t>
      </w:r>
      <w:proofErr w:type="spellEnd"/>
      <w:r w:rsidR="00400713" w:rsidRPr="00854BC8">
        <w:rPr>
          <w:rFonts w:ascii="Arial" w:hAnsi="Arial" w:cs="Arial"/>
          <w:lang w:val="fr-FR"/>
        </w:rPr>
        <w:t xml:space="preserve"> Machine N°7 </w:t>
      </w:r>
      <w:proofErr w:type="spellStart"/>
      <w:r w:rsidR="00400713" w:rsidRPr="00854BC8">
        <w:rPr>
          <w:rFonts w:ascii="Arial" w:hAnsi="Arial" w:cs="Arial"/>
          <w:lang w:val="fr-FR"/>
        </w:rPr>
        <w:t>Aquapod</w:t>
      </w:r>
      <w:proofErr w:type="spellEnd"/>
      <w:r w:rsidR="00400713" w:rsidRPr="00854BC8">
        <w:rPr>
          <w:rFonts w:ascii="Arial" w:hAnsi="Arial" w:cs="Arial"/>
          <w:lang w:val="fr-FR"/>
        </w:rPr>
        <w:t xml:space="preserve"> récemment lancée par MB&amp;F : alors que l’on a d’une part une </w:t>
      </w:r>
      <w:r w:rsidR="00D3408C">
        <w:rPr>
          <w:rFonts w:ascii="Arial" w:hAnsi="Arial" w:cs="Arial"/>
          <w:lang w:val="fr-FR"/>
        </w:rPr>
        <w:t>horloge</w:t>
      </w:r>
      <w:r w:rsidR="00400713" w:rsidRPr="00854BC8">
        <w:rPr>
          <w:rFonts w:ascii="Arial" w:hAnsi="Arial" w:cs="Arial"/>
          <w:lang w:val="fr-FR"/>
        </w:rPr>
        <w:t xml:space="preserve"> de table inspirée d’un vaisseau spatial, d’autre part </w:t>
      </w:r>
      <w:r w:rsidR="00D44213" w:rsidRPr="00854BC8">
        <w:rPr>
          <w:rFonts w:ascii="Arial" w:hAnsi="Arial" w:cs="Arial"/>
          <w:lang w:val="fr-FR"/>
        </w:rPr>
        <w:t>une</w:t>
      </w:r>
      <w:r w:rsidR="00FB7767" w:rsidRPr="00854BC8">
        <w:rPr>
          <w:rFonts w:ascii="Arial" w:hAnsi="Arial" w:cs="Arial"/>
          <w:lang w:val="fr-FR"/>
        </w:rPr>
        <w:t xml:space="preserve"> montre marine inspirée d‘une </w:t>
      </w:r>
      <w:r w:rsidR="00D44213" w:rsidRPr="00854BC8">
        <w:rPr>
          <w:rFonts w:ascii="Arial" w:hAnsi="Arial" w:cs="Arial"/>
          <w:lang w:val="fr-FR"/>
        </w:rPr>
        <w:t>méduse, les mouvements ont tous deux une architecture verticale concentrique et une alimentation par la base.</w:t>
      </w:r>
    </w:p>
    <w:p w14:paraId="3BD293E4" w14:textId="77777777" w:rsidR="00B40439" w:rsidRPr="00854BC8" w:rsidRDefault="00B40439" w:rsidP="00A36303">
      <w:pPr>
        <w:pStyle w:val="Sansinterligne"/>
        <w:jc w:val="both"/>
        <w:rPr>
          <w:rFonts w:ascii="Arial" w:hAnsi="Arial" w:cs="Arial"/>
          <w:lang w:val="fr-FR"/>
        </w:rPr>
      </w:pPr>
    </w:p>
    <w:p w14:paraId="18807689" w14:textId="41DCCC55" w:rsidR="00D44213" w:rsidRPr="00854BC8" w:rsidRDefault="00D3408C" w:rsidP="00A36303">
      <w:pPr>
        <w:pStyle w:val="Sansinterligne"/>
        <w:jc w:val="both"/>
        <w:rPr>
          <w:rFonts w:ascii="Arial" w:hAnsi="Arial" w:cs="Arial"/>
          <w:lang w:val="fr-FR"/>
        </w:rPr>
      </w:pPr>
      <w:r>
        <w:rPr>
          <w:rFonts w:ascii="Arial" w:hAnsi="Arial" w:cs="Arial"/>
          <w:lang w:val="fr-FR"/>
        </w:rPr>
        <w:t xml:space="preserve">Le fleuron de </w:t>
      </w:r>
      <w:r w:rsidR="00D44213" w:rsidRPr="00854BC8">
        <w:rPr>
          <w:rFonts w:ascii="Arial" w:hAnsi="Arial" w:cs="Arial"/>
          <w:lang w:val="fr-FR"/>
        </w:rPr>
        <w:t>Destination Moon — son point culminant si vous préférez —</w:t>
      </w:r>
      <w:r>
        <w:rPr>
          <w:rFonts w:ascii="Arial" w:hAnsi="Arial" w:cs="Arial"/>
          <w:lang w:val="fr-FR"/>
        </w:rPr>
        <w:t xml:space="preserve"> est peut-être la </w:t>
      </w:r>
      <w:r w:rsidR="00250F05" w:rsidRPr="00854BC8">
        <w:rPr>
          <w:rFonts w:ascii="Arial" w:hAnsi="Arial" w:cs="Arial"/>
          <w:lang w:val="fr-FR"/>
        </w:rPr>
        <w:t xml:space="preserve">petite figurine qui monte l’échelle, à sa base : Neil. Vêtu d’une combinaison spatiale des années 1960, composé d’argent massif et d’acier pour le casque, Neil apporte une réjouissante touche d’humanité </w:t>
      </w:r>
      <w:r w:rsidR="006F72C1" w:rsidRPr="00854BC8">
        <w:rPr>
          <w:rFonts w:ascii="Arial" w:hAnsi="Arial" w:cs="Arial"/>
          <w:lang w:val="fr-FR"/>
        </w:rPr>
        <w:t xml:space="preserve">à la technicité du vaisseau ajouré de style Meccano et de son mécanisme d’horlogerie. Aimanté, Neil peut être placé n’importe où sur l’échelle d’embarquement de Destination Moon. </w:t>
      </w:r>
      <w:r w:rsidR="007606BA" w:rsidRPr="00854BC8">
        <w:rPr>
          <w:rFonts w:ascii="Arial" w:hAnsi="Arial" w:cs="Arial"/>
          <w:lang w:val="fr-FR"/>
        </w:rPr>
        <w:t>A chacun d’imagine</w:t>
      </w:r>
      <w:r w:rsidR="00F97BB0" w:rsidRPr="00854BC8">
        <w:rPr>
          <w:rFonts w:ascii="Arial" w:hAnsi="Arial" w:cs="Arial"/>
          <w:lang w:val="fr-FR"/>
        </w:rPr>
        <w:t>r</w:t>
      </w:r>
      <w:r w:rsidR="007606BA" w:rsidRPr="00854BC8">
        <w:rPr>
          <w:rFonts w:ascii="Arial" w:hAnsi="Arial" w:cs="Arial"/>
          <w:lang w:val="fr-FR"/>
        </w:rPr>
        <w:t xml:space="preserve"> </w:t>
      </w:r>
      <w:r w:rsidR="00854BC8">
        <w:rPr>
          <w:rFonts w:ascii="Arial" w:hAnsi="Arial" w:cs="Arial"/>
          <w:lang w:val="fr-FR"/>
        </w:rPr>
        <w:t>s’il s’embarque</w:t>
      </w:r>
      <w:r w:rsidR="007606BA" w:rsidRPr="00854BC8">
        <w:rPr>
          <w:rFonts w:ascii="Arial" w:hAnsi="Arial" w:cs="Arial"/>
          <w:lang w:val="fr-FR"/>
        </w:rPr>
        <w:t xml:space="preserve"> </w:t>
      </w:r>
      <w:r w:rsidR="00703EBD" w:rsidRPr="00854BC8">
        <w:rPr>
          <w:rFonts w:ascii="Arial" w:hAnsi="Arial" w:cs="Arial"/>
          <w:lang w:val="fr-FR"/>
        </w:rPr>
        <w:t>pour s’envoler vers</w:t>
      </w:r>
      <w:r w:rsidR="006F72C1" w:rsidRPr="00854BC8">
        <w:rPr>
          <w:rFonts w:ascii="Arial" w:hAnsi="Arial" w:cs="Arial"/>
          <w:lang w:val="fr-FR"/>
        </w:rPr>
        <w:t xml:space="preserve"> l’espace ou </w:t>
      </w:r>
      <w:r w:rsidR="00854BC8">
        <w:rPr>
          <w:rFonts w:ascii="Arial" w:hAnsi="Arial" w:cs="Arial"/>
          <w:lang w:val="fr-FR"/>
        </w:rPr>
        <w:t xml:space="preserve">s’il </w:t>
      </w:r>
      <w:r w:rsidR="006F72C1" w:rsidRPr="00854BC8">
        <w:rPr>
          <w:rFonts w:ascii="Arial" w:hAnsi="Arial" w:cs="Arial"/>
          <w:lang w:val="fr-FR"/>
        </w:rPr>
        <w:t>débarque</w:t>
      </w:r>
      <w:r w:rsidR="00703EBD" w:rsidRPr="00854BC8">
        <w:rPr>
          <w:rFonts w:ascii="Arial" w:hAnsi="Arial" w:cs="Arial"/>
          <w:lang w:val="fr-FR"/>
        </w:rPr>
        <w:t xml:space="preserve"> p</w:t>
      </w:r>
      <w:r w:rsidR="001E680D" w:rsidRPr="00854BC8">
        <w:rPr>
          <w:rFonts w:ascii="Arial" w:hAnsi="Arial" w:cs="Arial"/>
          <w:lang w:val="fr-FR"/>
        </w:rPr>
        <w:t>our fouler le sol lunaire</w:t>
      </w:r>
      <w:r w:rsidR="00703EBD" w:rsidRPr="00854BC8">
        <w:rPr>
          <w:rFonts w:ascii="Arial" w:hAnsi="Arial" w:cs="Arial"/>
          <w:lang w:val="fr-FR"/>
        </w:rPr>
        <w:t>.</w:t>
      </w:r>
    </w:p>
    <w:p w14:paraId="40B5234B" w14:textId="77777777" w:rsidR="00BF0BE6" w:rsidRDefault="00BF0BE6" w:rsidP="00A36303">
      <w:pPr>
        <w:pStyle w:val="Sansinterligne"/>
        <w:jc w:val="both"/>
        <w:rPr>
          <w:rFonts w:ascii="Arial" w:hAnsi="Arial" w:cs="Arial"/>
          <w:b/>
          <w:lang w:val="fr-FR"/>
        </w:rPr>
      </w:pPr>
    </w:p>
    <w:p w14:paraId="039D4F49" w14:textId="5F848B52" w:rsidR="00B40439" w:rsidRPr="00854BC8" w:rsidRDefault="00703EBD" w:rsidP="00A36303">
      <w:pPr>
        <w:pStyle w:val="Sansinterligne"/>
        <w:jc w:val="both"/>
        <w:rPr>
          <w:rFonts w:ascii="Arial" w:hAnsi="Arial" w:cs="Arial"/>
          <w:b/>
          <w:lang w:val="fr-FR"/>
        </w:rPr>
      </w:pPr>
      <w:r w:rsidRPr="00854BC8">
        <w:rPr>
          <w:rFonts w:ascii="Arial" w:hAnsi="Arial" w:cs="Arial"/>
          <w:b/>
          <w:lang w:val="fr-FR"/>
        </w:rPr>
        <w:t>Mécanisme d’horlogerie</w:t>
      </w:r>
    </w:p>
    <w:p w14:paraId="44F75B57" w14:textId="000774E5" w:rsidR="00484E23" w:rsidRPr="00854BC8" w:rsidRDefault="00D3408C" w:rsidP="00A36303">
      <w:pPr>
        <w:pStyle w:val="Sansinterligne"/>
        <w:jc w:val="both"/>
        <w:rPr>
          <w:rFonts w:ascii="Arial" w:hAnsi="Arial" w:cs="Arial"/>
          <w:lang w:val="fr-FR"/>
        </w:rPr>
      </w:pPr>
      <w:r>
        <w:rPr>
          <w:rFonts w:ascii="Arial" w:hAnsi="Arial" w:cs="Arial"/>
          <w:lang w:val="fr-FR"/>
        </w:rPr>
        <w:t xml:space="preserve">L’énergie de </w:t>
      </w:r>
      <w:r w:rsidR="00484E23" w:rsidRPr="00854BC8">
        <w:rPr>
          <w:rFonts w:ascii="Arial" w:hAnsi="Arial" w:cs="Arial"/>
          <w:lang w:val="fr-FR"/>
        </w:rPr>
        <w:t xml:space="preserve">Destination Moon est produite </w:t>
      </w:r>
      <w:r w:rsidR="007158B2" w:rsidRPr="00854BC8">
        <w:rPr>
          <w:rFonts w:ascii="Arial" w:hAnsi="Arial" w:cs="Arial"/>
          <w:lang w:val="fr-FR"/>
        </w:rPr>
        <w:t xml:space="preserve">à la base, </w:t>
      </w:r>
      <w:r w:rsidR="00484E23" w:rsidRPr="00854BC8">
        <w:rPr>
          <w:rFonts w:ascii="Arial" w:hAnsi="Arial" w:cs="Arial"/>
          <w:lang w:val="fr-FR"/>
        </w:rPr>
        <w:t>par la couronne</w:t>
      </w:r>
      <w:r>
        <w:rPr>
          <w:rFonts w:ascii="Arial" w:hAnsi="Arial" w:cs="Arial"/>
          <w:lang w:val="fr-FR"/>
        </w:rPr>
        <w:t xml:space="preserve"> surdimensionnée</w:t>
      </w:r>
      <w:r w:rsidR="007158B2" w:rsidRPr="00854BC8">
        <w:rPr>
          <w:rFonts w:ascii="Arial" w:hAnsi="Arial" w:cs="Arial"/>
          <w:lang w:val="fr-FR"/>
        </w:rPr>
        <w:t>, et transmise au barillet via l’échelle d’embarquement. Le fascinant régulateur est placé à la verticale pour un maximum de visibilité</w:t>
      </w:r>
      <w:r>
        <w:rPr>
          <w:rFonts w:ascii="Arial" w:hAnsi="Arial" w:cs="Arial"/>
          <w:lang w:val="fr-FR"/>
        </w:rPr>
        <w:t>,</w:t>
      </w:r>
      <w:r w:rsidR="007158B2" w:rsidRPr="00854BC8">
        <w:rPr>
          <w:rFonts w:ascii="Arial" w:hAnsi="Arial" w:cs="Arial"/>
          <w:lang w:val="fr-FR"/>
        </w:rPr>
        <w:t xml:space="preserve"> et protégée des doigts des curieux derri</w:t>
      </w:r>
      <w:r>
        <w:rPr>
          <w:rFonts w:ascii="Arial" w:hAnsi="Arial" w:cs="Arial"/>
          <w:lang w:val="fr-FR"/>
        </w:rPr>
        <w:t>ère une paroi de verre minéral.</w:t>
      </w:r>
    </w:p>
    <w:p w14:paraId="6077FECE" w14:textId="77777777" w:rsidR="00B40439" w:rsidRPr="00854BC8" w:rsidRDefault="00B40439" w:rsidP="00A36303">
      <w:pPr>
        <w:pStyle w:val="Sansinterligne"/>
        <w:jc w:val="both"/>
        <w:rPr>
          <w:rFonts w:ascii="Arial" w:hAnsi="Arial" w:cs="Arial"/>
          <w:lang w:val="fr-FR"/>
        </w:rPr>
      </w:pPr>
    </w:p>
    <w:p w14:paraId="76771BBE" w14:textId="7A502CB6" w:rsidR="00402A1A" w:rsidRPr="00854BC8" w:rsidRDefault="00402A1A" w:rsidP="00A36303">
      <w:pPr>
        <w:pStyle w:val="Sansinterligne"/>
        <w:jc w:val="both"/>
        <w:rPr>
          <w:rFonts w:ascii="Arial" w:hAnsi="Arial" w:cs="Arial"/>
          <w:lang w:val="fr-FR"/>
        </w:rPr>
      </w:pPr>
      <w:r w:rsidRPr="00854BC8">
        <w:rPr>
          <w:rFonts w:ascii="Arial" w:hAnsi="Arial" w:cs="Arial"/>
          <w:lang w:val="fr-FR"/>
        </w:rPr>
        <w:lastRenderedPageBreak/>
        <w:t>Des chiffres décalqués sur deux disques en acier</w:t>
      </w:r>
      <w:r w:rsidR="00284597" w:rsidRPr="00854BC8">
        <w:rPr>
          <w:rFonts w:ascii="Arial" w:hAnsi="Arial" w:cs="Arial"/>
          <w:lang w:val="fr-FR"/>
        </w:rPr>
        <w:t xml:space="preserve"> </w:t>
      </w:r>
      <w:r w:rsidR="00BF0BE6">
        <w:rPr>
          <w:rFonts w:ascii="Arial" w:hAnsi="Arial" w:cs="Arial"/>
          <w:lang w:val="fr-FR"/>
        </w:rPr>
        <w:t xml:space="preserve">inoxydable </w:t>
      </w:r>
      <w:r w:rsidR="00284597" w:rsidRPr="00854BC8">
        <w:rPr>
          <w:rFonts w:ascii="Arial" w:hAnsi="Arial" w:cs="Arial"/>
          <w:lang w:val="fr-FR"/>
        </w:rPr>
        <w:t>indiquent les heure</w:t>
      </w:r>
      <w:r w:rsidR="00F97BB0" w:rsidRPr="00854BC8">
        <w:rPr>
          <w:rFonts w:ascii="Arial" w:hAnsi="Arial" w:cs="Arial"/>
          <w:lang w:val="fr-FR"/>
        </w:rPr>
        <w:t>s</w:t>
      </w:r>
      <w:r w:rsidR="00284597" w:rsidRPr="00854BC8">
        <w:rPr>
          <w:rFonts w:ascii="Arial" w:hAnsi="Arial" w:cs="Arial"/>
          <w:lang w:val="fr-FR"/>
        </w:rPr>
        <w:t xml:space="preserve"> (en haut) et</w:t>
      </w:r>
      <w:r w:rsidR="00D724D4" w:rsidRPr="00854BC8">
        <w:rPr>
          <w:rFonts w:ascii="Arial" w:hAnsi="Arial" w:cs="Arial"/>
          <w:lang w:val="fr-FR"/>
        </w:rPr>
        <w:t xml:space="preserve"> les minutes en s’alignant</w:t>
      </w:r>
      <w:r w:rsidR="00BD388C" w:rsidRPr="00854BC8">
        <w:rPr>
          <w:rFonts w:ascii="Arial" w:hAnsi="Arial" w:cs="Arial"/>
          <w:lang w:val="fr-FR"/>
        </w:rPr>
        <w:t xml:space="preserve"> sur le</w:t>
      </w:r>
      <w:r w:rsidR="00F97BB0" w:rsidRPr="00854BC8">
        <w:rPr>
          <w:rFonts w:ascii="Arial" w:hAnsi="Arial" w:cs="Arial"/>
          <w:lang w:val="fr-FR"/>
        </w:rPr>
        <w:t xml:space="preserve"> double pointeur au-dessus du régulateur. On règle l’heure par un bouton</w:t>
      </w:r>
      <w:r w:rsidR="00D318AC">
        <w:rPr>
          <w:rFonts w:ascii="Arial" w:hAnsi="Arial" w:cs="Arial"/>
          <w:lang w:val="fr-FR"/>
        </w:rPr>
        <w:t xml:space="preserve"> centré au sommet du mouvement.</w:t>
      </w:r>
    </w:p>
    <w:p w14:paraId="52705257" w14:textId="77777777" w:rsidR="00B40439" w:rsidRPr="00854BC8" w:rsidRDefault="00B40439" w:rsidP="00A36303">
      <w:pPr>
        <w:pStyle w:val="Sansinterligne"/>
        <w:jc w:val="both"/>
        <w:rPr>
          <w:rFonts w:ascii="Arial" w:hAnsi="Arial" w:cs="Arial"/>
          <w:lang w:val="fr-FR"/>
        </w:rPr>
      </w:pPr>
    </w:p>
    <w:p w14:paraId="3A13B96F" w14:textId="2E1A0CE9" w:rsidR="00F97BB0" w:rsidRDefault="00D318AC" w:rsidP="00A36303">
      <w:pPr>
        <w:pStyle w:val="Sansinterligne"/>
        <w:jc w:val="both"/>
        <w:rPr>
          <w:rFonts w:ascii="Arial" w:hAnsi="Arial" w:cs="Arial"/>
          <w:lang w:val="fr-FR"/>
        </w:rPr>
      </w:pPr>
      <w:r>
        <w:rPr>
          <w:rFonts w:ascii="Arial" w:hAnsi="Arial" w:cs="Arial"/>
          <w:lang w:val="fr-FR"/>
        </w:rPr>
        <w:t xml:space="preserve">La stabilité de l’horloge </w:t>
      </w:r>
      <w:r w:rsidR="00F97BB0" w:rsidRPr="00854BC8">
        <w:rPr>
          <w:rFonts w:ascii="Arial" w:hAnsi="Arial" w:cs="Arial"/>
          <w:lang w:val="fr-FR"/>
        </w:rPr>
        <w:t xml:space="preserve">est </w:t>
      </w:r>
      <w:r w:rsidR="003A657C" w:rsidRPr="00854BC8">
        <w:rPr>
          <w:rFonts w:ascii="Arial" w:hAnsi="Arial" w:cs="Arial"/>
          <w:lang w:val="fr-FR"/>
        </w:rPr>
        <w:t>assurée</w:t>
      </w:r>
      <w:r w:rsidR="00F97BB0" w:rsidRPr="00854BC8">
        <w:rPr>
          <w:rFonts w:ascii="Arial" w:hAnsi="Arial" w:cs="Arial"/>
          <w:lang w:val="fr-FR"/>
        </w:rPr>
        <w:t xml:space="preserve"> par le poids </w:t>
      </w:r>
      <w:r w:rsidR="003A657C" w:rsidRPr="00854BC8">
        <w:rPr>
          <w:rFonts w:ascii="Arial" w:hAnsi="Arial" w:cs="Arial"/>
          <w:lang w:val="fr-FR"/>
        </w:rPr>
        <w:t xml:space="preserve">conséquent des trois </w:t>
      </w:r>
      <w:r w:rsidR="00FE7414">
        <w:rPr>
          <w:rFonts w:ascii="Arial" w:hAnsi="Arial" w:cs="Arial"/>
          <w:lang w:val="fr-FR"/>
        </w:rPr>
        <w:t>pieds</w:t>
      </w:r>
      <w:r w:rsidR="003A657C" w:rsidRPr="00854BC8">
        <w:rPr>
          <w:rFonts w:ascii="Arial" w:hAnsi="Arial" w:cs="Arial"/>
          <w:lang w:val="fr-FR"/>
        </w:rPr>
        <w:t xml:space="preserve"> d’atterrissage </w:t>
      </w:r>
      <w:r>
        <w:rPr>
          <w:rFonts w:ascii="Arial" w:hAnsi="Arial" w:cs="Arial"/>
          <w:lang w:val="fr-FR"/>
        </w:rPr>
        <w:t>de Destination Moon.</w:t>
      </w:r>
    </w:p>
    <w:p w14:paraId="28B6DAA0" w14:textId="77777777" w:rsidR="00D318AC" w:rsidRPr="00854BC8" w:rsidRDefault="00D318AC" w:rsidP="00A36303">
      <w:pPr>
        <w:pStyle w:val="Sansinterligne"/>
        <w:jc w:val="both"/>
        <w:rPr>
          <w:rFonts w:ascii="Arial" w:hAnsi="Arial" w:cs="Arial"/>
          <w:lang w:val="fr-FR"/>
        </w:rPr>
      </w:pPr>
    </w:p>
    <w:p w14:paraId="21BDAB65" w14:textId="064FBEC6" w:rsidR="00BF0BE6" w:rsidRDefault="00BF0BE6" w:rsidP="00A36303">
      <w:pPr>
        <w:spacing w:after="160" w:line="240" w:lineRule="auto"/>
        <w:jc w:val="both"/>
        <w:rPr>
          <w:lang w:val="fr-FR"/>
        </w:rPr>
      </w:pPr>
      <w:r>
        <w:rPr>
          <w:lang w:val="fr-FR"/>
        </w:rPr>
        <w:br w:type="page"/>
      </w:r>
    </w:p>
    <w:p w14:paraId="7F27522D" w14:textId="77777777" w:rsidR="00BF0BE6" w:rsidRDefault="00BF0BE6" w:rsidP="00A36303">
      <w:pPr>
        <w:spacing w:line="240" w:lineRule="auto"/>
        <w:jc w:val="center"/>
        <w:rPr>
          <w:rFonts w:ascii="Arial" w:hAnsi="Arial" w:cs="Arial"/>
          <w:b/>
          <w:sz w:val="28"/>
        </w:rPr>
      </w:pPr>
      <w:r w:rsidRPr="00BF0BE6">
        <w:rPr>
          <w:rFonts w:ascii="Arial" w:hAnsi="Arial" w:cs="Arial"/>
          <w:b/>
          <w:sz w:val="28"/>
        </w:rPr>
        <w:lastRenderedPageBreak/>
        <w:t xml:space="preserve">Destination Moon: </w:t>
      </w:r>
      <w:r>
        <w:rPr>
          <w:rFonts w:ascii="Arial" w:hAnsi="Arial" w:cs="Arial"/>
          <w:b/>
          <w:sz w:val="28"/>
        </w:rPr>
        <w:t>spécifications t</w:t>
      </w:r>
      <w:r w:rsidRPr="00D30391">
        <w:rPr>
          <w:rFonts w:ascii="Arial" w:hAnsi="Arial" w:cs="Arial"/>
          <w:b/>
          <w:sz w:val="28"/>
        </w:rPr>
        <w:t>echniques</w:t>
      </w:r>
    </w:p>
    <w:p w14:paraId="527BADE3" w14:textId="77777777" w:rsidR="00D318AC" w:rsidRDefault="00D318AC" w:rsidP="00A36303">
      <w:pPr>
        <w:pStyle w:val="Grillemoyenne21"/>
        <w:spacing w:before="240"/>
        <w:jc w:val="both"/>
        <w:rPr>
          <w:rFonts w:ascii="Arial" w:hAnsi="Arial" w:cs="Arial"/>
          <w:b/>
          <w:szCs w:val="24"/>
          <w:lang w:val="fr-FR"/>
        </w:rPr>
      </w:pPr>
    </w:p>
    <w:p w14:paraId="228879DE" w14:textId="78D276EA" w:rsidR="00BF0BE6" w:rsidRPr="00B008A8" w:rsidRDefault="00BF0BE6" w:rsidP="00A36303">
      <w:pPr>
        <w:pStyle w:val="Grillemoyenne21"/>
        <w:spacing w:before="240"/>
        <w:jc w:val="both"/>
        <w:rPr>
          <w:rFonts w:ascii="Arial" w:hAnsi="Arial" w:cs="Arial"/>
          <w:b/>
          <w:szCs w:val="24"/>
          <w:lang w:val="fr-FR"/>
        </w:rPr>
      </w:pPr>
      <w:r>
        <w:rPr>
          <w:rFonts w:ascii="Arial" w:hAnsi="Arial" w:cs="Arial"/>
          <w:b/>
          <w:szCs w:val="24"/>
          <w:lang w:val="fr-FR"/>
        </w:rPr>
        <w:t>Destination Moon</w:t>
      </w:r>
      <w:r w:rsidRPr="00B008A8">
        <w:rPr>
          <w:rFonts w:ascii="Arial" w:hAnsi="Arial" w:cs="Arial"/>
          <w:b/>
          <w:szCs w:val="24"/>
          <w:lang w:val="fr-FR"/>
        </w:rPr>
        <w:t xml:space="preserve"> est disponible en </w:t>
      </w:r>
      <w:r w:rsidR="008E195F">
        <w:rPr>
          <w:rFonts w:ascii="Arial" w:hAnsi="Arial" w:cs="Arial"/>
          <w:b/>
          <w:szCs w:val="24"/>
          <w:lang w:val="fr-FR"/>
        </w:rPr>
        <w:t>5</w:t>
      </w:r>
      <w:r>
        <w:rPr>
          <w:rFonts w:ascii="Arial" w:hAnsi="Arial" w:cs="Arial"/>
          <w:b/>
          <w:szCs w:val="24"/>
          <w:lang w:val="fr-FR"/>
        </w:rPr>
        <w:t xml:space="preserve"> </w:t>
      </w:r>
      <w:r w:rsidR="00D318AC">
        <w:rPr>
          <w:rFonts w:ascii="Arial" w:hAnsi="Arial" w:cs="Arial"/>
          <w:b/>
          <w:szCs w:val="24"/>
          <w:lang w:val="fr-FR"/>
        </w:rPr>
        <w:t>éditions</w:t>
      </w:r>
      <w:r w:rsidRPr="00B008A8">
        <w:rPr>
          <w:rFonts w:ascii="Arial" w:hAnsi="Arial" w:cs="Arial"/>
          <w:b/>
          <w:szCs w:val="24"/>
          <w:lang w:val="fr-FR"/>
        </w:rPr>
        <w:t xml:space="preserve"> limitées de 50 pièces par couleur : </w:t>
      </w:r>
      <w:r>
        <w:rPr>
          <w:rFonts w:ascii="Arial" w:hAnsi="Arial" w:cs="Arial"/>
          <w:b/>
          <w:szCs w:val="24"/>
          <w:lang w:val="fr-FR"/>
        </w:rPr>
        <w:t>noir</w:t>
      </w:r>
      <w:r w:rsidR="008E195F">
        <w:rPr>
          <w:rFonts w:ascii="Arial" w:hAnsi="Arial" w:cs="Arial"/>
          <w:b/>
          <w:szCs w:val="24"/>
          <w:lang w:val="fr-FR"/>
        </w:rPr>
        <w:t xml:space="preserve">, bleu, </w:t>
      </w:r>
      <w:r w:rsidRPr="00B008A8">
        <w:rPr>
          <w:rFonts w:ascii="Arial" w:hAnsi="Arial" w:cs="Arial"/>
          <w:b/>
          <w:szCs w:val="24"/>
          <w:lang w:val="fr-FR"/>
        </w:rPr>
        <w:t>vert</w:t>
      </w:r>
      <w:r w:rsidR="008E195F">
        <w:rPr>
          <w:rFonts w:ascii="Arial" w:hAnsi="Arial" w:cs="Arial"/>
          <w:b/>
          <w:szCs w:val="24"/>
          <w:lang w:val="fr-FR"/>
        </w:rPr>
        <w:t xml:space="preserve"> ou rouge</w:t>
      </w:r>
      <w:r w:rsidR="00D318AC">
        <w:rPr>
          <w:rFonts w:ascii="Arial" w:hAnsi="Arial" w:cs="Arial"/>
          <w:b/>
          <w:szCs w:val="24"/>
          <w:lang w:val="fr-FR"/>
        </w:rPr>
        <w:t xml:space="preserve">, et </w:t>
      </w:r>
      <w:proofErr w:type="spellStart"/>
      <w:r w:rsidR="00D318AC">
        <w:rPr>
          <w:rFonts w:ascii="Arial" w:hAnsi="Arial" w:cs="Arial"/>
          <w:b/>
          <w:szCs w:val="24"/>
          <w:lang w:val="fr-FR"/>
        </w:rPr>
        <w:t>palladiée</w:t>
      </w:r>
      <w:proofErr w:type="spellEnd"/>
      <w:r w:rsidR="00D318AC">
        <w:rPr>
          <w:rFonts w:ascii="Arial" w:hAnsi="Arial" w:cs="Arial"/>
          <w:b/>
          <w:szCs w:val="24"/>
          <w:lang w:val="fr-FR"/>
        </w:rPr>
        <w:t xml:space="preserve"> (argentée)</w:t>
      </w:r>
      <w:r w:rsidRPr="00B008A8">
        <w:rPr>
          <w:rFonts w:ascii="Arial" w:hAnsi="Arial" w:cs="Arial"/>
          <w:b/>
          <w:szCs w:val="24"/>
          <w:lang w:val="fr-FR"/>
        </w:rPr>
        <w:t>.</w:t>
      </w:r>
    </w:p>
    <w:p w14:paraId="68B7F451" w14:textId="77777777" w:rsidR="00BF0BE6" w:rsidRPr="00D30391" w:rsidRDefault="00BF0BE6" w:rsidP="00A36303">
      <w:pPr>
        <w:spacing w:line="240" w:lineRule="auto"/>
        <w:ind w:firstLine="708"/>
        <w:jc w:val="both"/>
        <w:rPr>
          <w:rFonts w:ascii="Arial" w:eastAsia="Calibri" w:hAnsi="Arial" w:cs="Arial"/>
          <w:b/>
          <w:szCs w:val="24"/>
          <w:lang w:val="fr-FR"/>
        </w:rPr>
      </w:pPr>
    </w:p>
    <w:p w14:paraId="7424A9E1" w14:textId="77777777" w:rsidR="00BF0BE6" w:rsidRDefault="00BF0BE6" w:rsidP="004A2BDF">
      <w:pPr>
        <w:spacing w:after="0" w:line="240" w:lineRule="auto"/>
        <w:jc w:val="both"/>
        <w:rPr>
          <w:rFonts w:ascii="Arial" w:eastAsia="Calibri" w:hAnsi="Arial" w:cs="Arial"/>
          <w:b/>
          <w:szCs w:val="24"/>
          <w:lang w:val="fr-FR"/>
        </w:rPr>
      </w:pPr>
      <w:r w:rsidRPr="00D30391">
        <w:rPr>
          <w:rFonts w:ascii="Arial" w:eastAsia="Calibri" w:hAnsi="Arial" w:cs="Arial"/>
          <w:b/>
          <w:szCs w:val="24"/>
          <w:lang w:val="fr-FR"/>
        </w:rPr>
        <w:t>Affichage</w:t>
      </w:r>
    </w:p>
    <w:p w14:paraId="3D961081" w14:textId="4C8F5834" w:rsidR="00BF0BE6" w:rsidRDefault="00BF0BE6" w:rsidP="004A2BDF">
      <w:pPr>
        <w:spacing w:after="0" w:line="240" w:lineRule="auto"/>
        <w:jc w:val="both"/>
        <w:rPr>
          <w:rFonts w:ascii="Arial" w:eastAsia="Calibri" w:hAnsi="Arial" w:cs="Arial"/>
          <w:szCs w:val="24"/>
          <w:lang w:val="fr-FR"/>
        </w:rPr>
      </w:pPr>
      <w:r>
        <w:rPr>
          <w:rFonts w:ascii="Arial" w:eastAsia="Calibri" w:hAnsi="Arial" w:cs="Arial"/>
          <w:szCs w:val="24"/>
          <w:lang w:val="fr-FR"/>
        </w:rPr>
        <w:t>Indications des heures et des minutes</w:t>
      </w:r>
      <w:r w:rsidR="00D318AC">
        <w:rPr>
          <w:rFonts w:ascii="Arial" w:eastAsia="Calibri" w:hAnsi="Arial" w:cs="Arial"/>
          <w:szCs w:val="24"/>
          <w:lang w:val="fr-FR"/>
        </w:rPr>
        <w:t xml:space="preserve"> ; chiffres </w:t>
      </w:r>
      <w:r>
        <w:rPr>
          <w:rFonts w:ascii="Arial" w:eastAsia="Calibri" w:hAnsi="Arial" w:cs="Arial"/>
          <w:szCs w:val="24"/>
          <w:lang w:val="fr-FR"/>
        </w:rPr>
        <w:t>blanc</w:t>
      </w:r>
      <w:r w:rsidR="00D318AC">
        <w:rPr>
          <w:rFonts w:ascii="Arial" w:eastAsia="Calibri" w:hAnsi="Arial" w:cs="Arial"/>
          <w:szCs w:val="24"/>
          <w:lang w:val="fr-FR"/>
        </w:rPr>
        <w:t>s déposé</w:t>
      </w:r>
      <w:r>
        <w:rPr>
          <w:rFonts w:ascii="Arial" w:eastAsia="Calibri" w:hAnsi="Arial" w:cs="Arial"/>
          <w:szCs w:val="24"/>
          <w:lang w:val="fr-FR"/>
        </w:rPr>
        <w:t>s par tampographie</w:t>
      </w:r>
    </w:p>
    <w:p w14:paraId="32379BAF" w14:textId="77777777" w:rsidR="004A2BDF" w:rsidRDefault="004A2BDF" w:rsidP="004A2BDF">
      <w:pPr>
        <w:spacing w:after="0" w:line="240" w:lineRule="auto"/>
        <w:jc w:val="both"/>
        <w:rPr>
          <w:rFonts w:ascii="Arial" w:eastAsia="Calibri" w:hAnsi="Arial" w:cs="Arial"/>
          <w:szCs w:val="24"/>
          <w:lang w:val="fr-FR"/>
        </w:rPr>
      </w:pPr>
    </w:p>
    <w:p w14:paraId="4103F0C4" w14:textId="77777777" w:rsidR="00BF0BE6" w:rsidRDefault="00BF0BE6" w:rsidP="004A2BDF">
      <w:pPr>
        <w:spacing w:after="0" w:line="240" w:lineRule="auto"/>
        <w:jc w:val="both"/>
        <w:rPr>
          <w:rFonts w:ascii="Arial" w:eastAsia="Calibri" w:hAnsi="Arial" w:cs="Arial"/>
          <w:b/>
          <w:szCs w:val="24"/>
          <w:lang w:val="fr-FR"/>
        </w:rPr>
      </w:pPr>
      <w:r w:rsidRPr="00D30391">
        <w:rPr>
          <w:rFonts w:ascii="Arial" w:eastAsia="Calibri" w:hAnsi="Arial" w:cs="Arial"/>
          <w:b/>
          <w:szCs w:val="24"/>
          <w:lang w:val="fr-FR"/>
        </w:rPr>
        <w:t>Fusée</w:t>
      </w:r>
    </w:p>
    <w:p w14:paraId="4F38691E" w14:textId="5EF7D515" w:rsidR="00BF0BE6" w:rsidRDefault="00BF0BE6" w:rsidP="004A2BDF">
      <w:pPr>
        <w:spacing w:after="0" w:line="240" w:lineRule="auto"/>
        <w:jc w:val="both"/>
        <w:rPr>
          <w:rFonts w:ascii="Arial" w:eastAsia="Calibri" w:hAnsi="Arial" w:cs="Arial"/>
          <w:szCs w:val="24"/>
          <w:lang w:val="fr-FR"/>
        </w:rPr>
      </w:pPr>
      <w:r>
        <w:rPr>
          <w:rFonts w:ascii="Arial" w:eastAsia="Calibri" w:hAnsi="Arial" w:cs="Arial"/>
          <w:szCs w:val="24"/>
          <w:lang w:val="fr-FR"/>
        </w:rPr>
        <w:t>Dimensions : 41.4 cm</w:t>
      </w:r>
      <w:r w:rsidR="00D318AC">
        <w:rPr>
          <w:rFonts w:ascii="Arial" w:eastAsia="Calibri" w:hAnsi="Arial" w:cs="Arial"/>
          <w:szCs w:val="24"/>
          <w:lang w:val="fr-FR"/>
        </w:rPr>
        <w:t xml:space="preserve"> (hauteur) x 23.3 cm (diamètre)</w:t>
      </w:r>
    </w:p>
    <w:p w14:paraId="42257C8A" w14:textId="77777777" w:rsidR="00BF0BE6" w:rsidRDefault="00BF0BE6" w:rsidP="004A2BDF">
      <w:pPr>
        <w:spacing w:after="0" w:line="240" w:lineRule="auto"/>
        <w:jc w:val="both"/>
        <w:rPr>
          <w:rFonts w:ascii="Arial" w:eastAsia="Calibri" w:hAnsi="Arial" w:cs="Arial"/>
          <w:szCs w:val="24"/>
          <w:lang w:val="fr-FR"/>
        </w:rPr>
      </w:pPr>
      <w:r>
        <w:rPr>
          <w:rFonts w:ascii="Arial" w:eastAsia="Calibri" w:hAnsi="Arial" w:cs="Arial"/>
          <w:szCs w:val="24"/>
          <w:lang w:val="fr-FR"/>
        </w:rPr>
        <w:t>Poids : 4.0 kg</w:t>
      </w:r>
    </w:p>
    <w:p w14:paraId="33278F67" w14:textId="77777777" w:rsidR="00BF0BE6" w:rsidRDefault="00BF0BE6" w:rsidP="004A2BDF">
      <w:pPr>
        <w:spacing w:after="0" w:line="240" w:lineRule="auto"/>
        <w:jc w:val="both"/>
        <w:rPr>
          <w:rFonts w:ascii="Arial" w:eastAsia="Calibri" w:hAnsi="Arial" w:cs="Arial"/>
          <w:szCs w:val="24"/>
          <w:lang w:val="fr-FR"/>
        </w:rPr>
      </w:pPr>
      <w:r>
        <w:rPr>
          <w:rFonts w:ascii="Arial" w:eastAsia="Calibri" w:hAnsi="Arial" w:cs="Arial"/>
          <w:szCs w:val="24"/>
          <w:lang w:val="fr-FR"/>
        </w:rPr>
        <w:t>Armature: Acier inoxydable satiné</w:t>
      </w:r>
    </w:p>
    <w:p w14:paraId="0FB53105" w14:textId="3DECA998" w:rsidR="00BF0BE6" w:rsidRDefault="00BF0BE6" w:rsidP="004A2BDF">
      <w:pPr>
        <w:spacing w:after="0" w:line="240" w:lineRule="auto"/>
        <w:jc w:val="both"/>
        <w:rPr>
          <w:rFonts w:ascii="Arial" w:eastAsia="Calibri" w:hAnsi="Arial" w:cs="Arial"/>
          <w:szCs w:val="24"/>
          <w:lang w:val="fr-FR"/>
        </w:rPr>
      </w:pPr>
      <w:r w:rsidRPr="00BF0BE6">
        <w:rPr>
          <w:rFonts w:ascii="Arial" w:eastAsia="Calibri" w:hAnsi="Arial" w:cs="Arial"/>
          <w:szCs w:val="24"/>
          <w:lang w:val="fr-FR"/>
        </w:rPr>
        <w:t>Pieds d’atterrissage</w:t>
      </w:r>
      <w:r>
        <w:rPr>
          <w:rFonts w:ascii="Arial" w:eastAsia="Calibri" w:hAnsi="Arial" w:cs="Arial"/>
          <w:szCs w:val="24"/>
          <w:lang w:val="fr-FR"/>
        </w:rPr>
        <w:t> : Laiton plaqué palladium, avec revêtement PVD pour les</w:t>
      </w:r>
      <w:r w:rsidR="008E195F">
        <w:rPr>
          <w:rFonts w:ascii="Arial" w:eastAsia="Calibri" w:hAnsi="Arial" w:cs="Arial"/>
          <w:szCs w:val="24"/>
          <w:lang w:val="fr-FR"/>
        </w:rPr>
        <w:t xml:space="preserve"> éditions bleue, verte et noire et aluminium anodisé pour l’édition rouge</w:t>
      </w:r>
    </w:p>
    <w:p w14:paraId="3526550C" w14:textId="77777777" w:rsidR="00BF0BE6" w:rsidRDefault="00BF0BE6" w:rsidP="00A36303">
      <w:pPr>
        <w:spacing w:after="0" w:line="240" w:lineRule="auto"/>
        <w:jc w:val="both"/>
        <w:rPr>
          <w:rFonts w:ascii="Arial" w:eastAsia="Calibri" w:hAnsi="Arial" w:cs="Arial"/>
          <w:szCs w:val="24"/>
          <w:lang w:val="fr-FR"/>
        </w:rPr>
      </w:pPr>
      <w:r>
        <w:rPr>
          <w:rFonts w:ascii="Arial" w:eastAsia="Calibri" w:hAnsi="Arial" w:cs="Arial"/>
          <w:szCs w:val="24"/>
          <w:lang w:val="fr-FR"/>
        </w:rPr>
        <w:t>Nombre de composants (mouvement inclus) : 237</w:t>
      </w:r>
    </w:p>
    <w:p w14:paraId="1A998B19" w14:textId="77777777" w:rsidR="00BF0BE6" w:rsidRDefault="00BF0BE6" w:rsidP="00A36303">
      <w:pPr>
        <w:spacing w:after="0" w:line="240" w:lineRule="auto"/>
        <w:jc w:val="both"/>
        <w:rPr>
          <w:rFonts w:ascii="Arial" w:eastAsia="Calibri" w:hAnsi="Arial" w:cs="Arial"/>
          <w:szCs w:val="24"/>
          <w:lang w:val="fr-FR"/>
        </w:rPr>
      </w:pPr>
    </w:p>
    <w:p w14:paraId="0F79FA7A" w14:textId="64B6681C" w:rsidR="00BF0BE6" w:rsidRDefault="00BF0BE6" w:rsidP="00A36303">
      <w:pPr>
        <w:spacing w:after="0" w:line="240" w:lineRule="auto"/>
        <w:jc w:val="both"/>
        <w:rPr>
          <w:rFonts w:ascii="Arial" w:eastAsia="Calibri" w:hAnsi="Arial" w:cs="Arial"/>
          <w:b/>
          <w:szCs w:val="24"/>
          <w:lang w:val="fr-FR"/>
        </w:rPr>
      </w:pPr>
      <w:r w:rsidRPr="00450C73">
        <w:rPr>
          <w:rFonts w:ascii="Arial" w:eastAsia="Calibri" w:hAnsi="Arial" w:cs="Arial"/>
          <w:b/>
          <w:szCs w:val="24"/>
          <w:lang w:val="fr-FR"/>
        </w:rPr>
        <w:t>Neil (figurine astronaute)</w:t>
      </w:r>
    </w:p>
    <w:p w14:paraId="4B560224" w14:textId="4FD513F1" w:rsidR="00BF0BE6" w:rsidRDefault="00D318AC" w:rsidP="00A36303">
      <w:pPr>
        <w:spacing w:after="0" w:line="240" w:lineRule="auto"/>
        <w:jc w:val="both"/>
        <w:rPr>
          <w:rFonts w:ascii="Arial" w:eastAsia="Calibri" w:hAnsi="Arial" w:cs="Arial"/>
          <w:szCs w:val="24"/>
          <w:lang w:val="fr-FR"/>
        </w:rPr>
      </w:pPr>
      <w:r>
        <w:rPr>
          <w:rFonts w:ascii="Arial" w:eastAsia="Calibri" w:hAnsi="Arial" w:cs="Arial"/>
          <w:szCs w:val="24"/>
          <w:lang w:val="fr-FR"/>
        </w:rPr>
        <w:t>Corps en argent poli</w:t>
      </w:r>
      <w:r w:rsidR="00BF0BE6">
        <w:rPr>
          <w:rFonts w:ascii="Arial" w:eastAsia="Calibri" w:hAnsi="Arial" w:cs="Arial"/>
          <w:szCs w:val="24"/>
          <w:lang w:val="fr-FR"/>
        </w:rPr>
        <w:t xml:space="preserve"> et casque en acier inoxydable ; fixation magnétique pour l’aimanter à l’échelle d’embarquement.</w:t>
      </w:r>
    </w:p>
    <w:p w14:paraId="3D9CF386" w14:textId="77777777" w:rsidR="00BF0BE6" w:rsidRDefault="00BF0BE6" w:rsidP="00A36303">
      <w:pPr>
        <w:spacing w:after="0" w:line="240" w:lineRule="auto"/>
        <w:jc w:val="both"/>
        <w:rPr>
          <w:rFonts w:ascii="Arial" w:eastAsia="Calibri" w:hAnsi="Arial" w:cs="Arial"/>
          <w:szCs w:val="24"/>
          <w:lang w:val="fr-FR"/>
        </w:rPr>
      </w:pPr>
    </w:p>
    <w:p w14:paraId="49372A5B" w14:textId="77777777" w:rsidR="00BF0BE6" w:rsidRDefault="00BF0BE6" w:rsidP="00A36303">
      <w:pPr>
        <w:spacing w:after="0" w:line="240" w:lineRule="auto"/>
        <w:jc w:val="both"/>
        <w:rPr>
          <w:rFonts w:ascii="Arial" w:eastAsia="Calibri" w:hAnsi="Arial" w:cs="Arial"/>
          <w:b/>
          <w:szCs w:val="24"/>
          <w:lang w:val="fr-FR"/>
        </w:rPr>
      </w:pPr>
      <w:r w:rsidRPr="00450C73">
        <w:rPr>
          <w:rFonts w:ascii="Arial" w:eastAsia="Calibri" w:hAnsi="Arial" w:cs="Arial"/>
          <w:b/>
          <w:szCs w:val="24"/>
          <w:lang w:val="fr-FR"/>
        </w:rPr>
        <w:t>M</w:t>
      </w:r>
      <w:r>
        <w:rPr>
          <w:rFonts w:ascii="Arial" w:eastAsia="Calibri" w:hAnsi="Arial" w:cs="Arial"/>
          <w:b/>
          <w:szCs w:val="24"/>
          <w:lang w:val="fr-FR"/>
        </w:rPr>
        <w:t>ouvement</w:t>
      </w:r>
    </w:p>
    <w:p w14:paraId="6CF02197" w14:textId="691F284D" w:rsidR="00BF0BE6" w:rsidRDefault="00BF0BE6" w:rsidP="00A36303">
      <w:pPr>
        <w:pStyle w:val="Sansinterligne"/>
        <w:jc w:val="both"/>
        <w:rPr>
          <w:rFonts w:ascii="Arial" w:hAnsi="Arial" w:cs="Arial"/>
          <w:lang w:val="fr-FR"/>
        </w:rPr>
      </w:pPr>
      <w:r>
        <w:rPr>
          <w:rFonts w:ascii="Arial" w:hAnsi="Arial" w:cs="Arial"/>
          <w:lang w:val="fr-FR"/>
        </w:rPr>
        <w:t>Mouvement L’Épée 183</w:t>
      </w:r>
      <w:r w:rsidR="00D318AC">
        <w:rPr>
          <w:rFonts w:ascii="Arial" w:hAnsi="Arial" w:cs="Arial"/>
          <w:lang w:val="fr-FR"/>
        </w:rPr>
        <w:t>9 conçu et fabriqué à l’interne</w:t>
      </w:r>
    </w:p>
    <w:p w14:paraId="534580FC" w14:textId="77777777" w:rsidR="00BF0BE6" w:rsidRDefault="00BF0BE6" w:rsidP="00A36303">
      <w:pPr>
        <w:spacing w:after="0" w:line="240" w:lineRule="auto"/>
        <w:jc w:val="both"/>
        <w:rPr>
          <w:rFonts w:ascii="Arial" w:eastAsia="Calibri" w:hAnsi="Arial" w:cs="Arial"/>
          <w:szCs w:val="24"/>
          <w:lang w:val="fr-FR"/>
        </w:rPr>
      </w:pPr>
      <w:r>
        <w:rPr>
          <w:rFonts w:ascii="Arial" w:eastAsia="Calibri" w:hAnsi="Arial" w:cs="Arial"/>
          <w:szCs w:val="24"/>
          <w:lang w:val="fr-FR"/>
        </w:rPr>
        <w:t>Architecture verticale multi-étage</w:t>
      </w:r>
    </w:p>
    <w:p w14:paraId="2C722960" w14:textId="77777777" w:rsidR="00BF0BE6" w:rsidRDefault="00BF0BE6" w:rsidP="00A36303">
      <w:pPr>
        <w:spacing w:after="0" w:line="240" w:lineRule="auto"/>
        <w:jc w:val="both"/>
        <w:rPr>
          <w:rFonts w:ascii="Arial" w:eastAsia="Calibri" w:hAnsi="Arial" w:cs="Arial"/>
          <w:szCs w:val="24"/>
          <w:lang w:val="fr-FR"/>
        </w:rPr>
      </w:pPr>
      <w:r>
        <w:rPr>
          <w:rFonts w:ascii="Arial" w:eastAsia="Calibri" w:hAnsi="Arial" w:cs="Arial"/>
          <w:szCs w:val="24"/>
          <w:lang w:val="fr-FR"/>
        </w:rPr>
        <w:t>Fréquence du balancier : 2.5 Hz / 18'000 A/h</w:t>
      </w:r>
    </w:p>
    <w:p w14:paraId="32AA1BF2" w14:textId="78A083B7" w:rsidR="00BF0BE6" w:rsidRDefault="00D318AC" w:rsidP="00A36303">
      <w:pPr>
        <w:spacing w:after="0" w:line="240" w:lineRule="auto"/>
        <w:jc w:val="both"/>
        <w:rPr>
          <w:rFonts w:ascii="Arial" w:eastAsia="Calibri" w:hAnsi="Arial" w:cs="Arial"/>
          <w:szCs w:val="24"/>
          <w:lang w:val="fr-FR"/>
        </w:rPr>
      </w:pPr>
      <w:r>
        <w:rPr>
          <w:rFonts w:ascii="Arial" w:eastAsia="Calibri" w:hAnsi="Arial" w:cs="Arial"/>
          <w:szCs w:val="24"/>
          <w:lang w:val="fr-FR"/>
        </w:rPr>
        <w:t>Réserve de marche : 8 jours</w:t>
      </w:r>
    </w:p>
    <w:p w14:paraId="42FEE51C" w14:textId="77777777" w:rsidR="00BF0BE6" w:rsidRPr="000166F4" w:rsidRDefault="00BF0BE6" w:rsidP="00A36303">
      <w:pPr>
        <w:pStyle w:val="Sansinterligne"/>
        <w:jc w:val="both"/>
        <w:rPr>
          <w:rFonts w:ascii="Arial" w:hAnsi="Arial" w:cs="Arial"/>
          <w:szCs w:val="24"/>
          <w:lang w:val="fr-FR"/>
        </w:rPr>
      </w:pPr>
      <w:r w:rsidRPr="000166F4">
        <w:rPr>
          <w:rFonts w:ascii="Arial" w:hAnsi="Arial" w:cs="Arial"/>
          <w:szCs w:val="24"/>
          <w:lang w:val="fr-FR"/>
        </w:rPr>
        <w:t>Nombre de composants : 164</w:t>
      </w:r>
    </w:p>
    <w:p w14:paraId="47A846FA" w14:textId="77777777" w:rsidR="00BF0BE6" w:rsidRPr="000166F4" w:rsidRDefault="00BF0BE6" w:rsidP="00A36303">
      <w:pPr>
        <w:pStyle w:val="Sansinterligne"/>
        <w:jc w:val="both"/>
        <w:rPr>
          <w:rFonts w:ascii="Arial" w:hAnsi="Arial" w:cs="Arial"/>
          <w:szCs w:val="24"/>
          <w:lang w:val="fr-FR"/>
        </w:rPr>
      </w:pPr>
      <w:r w:rsidRPr="000166F4">
        <w:rPr>
          <w:rFonts w:ascii="Arial" w:hAnsi="Arial" w:cs="Arial"/>
          <w:szCs w:val="24"/>
          <w:lang w:val="fr-FR"/>
        </w:rPr>
        <w:t>Nombre de rubis : 17</w:t>
      </w:r>
    </w:p>
    <w:p w14:paraId="1DB7BC90" w14:textId="6CE11F37" w:rsidR="00BF0BE6" w:rsidRPr="000166F4" w:rsidRDefault="00BF0BE6" w:rsidP="00A36303">
      <w:pPr>
        <w:pStyle w:val="Sansinterligne"/>
        <w:jc w:val="both"/>
        <w:rPr>
          <w:rFonts w:ascii="Arial" w:hAnsi="Arial" w:cs="Arial"/>
          <w:szCs w:val="24"/>
          <w:lang w:val="fr-FR"/>
        </w:rPr>
      </w:pPr>
      <w:r w:rsidRPr="000166F4">
        <w:rPr>
          <w:rFonts w:ascii="Arial" w:hAnsi="Arial" w:cs="Arial"/>
          <w:szCs w:val="24"/>
          <w:lang w:val="fr-FR"/>
        </w:rPr>
        <w:t xml:space="preserve">Système de protection </w:t>
      </w:r>
      <w:proofErr w:type="spellStart"/>
      <w:r w:rsidRPr="000166F4">
        <w:rPr>
          <w:rFonts w:ascii="Arial" w:hAnsi="Arial" w:cs="Arial"/>
          <w:szCs w:val="24"/>
          <w:lang w:val="fr-FR"/>
        </w:rPr>
        <w:t>Incabloc</w:t>
      </w:r>
      <w:proofErr w:type="spellEnd"/>
      <w:r w:rsidRPr="000166F4">
        <w:rPr>
          <w:rFonts w:ascii="Arial" w:hAnsi="Arial" w:cs="Arial"/>
          <w:szCs w:val="24"/>
          <w:lang w:val="fr-FR"/>
        </w:rPr>
        <w:t xml:space="preserve"> protégé</w:t>
      </w:r>
      <w:r w:rsidR="00D318AC">
        <w:rPr>
          <w:rFonts w:ascii="Arial" w:hAnsi="Arial" w:cs="Arial"/>
          <w:szCs w:val="24"/>
          <w:lang w:val="fr-FR"/>
        </w:rPr>
        <w:t xml:space="preserve"> par une glace en verre minéral</w:t>
      </w:r>
    </w:p>
    <w:p w14:paraId="2CC9AEB0" w14:textId="77777777" w:rsidR="00BF0BE6" w:rsidRPr="000166F4" w:rsidRDefault="00BF0BE6" w:rsidP="00A36303">
      <w:pPr>
        <w:pStyle w:val="Sansinterligne"/>
        <w:jc w:val="both"/>
        <w:rPr>
          <w:rFonts w:ascii="Arial" w:hAnsi="Arial" w:cs="Arial"/>
          <w:szCs w:val="24"/>
          <w:lang w:val="fr-FR"/>
        </w:rPr>
      </w:pPr>
      <w:r w:rsidRPr="000166F4">
        <w:rPr>
          <w:rFonts w:ascii="Arial" w:hAnsi="Arial" w:cs="Arial"/>
          <w:szCs w:val="24"/>
          <w:lang w:val="fr-FR"/>
        </w:rPr>
        <w:t xml:space="preserve">Matériaux : acier inoxydable, laiton </w:t>
      </w:r>
      <w:proofErr w:type="spellStart"/>
      <w:r w:rsidRPr="000166F4">
        <w:rPr>
          <w:rFonts w:ascii="Arial" w:hAnsi="Arial" w:cs="Arial"/>
          <w:szCs w:val="24"/>
          <w:lang w:val="fr-FR"/>
        </w:rPr>
        <w:t>palladié</w:t>
      </w:r>
      <w:proofErr w:type="spellEnd"/>
      <w:r w:rsidRPr="000166F4">
        <w:rPr>
          <w:rFonts w:ascii="Arial" w:hAnsi="Arial" w:cs="Arial"/>
          <w:szCs w:val="24"/>
          <w:lang w:val="fr-FR"/>
        </w:rPr>
        <w:t xml:space="preserve"> et laiton nickelé</w:t>
      </w:r>
    </w:p>
    <w:p w14:paraId="503F6FA0" w14:textId="77777777" w:rsidR="00BF0BE6" w:rsidRPr="000166F4" w:rsidRDefault="00BF0BE6" w:rsidP="00A36303">
      <w:pPr>
        <w:pStyle w:val="Sansinterligne"/>
        <w:jc w:val="both"/>
        <w:rPr>
          <w:rFonts w:ascii="Arial" w:hAnsi="Arial" w:cs="Arial"/>
          <w:szCs w:val="24"/>
          <w:lang w:val="fr-FR"/>
        </w:rPr>
      </w:pPr>
      <w:r w:rsidRPr="000166F4">
        <w:rPr>
          <w:rFonts w:ascii="Arial" w:hAnsi="Arial" w:cs="Arial"/>
          <w:szCs w:val="24"/>
          <w:lang w:val="fr-FR"/>
        </w:rPr>
        <w:t>Finitions</w:t>
      </w:r>
      <w:r>
        <w:rPr>
          <w:rFonts w:ascii="Arial" w:hAnsi="Arial" w:cs="Arial"/>
          <w:szCs w:val="24"/>
          <w:lang w:val="fr-FR"/>
        </w:rPr>
        <w:t xml:space="preserve"> comprenant</w:t>
      </w:r>
      <w:r w:rsidRPr="000166F4">
        <w:rPr>
          <w:rFonts w:ascii="Arial" w:hAnsi="Arial" w:cs="Arial"/>
          <w:szCs w:val="24"/>
          <w:lang w:val="fr-FR"/>
        </w:rPr>
        <w:t xml:space="preserve">: </w:t>
      </w:r>
      <w:r>
        <w:rPr>
          <w:rFonts w:ascii="Arial" w:hAnsi="Arial" w:cs="Arial"/>
          <w:szCs w:val="24"/>
          <w:lang w:val="fr-FR"/>
        </w:rPr>
        <w:t>polissage, sablage et satinage</w:t>
      </w:r>
    </w:p>
    <w:p w14:paraId="2CAA373A" w14:textId="1E9D3AA1" w:rsidR="00BF0BE6" w:rsidRPr="000166F4" w:rsidRDefault="00D318AC" w:rsidP="00A36303">
      <w:pPr>
        <w:pStyle w:val="Sansinterligne"/>
        <w:jc w:val="both"/>
        <w:rPr>
          <w:rFonts w:ascii="Arial" w:hAnsi="Arial" w:cs="Arial"/>
          <w:szCs w:val="24"/>
          <w:lang w:val="fr-FR"/>
        </w:rPr>
      </w:pPr>
      <w:r>
        <w:rPr>
          <w:rFonts w:ascii="Arial" w:hAnsi="Arial" w:cs="Arial"/>
          <w:szCs w:val="24"/>
          <w:lang w:val="fr-FR"/>
        </w:rPr>
        <w:t xml:space="preserve">Remontage </w:t>
      </w:r>
      <w:r w:rsidR="00BF0BE6">
        <w:rPr>
          <w:rFonts w:ascii="Arial" w:hAnsi="Arial" w:cs="Arial"/>
          <w:szCs w:val="24"/>
          <w:lang w:val="fr-FR"/>
        </w:rPr>
        <w:t>manuel</w:t>
      </w:r>
      <w:r w:rsidR="00BF0BE6" w:rsidRPr="000166F4">
        <w:rPr>
          <w:rFonts w:ascii="Arial" w:hAnsi="Arial" w:cs="Arial"/>
          <w:szCs w:val="24"/>
          <w:lang w:val="fr-FR"/>
        </w:rPr>
        <w:t>: rotation de la « roue de propulsion » à la base de la fusée</w:t>
      </w:r>
    </w:p>
    <w:p w14:paraId="19156757" w14:textId="77777777" w:rsidR="00BF0BE6" w:rsidRDefault="00BF0BE6" w:rsidP="00A36303">
      <w:pPr>
        <w:pStyle w:val="Sansinterligne"/>
        <w:jc w:val="both"/>
        <w:rPr>
          <w:rFonts w:ascii="Arial" w:hAnsi="Arial" w:cs="Arial"/>
          <w:szCs w:val="24"/>
          <w:lang w:val="fr-FR"/>
        </w:rPr>
      </w:pPr>
      <w:r w:rsidRPr="000166F4">
        <w:rPr>
          <w:rFonts w:ascii="Arial" w:hAnsi="Arial" w:cs="Arial"/>
          <w:szCs w:val="24"/>
          <w:lang w:val="fr-FR"/>
        </w:rPr>
        <w:t>Mise à l’heure</w:t>
      </w:r>
      <w:r>
        <w:rPr>
          <w:rFonts w:ascii="Arial" w:hAnsi="Arial" w:cs="Arial"/>
          <w:szCs w:val="24"/>
          <w:lang w:val="fr-FR"/>
        </w:rPr>
        <w:t> :</w:t>
      </w:r>
      <w:r w:rsidRPr="000166F4">
        <w:rPr>
          <w:rFonts w:ascii="Arial" w:hAnsi="Arial" w:cs="Arial"/>
          <w:szCs w:val="24"/>
          <w:lang w:val="fr-FR"/>
        </w:rPr>
        <w:t xml:space="preserve"> </w:t>
      </w:r>
      <w:r>
        <w:rPr>
          <w:rFonts w:ascii="Arial" w:hAnsi="Arial" w:cs="Arial"/>
          <w:szCs w:val="24"/>
          <w:lang w:val="fr-FR"/>
        </w:rPr>
        <w:t>réglage de l’heure par le bouton situé</w:t>
      </w:r>
      <w:r w:rsidRPr="000166F4">
        <w:rPr>
          <w:rFonts w:ascii="Arial" w:hAnsi="Arial" w:cs="Arial"/>
          <w:szCs w:val="24"/>
          <w:lang w:val="fr-FR"/>
        </w:rPr>
        <w:t xml:space="preserve"> au sommet du mouvement, </w:t>
      </w:r>
      <w:r>
        <w:rPr>
          <w:rFonts w:ascii="Arial" w:hAnsi="Arial" w:cs="Arial"/>
          <w:szCs w:val="24"/>
          <w:lang w:val="fr-FR"/>
        </w:rPr>
        <w:t>juste au-dessus du</w:t>
      </w:r>
      <w:r w:rsidRPr="000166F4">
        <w:rPr>
          <w:rFonts w:ascii="Arial" w:hAnsi="Arial" w:cs="Arial"/>
          <w:szCs w:val="24"/>
          <w:lang w:val="fr-FR"/>
        </w:rPr>
        <w:t xml:space="preserve"> cylindre des heures</w:t>
      </w:r>
      <w:r>
        <w:rPr>
          <w:rFonts w:ascii="Arial" w:hAnsi="Arial" w:cs="Arial"/>
          <w:szCs w:val="24"/>
          <w:lang w:val="fr-FR"/>
        </w:rPr>
        <w:t>.</w:t>
      </w:r>
    </w:p>
    <w:p w14:paraId="652A4214" w14:textId="77777777" w:rsidR="00BF0BE6" w:rsidRDefault="00BF0BE6" w:rsidP="00A36303">
      <w:pPr>
        <w:spacing w:line="240" w:lineRule="auto"/>
        <w:jc w:val="both"/>
        <w:rPr>
          <w:rFonts w:ascii="Arial" w:hAnsi="Arial" w:cs="Arial"/>
          <w:szCs w:val="24"/>
          <w:lang w:val="fr-FR"/>
        </w:rPr>
      </w:pPr>
    </w:p>
    <w:p w14:paraId="1C566421" w14:textId="0B0F90B3" w:rsidR="00BF0BE6" w:rsidRPr="00BF0BE6" w:rsidRDefault="00BF0BE6" w:rsidP="00A36303">
      <w:pPr>
        <w:spacing w:after="160" w:line="240" w:lineRule="auto"/>
        <w:jc w:val="both"/>
        <w:rPr>
          <w:rFonts w:ascii="Arial" w:hAnsi="Arial" w:cs="Arial"/>
          <w:b/>
          <w:sz w:val="32"/>
          <w:szCs w:val="32"/>
        </w:rPr>
      </w:pPr>
      <w:r>
        <w:rPr>
          <w:rFonts w:ascii="Arial" w:hAnsi="Arial" w:cs="Arial"/>
          <w:b/>
          <w:sz w:val="32"/>
          <w:szCs w:val="32"/>
        </w:rPr>
        <w:br w:type="page"/>
      </w:r>
    </w:p>
    <w:p w14:paraId="7ADC5D9C" w14:textId="1B872411" w:rsidR="00BF0BE6" w:rsidRDefault="00BF0BE6" w:rsidP="00A36303">
      <w:pPr>
        <w:spacing w:before="240" w:after="240" w:line="240" w:lineRule="auto"/>
        <w:jc w:val="center"/>
        <w:rPr>
          <w:rFonts w:ascii="Arial" w:hAnsi="Arial" w:cs="Arial"/>
          <w:b/>
          <w:color w:val="000000"/>
          <w:sz w:val="28"/>
          <w:szCs w:val="28"/>
          <w:lang w:val="fr-FR"/>
        </w:rPr>
      </w:pPr>
      <w:r w:rsidRPr="00265E5A">
        <w:rPr>
          <w:rFonts w:ascii="Arial" w:hAnsi="Arial" w:cs="Arial"/>
          <w:b/>
          <w:color w:val="000000"/>
          <w:sz w:val="28"/>
          <w:szCs w:val="28"/>
          <w:lang w:val="fr-FR"/>
        </w:rPr>
        <w:lastRenderedPageBreak/>
        <w:t>L’EPEE 1839 — Manufacture d'horloges leader en Suisse</w:t>
      </w:r>
    </w:p>
    <w:p w14:paraId="706AFD22" w14:textId="77777777" w:rsidR="008D25F2" w:rsidRPr="001B0396" w:rsidRDefault="008D25F2" w:rsidP="008D25F2">
      <w:pPr>
        <w:spacing w:before="240" w:after="240" w:line="240" w:lineRule="auto"/>
        <w:jc w:val="both"/>
        <w:rPr>
          <w:rFonts w:ascii="Arial" w:hAnsi="Arial" w:cs="Arial"/>
          <w:szCs w:val="20"/>
        </w:rPr>
      </w:pPr>
      <w:r w:rsidRPr="001B0396">
        <w:rPr>
          <w:rFonts w:ascii="Arial" w:hAnsi="Arial" w:cs="Arial"/>
          <w:szCs w:val="20"/>
        </w:rPr>
        <w:t>L’Epée est une entreprise horlogère de premier plan depuis presque 180 ans. Manufacture spécialisée dans la production d'horloges haut de gamme en Suisse. Fondée en 1839 par Auguste L’Epée</w:t>
      </w:r>
      <w:r>
        <w:rPr>
          <w:rFonts w:ascii="Arial" w:hAnsi="Arial" w:cs="Arial"/>
          <w:szCs w:val="20"/>
        </w:rPr>
        <w:t>,</w:t>
      </w:r>
      <w:r w:rsidRPr="001B0396">
        <w:rPr>
          <w:rFonts w:ascii="Arial" w:hAnsi="Arial" w:cs="Arial"/>
          <w:szCs w:val="20"/>
        </w:rPr>
        <w:t xml:space="preserve"> dans la région de Besançon en France, elle s’est d’abord concentrée sur la fabrication de boîtes à musique et de composants de montres. La marque était alors synonyme de pièces entièrement faites main.</w:t>
      </w:r>
    </w:p>
    <w:p w14:paraId="537E0633" w14:textId="77777777" w:rsidR="008D25F2" w:rsidRPr="001B0396" w:rsidRDefault="008D25F2" w:rsidP="008D25F2">
      <w:pPr>
        <w:spacing w:before="240" w:after="240" w:line="240" w:lineRule="auto"/>
        <w:jc w:val="both"/>
        <w:rPr>
          <w:rFonts w:ascii="Arial" w:hAnsi="Arial" w:cs="Arial"/>
          <w:szCs w:val="20"/>
        </w:rPr>
      </w:pPr>
      <w:r w:rsidRPr="001B0396">
        <w:rPr>
          <w:rFonts w:ascii="Arial" w:hAnsi="Arial" w:cs="Arial"/>
          <w:szCs w:val="20"/>
        </w:rPr>
        <w:t>A partir de 1850, la manufacture prend une position de leader dans la production d’échappements et elle développe des régulateurs spécifiques pour les réveils, horloges de table et montres musicales. Elle acquiert une grande réputation et elle dépose de nombreux brevets pour la création d’échappements spéciaux. L’Epée est alors le principal fournisseur de plusieurs horlogers célèbres. Elle sera récompensée par de nombreuses médailles d’or lors d’expositions internationales.</w:t>
      </w:r>
    </w:p>
    <w:p w14:paraId="24C0AE51" w14:textId="77777777" w:rsidR="008D25F2" w:rsidRPr="001B0396" w:rsidRDefault="008D25F2" w:rsidP="008D25F2">
      <w:pPr>
        <w:spacing w:line="240" w:lineRule="auto"/>
        <w:jc w:val="both"/>
        <w:rPr>
          <w:rFonts w:ascii="Arial" w:hAnsi="Arial" w:cs="Arial"/>
          <w:szCs w:val="20"/>
        </w:rPr>
      </w:pPr>
      <w:r w:rsidRPr="001B0396">
        <w:rPr>
          <w:rFonts w:ascii="Arial" w:hAnsi="Arial" w:cs="Arial"/>
          <w:szCs w:val="20"/>
        </w:rPr>
        <w:t xml:space="preserve">Au cours du XXe siècle, L’Epée doit l’essentiel de sa renommée à ses remarquables horloges de voyage. Beaucoup associent la marque L'Epée aux personnes influentes et aux hommes de pouvoir. Les membres du gouvernement français offrent volontiers une horloge à leurs invités de marque. En 1976, quand commencent les vols commerciaux de l’avion supersonique Concorde, L’Epée équipe les cabines d'horloges murales qui donnent l’heure aux passagers. En 1994, elle manifeste son goût pour les défis en construisant la plus grande horloge à pendule du monde, le « Régulateur Géant » dont la réalisation est célébrée dans le </w:t>
      </w:r>
      <w:proofErr w:type="spellStart"/>
      <w:r w:rsidRPr="001B0396">
        <w:rPr>
          <w:rFonts w:ascii="Arial" w:hAnsi="Arial" w:cs="Arial"/>
          <w:szCs w:val="20"/>
        </w:rPr>
        <w:t>Guiness</w:t>
      </w:r>
      <w:proofErr w:type="spellEnd"/>
      <w:r w:rsidRPr="001B0396">
        <w:rPr>
          <w:rFonts w:ascii="Arial" w:hAnsi="Arial" w:cs="Arial"/>
          <w:szCs w:val="20"/>
        </w:rPr>
        <w:t xml:space="preserve"> book.</w:t>
      </w:r>
    </w:p>
    <w:p w14:paraId="0EEC2076" w14:textId="77777777" w:rsidR="008D25F2" w:rsidRPr="001B0396" w:rsidRDefault="008D25F2" w:rsidP="008D25F2">
      <w:pPr>
        <w:spacing w:before="240" w:after="240" w:line="240" w:lineRule="auto"/>
        <w:jc w:val="both"/>
        <w:rPr>
          <w:rFonts w:ascii="Arial" w:hAnsi="Arial" w:cs="Arial"/>
          <w:szCs w:val="20"/>
        </w:rPr>
      </w:pPr>
      <w:r w:rsidRPr="001B0396">
        <w:rPr>
          <w:rFonts w:ascii="Arial" w:hAnsi="Arial" w:cs="Arial"/>
          <w:szCs w:val="20"/>
        </w:rPr>
        <w:t xml:space="preserve">Actuellement, L’Epée 1839 est basée à Delémont, dans les montagnes du Jura suisse. Sous l’impulsion de son Directeur Général Arnaud </w:t>
      </w:r>
      <w:proofErr w:type="gramStart"/>
      <w:r w:rsidRPr="001B0396">
        <w:rPr>
          <w:rFonts w:ascii="Arial" w:hAnsi="Arial" w:cs="Arial"/>
          <w:szCs w:val="20"/>
        </w:rPr>
        <w:t>Nicolas,  elle</w:t>
      </w:r>
      <w:proofErr w:type="gramEnd"/>
      <w:r w:rsidRPr="001B0396">
        <w:rPr>
          <w:rFonts w:ascii="Arial" w:hAnsi="Arial" w:cs="Arial"/>
          <w:szCs w:val="20"/>
        </w:rPr>
        <w:t xml:space="preserve"> a développé une collection d'horloges de table exceptionnelle, comprenant une gamme complète d'horloges sophistiquées</w:t>
      </w:r>
      <w:r w:rsidRPr="001B0396">
        <w:rPr>
          <w:rFonts w:ascii="Arial" w:hAnsi="Arial" w:cs="Arial"/>
          <w:i/>
          <w:szCs w:val="20"/>
        </w:rPr>
        <w:t>.</w:t>
      </w:r>
    </w:p>
    <w:p w14:paraId="13A609D7" w14:textId="77777777" w:rsidR="008D25F2" w:rsidRPr="001B0396" w:rsidRDefault="008D25F2" w:rsidP="008D25F2">
      <w:pPr>
        <w:spacing w:before="240" w:after="240" w:line="240" w:lineRule="auto"/>
        <w:jc w:val="both"/>
        <w:rPr>
          <w:rFonts w:ascii="Arial" w:hAnsi="Arial" w:cs="Arial"/>
          <w:szCs w:val="20"/>
        </w:rPr>
      </w:pPr>
      <w:r w:rsidRPr="001B0396">
        <w:rPr>
          <w:rFonts w:ascii="Arial" w:hAnsi="Arial" w:cs="Arial"/>
          <w:szCs w:val="20"/>
        </w:rPr>
        <w:t>La collection s’articule autour de trois thèmes :</w:t>
      </w:r>
    </w:p>
    <w:p w14:paraId="63D42EB5" w14:textId="77777777" w:rsidR="008D25F2" w:rsidRPr="001B0396" w:rsidRDefault="008D25F2" w:rsidP="008D25F2">
      <w:pPr>
        <w:spacing w:before="240" w:after="240" w:line="240" w:lineRule="auto"/>
        <w:jc w:val="both"/>
        <w:rPr>
          <w:rFonts w:ascii="Arial" w:hAnsi="Arial" w:cs="Arial"/>
          <w:szCs w:val="20"/>
        </w:rPr>
      </w:pPr>
      <w:r w:rsidRPr="001B0396">
        <w:rPr>
          <w:rFonts w:ascii="Arial" w:hAnsi="Arial" w:cs="Arial"/>
          <w:szCs w:val="20"/>
        </w:rPr>
        <w:t>Creative Art - Les pièces artistiques tout d’abord, qui sont souvent élaborées en partenariat avec des designers tiers sous forme de co-créations. Elles surprennent, inspirent voire choquent les collectionneurs les plus aguerris. En effet, elles sont destinées aux personnes recherchant consciemment ou inconsciemment des objets d’exception uniques en leur genre.</w:t>
      </w:r>
    </w:p>
    <w:p w14:paraId="5E10B908" w14:textId="77777777" w:rsidR="008D25F2" w:rsidRPr="001B0396" w:rsidRDefault="008D25F2" w:rsidP="008D25F2">
      <w:pPr>
        <w:spacing w:before="240" w:after="240" w:line="240" w:lineRule="auto"/>
        <w:jc w:val="both"/>
        <w:rPr>
          <w:rFonts w:ascii="Arial" w:hAnsi="Arial" w:cs="Arial"/>
          <w:szCs w:val="20"/>
        </w:rPr>
      </w:pPr>
      <w:proofErr w:type="spellStart"/>
      <w:r w:rsidRPr="001B0396">
        <w:rPr>
          <w:rFonts w:ascii="Arial" w:hAnsi="Arial" w:cs="Arial"/>
          <w:szCs w:val="20"/>
        </w:rPr>
        <w:t>Contemporary</w:t>
      </w:r>
      <w:proofErr w:type="spellEnd"/>
      <w:r w:rsidRPr="001B0396">
        <w:rPr>
          <w:rFonts w:ascii="Arial" w:hAnsi="Arial" w:cs="Arial"/>
          <w:szCs w:val="20"/>
        </w:rPr>
        <w:t xml:space="preserve"> </w:t>
      </w:r>
      <w:proofErr w:type="spellStart"/>
      <w:r w:rsidRPr="001B0396">
        <w:rPr>
          <w:rFonts w:ascii="Arial" w:hAnsi="Arial" w:cs="Arial"/>
          <w:szCs w:val="20"/>
        </w:rPr>
        <w:t>Timepieces</w:t>
      </w:r>
      <w:proofErr w:type="spellEnd"/>
      <w:r w:rsidRPr="001B0396">
        <w:rPr>
          <w:rFonts w:ascii="Arial" w:hAnsi="Arial" w:cs="Arial"/>
          <w:szCs w:val="20"/>
        </w:rPr>
        <w:t xml:space="preserve"> - Les créations techniques au design contemporain (Le Duel, la </w:t>
      </w:r>
      <w:proofErr w:type="spellStart"/>
      <w:r w:rsidRPr="001B0396">
        <w:rPr>
          <w:rFonts w:ascii="Arial" w:hAnsi="Arial" w:cs="Arial"/>
          <w:szCs w:val="20"/>
        </w:rPr>
        <w:t>Duet</w:t>
      </w:r>
      <w:proofErr w:type="spellEnd"/>
      <w:r w:rsidRPr="001B0396">
        <w:rPr>
          <w:rFonts w:ascii="Arial" w:hAnsi="Arial" w:cs="Arial"/>
          <w:szCs w:val="20"/>
        </w:rPr>
        <w:t>…) et les modèles minimalistes d’avant-garde (La Tour) intègrent des complications comme les secondes rétrogrades, les indicateurs de réserve de marche, les phases de lune, les tourbillons, les sonneries ou encore les calendriers perpétuels…</w:t>
      </w:r>
    </w:p>
    <w:p w14:paraId="42975B98" w14:textId="77777777" w:rsidR="008D25F2" w:rsidRPr="001B0396" w:rsidRDefault="008D25F2" w:rsidP="008D25F2">
      <w:pPr>
        <w:spacing w:before="240" w:after="240" w:line="240" w:lineRule="auto"/>
        <w:jc w:val="both"/>
        <w:rPr>
          <w:rFonts w:ascii="Arial" w:hAnsi="Arial" w:cs="Arial"/>
          <w:szCs w:val="20"/>
        </w:rPr>
      </w:pPr>
      <w:proofErr w:type="spellStart"/>
      <w:r w:rsidRPr="001B0396">
        <w:rPr>
          <w:rFonts w:ascii="Arial" w:hAnsi="Arial" w:cs="Arial"/>
          <w:szCs w:val="20"/>
        </w:rPr>
        <w:t>Carriage</w:t>
      </w:r>
      <w:proofErr w:type="spellEnd"/>
      <w:r w:rsidRPr="001B0396">
        <w:rPr>
          <w:rFonts w:ascii="Arial" w:hAnsi="Arial" w:cs="Arial"/>
          <w:szCs w:val="20"/>
        </w:rPr>
        <w:t xml:space="preserve"> </w:t>
      </w:r>
      <w:proofErr w:type="spellStart"/>
      <w:r w:rsidRPr="001B0396">
        <w:rPr>
          <w:rFonts w:ascii="Arial" w:hAnsi="Arial" w:cs="Arial"/>
          <w:szCs w:val="20"/>
        </w:rPr>
        <w:t>Clocks</w:t>
      </w:r>
      <w:proofErr w:type="spellEnd"/>
      <w:r w:rsidRPr="001B0396">
        <w:rPr>
          <w:rFonts w:ascii="Arial" w:hAnsi="Arial" w:cs="Arial"/>
          <w:szCs w:val="20"/>
        </w:rPr>
        <w:t xml:space="preserve"> - enfin, les horloges de voyage classiques aussi appelées pendulettes d’officiers, pièces historiques appartenant au patrimoine de la marque, ont droit elles aussi à leur lot de complications : sonnerie, répétition à la demande, calendrier, phase de lune, tourbillons….</w:t>
      </w:r>
    </w:p>
    <w:p w14:paraId="43A1C171" w14:textId="77777777" w:rsidR="008D25F2" w:rsidRPr="001B0396" w:rsidRDefault="008D25F2" w:rsidP="008D25F2">
      <w:pPr>
        <w:spacing w:before="240" w:after="240" w:line="240" w:lineRule="auto"/>
        <w:jc w:val="both"/>
        <w:rPr>
          <w:rFonts w:ascii="Arial" w:hAnsi="Arial" w:cs="Arial"/>
          <w:szCs w:val="20"/>
        </w:rPr>
      </w:pPr>
      <w:r w:rsidRPr="001B0396">
        <w:rPr>
          <w:rFonts w:ascii="Arial" w:hAnsi="Arial" w:cs="Arial"/>
          <w:szCs w:val="20"/>
        </w:rPr>
        <w:t>Toutes sont conçues et manufacturées à l’interne. Les défis techniques, l’association des formes et des fonctions, les très grandes réserves de marche et les remarquables finitions sont devenues des signatures de la marque.</w:t>
      </w:r>
    </w:p>
    <w:p w14:paraId="2F86E31E" w14:textId="77777777" w:rsidR="008D25F2" w:rsidRPr="001B0396" w:rsidRDefault="008D25F2" w:rsidP="008D25F2">
      <w:pPr>
        <w:pStyle w:val="NormalWeb"/>
        <w:spacing w:before="0" w:after="0"/>
        <w:jc w:val="both"/>
        <w:rPr>
          <w:rFonts w:ascii="Arial" w:hAnsi="Arial" w:cs="Arial"/>
          <w:color w:val="000000"/>
        </w:rPr>
      </w:pPr>
    </w:p>
    <w:p w14:paraId="64C3D248" w14:textId="77777777" w:rsidR="008D25F2" w:rsidRPr="001B0396" w:rsidRDefault="008D25F2" w:rsidP="008D25F2">
      <w:pPr>
        <w:pStyle w:val="NormalWeb"/>
        <w:spacing w:before="0" w:after="0"/>
        <w:jc w:val="both"/>
        <w:rPr>
          <w:rFonts w:ascii="Arial" w:hAnsi="Arial" w:cs="Arial"/>
          <w:color w:val="000000"/>
        </w:rPr>
      </w:pPr>
    </w:p>
    <w:p w14:paraId="6D290A0D" w14:textId="77777777" w:rsidR="003731B7" w:rsidRPr="00200212" w:rsidRDefault="003731B7" w:rsidP="00A36303">
      <w:pPr>
        <w:pStyle w:val="Sansinterligne"/>
        <w:jc w:val="center"/>
        <w:rPr>
          <w:rFonts w:ascii="Arial" w:hAnsi="Arial" w:cs="Arial"/>
          <w:iCs/>
          <w:sz w:val="28"/>
          <w:szCs w:val="28"/>
          <w:lang w:val="fr-FR"/>
        </w:rPr>
      </w:pPr>
      <w:r w:rsidRPr="00200212">
        <w:rPr>
          <w:rFonts w:ascii="Arial" w:hAnsi="Arial" w:cs="Arial"/>
          <w:b/>
          <w:sz w:val="28"/>
          <w:szCs w:val="28"/>
        </w:rPr>
        <w:t>MB&amp;F – Genèse d’un Laboratoire Conceptuel</w:t>
      </w:r>
    </w:p>
    <w:p w14:paraId="5A737E12" w14:textId="77777777" w:rsidR="003731B7" w:rsidRPr="00200212" w:rsidRDefault="003731B7" w:rsidP="00A36303">
      <w:pPr>
        <w:pStyle w:val="Sansinterligne"/>
        <w:spacing w:line="276" w:lineRule="auto"/>
        <w:jc w:val="both"/>
        <w:rPr>
          <w:rFonts w:ascii="Arial" w:hAnsi="Arial" w:cs="Arial"/>
          <w:b/>
          <w:sz w:val="28"/>
          <w:szCs w:val="28"/>
        </w:rPr>
      </w:pPr>
    </w:p>
    <w:p w14:paraId="03A3B271" w14:textId="4F876F14" w:rsidR="009E5759" w:rsidRPr="009E5759" w:rsidRDefault="009E5759" w:rsidP="009E5759">
      <w:pPr>
        <w:spacing w:before="240" w:after="240" w:line="240" w:lineRule="auto"/>
        <w:jc w:val="both"/>
        <w:rPr>
          <w:rFonts w:ascii="Arial" w:hAnsi="Arial" w:cs="Arial"/>
          <w:szCs w:val="20"/>
        </w:rPr>
      </w:pPr>
      <w:r w:rsidRPr="009E5759">
        <w:rPr>
          <w:rFonts w:ascii="Arial" w:hAnsi="Arial" w:cs="Arial"/>
          <w:szCs w:val="20"/>
        </w:rPr>
        <w:t xml:space="preserve">Fondé en 2005, MB&amp;F est le tout premier laboratoire conceptuel horloger au monde. Avec presque 20 calibres hors-normes à son actif pour animer les </w:t>
      </w:r>
      <w:proofErr w:type="spellStart"/>
      <w:r w:rsidRPr="009E5759">
        <w:rPr>
          <w:rFonts w:ascii="Arial" w:hAnsi="Arial" w:cs="Arial"/>
          <w:szCs w:val="20"/>
        </w:rPr>
        <w:t>Horological</w:t>
      </w:r>
      <w:proofErr w:type="spellEnd"/>
      <w:r w:rsidRPr="009E5759">
        <w:rPr>
          <w:rFonts w:ascii="Arial" w:hAnsi="Arial" w:cs="Arial"/>
          <w:szCs w:val="20"/>
        </w:rPr>
        <w:t xml:space="preserve"> Machines et </w:t>
      </w:r>
      <w:proofErr w:type="spellStart"/>
      <w:r w:rsidRPr="009E5759">
        <w:rPr>
          <w:rFonts w:ascii="Arial" w:hAnsi="Arial" w:cs="Arial"/>
          <w:szCs w:val="20"/>
        </w:rPr>
        <w:t>Legacy</w:t>
      </w:r>
      <w:proofErr w:type="spellEnd"/>
      <w:r w:rsidRPr="009E5759">
        <w:rPr>
          <w:rFonts w:ascii="Arial" w:hAnsi="Arial" w:cs="Arial"/>
          <w:szCs w:val="20"/>
        </w:rPr>
        <w:t xml:space="preserve"> Machines applaudies par la critique, MB&amp;F continue de suivre la vision créative d’art cinétique tridimensionnel de son fondateur et directeur artistique Maximilian </w:t>
      </w:r>
      <w:proofErr w:type="spellStart"/>
      <w:r w:rsidRPr="009E5759">
        <w:rPr>
          <w:rFonts w:ascii="Arial" w:hAnsi="Arial" w:cs="Arial"/>
          <w:szCs w:val="20"/>
        </w:rPr>
        <w:t>Büsser</w:t>
      </w:r>
      <w:proofErr w:type="spellEnd"/>
      <w:r w:rsidRPr="009E5759">
        <w:rPr>
          <w:rFonts w:ascii="Arial" w:hAnsi="Arial" w:cs="Arial"/>
          <w:szCs w:val="20"/>
        </w:rPr>
        <w:t>.</w:t>
      </w:r>
    </w:p>
    <w:p w14:paraId="5DA856CF" w14:textId="3B23E7D1" w:rsidR="009E5759" w:rsidRPr="009E5759" w:rsidRDefault="009E5759" w:rsidP="009E5759">
      <w:pPr>
        <w:spacing w:before="240" w:after="240" w:line="240" w:lineRule="auto"/>
        <w:jc w:val="both"/>
        <w:rPr>
          <w:rFonts w:ascii="Arial" w:hAnsi="Arial" w:cs="Arial"/>
          <w:szCs w:val="20"/>
        </w:rPr>
      </w:pPr>
      <w:r w:rsidRPr="009E5759">
        <w:rPr>
          <w:rFonts w:ascii="Arial" w:hAnsi="Arial" w:cs="Arial"/>
          <w:szCs w:val="20"/>
        </w:rPr>
        <w:t xml:space="preserve">Après 15 années de management au sein de marques prestigieuses, Maximilian </w:t>
      </w:r>
      <w:proofErr w:type="spellStart"/>
      <w:r w:rsidRPr="009E5759">
        <w:rPr>
          <w:rFonts w:ascii="Arial" w:hAnsi="Arial" w:cs="Arial"/>
          <w:szCs w:val="20"/>
        </w:rPr>
        <w:t>Büsser</w:t>
      </w:r>
      <w:proofErr w:type="spellEnd"/>
      <w:r w:rsidRPr="009E5759">
        <w:rPr>
          <w:rFonts w:ascii="Arial" w:hAnsi="Arial" w:cs="Arial"/>
          <w:szCs w:val="20"/>
        </w:rPr>
        <w:t xml:space="preserve"> a quitté son poste de Directeur Général chez Harry Winston pour créer MB&amp;F – Maximilian </w:t>
      </w:r>
      <w:proofErr w:type="spellStart"/>
      <w:r w:rsidRPr="009E5759">
        <w:rPr>
          <w:rFonts w:ascii="Arial" w:hAnsi="Arial" w:cs="Arial"/>
          <w:szCs w:val="20"/>
        </w:rPr>
        <w:t>Büsser</w:t>
      </w:r>
      <w:proofErr w:type="spellEnd"/>
      <w:r w:rsidRPr="009E5759">
        <w:rPr>
          <w:rFonts w:ascii="Arial" w:hAnsi="Arial" w:cs="Arial"/>
          <w:szCs w:val="20"/>
        </w:rPr>
        <w:t xml:space="preserve"> &amp; Friends. MB&amp;F est un laboratoire d’art et de micromécanique voué à la conception et à la fabrication en petites séries de montres radicales, fruits d’une collaboration entre de brillants professionnels de l’horlogerie dont Maximilian </w:t>
      </w:r>
      <w:proofErr w:type="spellStart"/>
      <w:r w:rsidRPr="009E5759">
        <w:rPr>
          <w:rFonts w:ascii="Arial" w:hAnsi="Arial" w:cs="Arial"/>
          <w:szCs w:val="20"/>
        </w:rPr>
        <w:t>Büsser</w:t>
      </w:r>
      <w:proofErr w:type="spellEnd"/>
      <w:r w:rsidRPr="009E5759">
        <w:rPr>
          <w:rFonts w:ascii="Arial" w:hAnsi="Arial" w:cs="Arial"/>
          <w:szCs w:val="20"/>
        </w:rPr>
        <w:t xml:space="preserve"> apprécie le talent et la manière de travailler.</w:t>
      </w:r>
    </w:p>
    <w:p w14:paraId="7BC40C22" w14:textId="2944367F" w:rsidR="009E5759" w:rsidRPr="009E5759" w:rsidRDefault="009E5759" w:rsidP="009E5759">
      <w:pPr>
        <w:spacing w:before="240" w:after="240" w:line="240" w:lineRule="auto"/>
        <w:jc w:val="both"/>
        <w:rPr>
          <w:rFonts w:ascii="Arial" w:hAnsi="Arial" w:cs="Arial"/>
          <w:szCs w:val="20"/>
        </w:rPr>
      </w:pPr>
      <w:r w:rsidRPr="009E5759">
        <w:rPr>
          <w:rFonts w:ascii="Arial" w:hAnsi="Arial" w:cs="Arial"/>
          <w:szCs w:val="20"/>
        </w:rPr>
        <w:t xml:space="preserve">En 2007, MB&amp;F a dévoilé la HM1, sa première </w:t>
      </w:r>
      <w:proofErr w:type="spellStart"/>
      <w:r w:rsidRPr="009E5759">
        <w:rPr>
          <w:rFonts w:ascii="Arial" w:hAnsi="Arial" w:cs="Arial"/>
          <w:szCs w:val="20"/>
        </w:rPr>
        <w:t>Horological</w:t>
      </w:r>
      <w:proofErr w:type="spellEnd"/>
      <w:r w:rsidRPr="009E5759">
        <w:rPr>
          <w:rFonts w:ascii="Arial" w:hAnsi="Arial" w:cs="Arial"/>
          <w:szCs w:val="20"/>
        </w:rPr>
        <w:t xml:space="preserve"> Machine. Avec son boîtier sculptural en trois dimensions et son mouvement finement décoré, la HM1 a donné le ton des </w:t>
      </w:r>
      <w:proofErr w:type="spellStart"/>
      <w:r w:rsidRPr="009E5759">
        <w:rPr>
          <w:rFonts w:ascii="Arial" w:hAnsi="Arial" w:cs="Arial"/>
          <w:szCs w:val="20"/>
        </w:rPr>
        <w:t>Horological</w:t>
      </w:r>
      <w:proofErr w:type="spellEnd"/>
      <w:r w:rsidRPr="009E5759">
        <w:rPr>
          <w:rFonts w:ascii="Arial" w:hAnsi="Arial" w:cs="Arial"/>
          <w:szCs w:val="20"/>
        </w:rPr>
        <w:t xml:space="preserve"> Machines qui ont suivi – des Machines qui symbolisent le temps plutôt que des Machines qui donnent l’heure. Les </w:t>
      </w:r>
      <w:proofErr w:type="spellStart"/>
      <w:r w:rsidRPr="009E5759">
        <w:rPr>
          <w:rFonts w:ascii="Arial" w:hAnsi="Arial" w:cs="Arial"/>
          <w:szCs w:val="20"/>
        </w:rPr>
        <w:t>Horological</w:t>
      </w:r>
      <w:proofErr w:type="spellEnd"/>
      <w:r w:rsidRPr="009E5759">
        <w:rPr>
          <w:rFonts w:ascii="Arial" w:hAnsi="Arial" w:cs="Arial"/>
          <w:szCs w:val="20"/>
        </w:rPr>
        <w:t xml:space="preserve"> Machines ont exploré l’espace (HM2, HM3, HM6), le ciel (HM4, HM9), la route (HM5, HMX, HM8) et le règne animal (HM7, HM10).</w:t>
      </w:r>
    </w:p>
    <w:p w14:paraId="7BFA7554" w14:textId="1A686298" w:rsidR="009E5759" w:rsidRPr="009E5759" w:rsidRDefault="009E5759" w:rsidP="009E5759">
      <w:pPr>
        <w:spacing w:before="240" w:after="240" w:line="240" w:lineRule="auto"/>
        <w:jc w:val="both"/>
        <w:rPr>
          <w:rFonts w:ascii="Arial" w:hAnsi="Arial" w:cs="Arial"/>
          <w:szCs w:val="20"/>
        </w:rPr>
      </w:pPr>
      <w:r w:rsidRPr="009E5759">
        <w:rPr>
          <w:rFonts w:ascii="Arial" w:hAnsi="Arial" w:cs="Arial"/>
          <w:szCs w:val="20"/>
        </w:rPr>
        <w:t xml:space="preserve">En 2011, MB&amp;F a lancé la collection des </w:t>
      </w:r>
      <w:proofErr w:type="spellStart"/>
      <w:r w:rsidRPr="009E5759">
        <w:rPr>
          <w:rFonts w:ascii="Arial" w:hAnsi="Arial" w:cs="Arial"/>
          <w:szCs w:val="20"/>
        </w:rPr>
        <w:t>Legacy</w:t>
      </w:r>
      <w:proofErr w:type="spellEnd"/>
      <w:r w:rsidRPr="009E5759">
        <w:rPr>
          <w:rFonts w:ascii="Arial" w:hAnsi="Arial" w:cs="Arial"/>
          <w:szCs w:val="20"/>
        </w:rPr>
        <w:t xml:space="preserve"> Machines. Ces pièces rondes, plus classiques – classiques pour MB&amp;F – rendent hommage à l’excellence horlogère du XIXe siècle, en réinterprétant des complications de grands horlogers novateurs sous la forme d’objets d’art contemporains. Les LM1 et LM2 ont été suivies par la LM101, la première Machine MB&amp;F équipée d’un mouvement entièrement développé à l’interne. La LM </w:t>
      </w:r>
      <w:proofErr w:type="spellStart"/>
      <w:r w:rsidRPr="009E5759">
        <w:rPr>
          <w:rFonts w:ascii="Arial" w:hAnsi="Arial" w:cs="Arial"/>
          <w:szCs w:val="20"/>
        </w:rPr>
        <w:t>Perpetual</w:t>
      </w:r>
      <w:proofErr w:type="spellEnd"/>
      <w:r w:rsidRPr="009E5759">
        <w:rPr>
          <w:rFonts w:ascii="Arial" w:hAnsi="Arial" w:cs="Arial"/>
          <w:szCs w:val="20"/>
        </w:rPr>
        <w:t xml:space="preserve">, la LM Split </w:t>
      </w:r>
      <w:proofErr w:type="spellStart"/>
      <w:r w:rsidRPr="009E5759">
        <w:rPr>
          <w:rFonts w:ascii="Arial" w:hAnsi="Arial" w:cs="Arial"/>
          <w:szCs w:val="20"/>
        </w:rPr>
        <w:t>Escapement</w:t>
      </w:r>
      <w:proofErr w:type="spellEnd"/>
      <w:r w:rsidRPr="009E5759">
        <w:rPr>
          <w:rFonts w:ascii="Arial" w:hAnsi="Arial" w:cs="Arial"/>
          <w:szCs w:val="20"/>
        </w:rPr>
        <w:t xml:space="preserve"> et la LM Thunderdome sont venues ensuite élargir la collection. A ce jour, MB&amp;F alterne entre </w:t>
      </w:r>
      <w:proofErr w:type="spellStart"/>
      <w:r w:rsidRPr="009E5759">
        <w:rPr>
          <w:rFonts w:ascii="Arial" w:hAnsi="Arial" w:cs="Arial"/>
          <w:szCs w:val="20"/>
        </w:rPr>
        <w:t>Horological</w:t>
      </w:r>
      <w:proofErr w:type="spellEnd"/>
      <w:r w:rsidRPr="009E5759">
        <w:rPr>
          <w:rFonts w:ascii="Arial" w:hAnsi="Arial" w:cs="Arial"/>
          <w:szCs w:val="20"/>
        </w:rPr>
        <w:t xml:space="preserve"> Machines résolument anticonformistes et </w:t>
      </w:r>
      <w:proofErr w:type="spellStart"/>
      <w:r w:rsidRPr="009E5759">
        <w:rPr>
          <w:rFonts w:ascii="Arial" w:hAnsi="Arial" w:cs="Arial"/>
          <w:szCs w:val="20"/>
        </w:rPr>
        <w:t>Legacy</w:t>
      </w:r>
      <w:proofErr w:type="spellEnd"/>
      <w:r w:rsidRPr="009E5759">
        <w:rPr>
          <w:rFonts w:ascii="Arial" w:hAnsi="Arial" w:cs="Arial"/>
          <w:szCs w:val="20"/>
        </w:rPr>
        <w:t xml:space="preserve"> Machines inspirées par l’histoire. Avec la création de la LM </w:t>
      </w:r>
      <w:proofErr w:type="spellStart"/>
      <w:r w:rsidRPr="009E5759">
        <w:rPr>
          <w:rFonts w:ascii="Arial" w:hAnsi="Arial" w:cs="Arial"/>
          <w:szCs w:val="20"/>
        </w:rPr>
        <w:t>FlyingT</w:t>
      </w:r>
      <w:proofErr w:type="spellEnd"/>
      <w:r w:rsidRPr="009E5759">
        <w:rPr>
          <w:rFonts w:ascii="Arial" w:hAnsi="Arial" w:cs="Arial"/>
          <w:szCs w:val="20"/>
        </w:rPr>
        <w:t>, la première Machine dédiée aux femmes, 2019 représente un tournant dans l’histoire de MB&amp;F.</w:t>
      </w:r>
    </w:p>
    <w:p w14:paraId="7241CFC9" w14:textId="77777777" w:rsidR="009E5759" w:rsidRDefault="009E5759" w:rsidP="009E5759">
      <w:pPr>
        <w:spacing w:before="240" w:after="240" w:line="240" w:lineRule="auto"/>
        <w:jc w:val="both"/>
        <w:rPr>
          <w:rFonts w:ascii="Arial" w:hAnsi="Arial" w:cs="Arial"/>
          <w:szCs w:val="20"/>
        </w:rPr>
      </w:pPr>
      <w:r w:rsidRPr="009E5759">
        <w:rPr>
          <w:rFonts w:ascii="Arial" w:hAnsi="Arial" w:cs="Arial"/>
          <w:szCs w:val="20"/>
        </w:rPr>
        <w:t xml:space="preserve">La lettre F représentant les Friends, il était donc naturel pour MB&amp;F de développer des collaborations avec des artistes, des horlogers, des designers et des fabricants admirés. Cela a mené à la création de deux nouvelles catégories : Performance Art et Co-Créations. Alors que les créations Performance Art sont des pièces MB&amp;F revisitées par une personne externe talentueuse, les Co-Créations ne sont quant à elles pas des montres mais un autre type de machines développées sur la base des idées et des designs MB&amp;F et fabriquées par des Manufactures suisses. Nombreuses de ces Co-Créations sont des horloges créées avec L’Épée 1839, alors que les collaborations avec </w:t>
      </w:r>
      <w:proofErr w:type="spellStart"/>
      <w:r w:rsidRPr="009E5759">
        <w:rPr>
          <w:rFonts w:ascii="Arial" w:hAnsi="Arial" w:cs="Arial"/>
          <w:szCs w:val="20"/>
        </w:rPr>
        <w:t>Reuge</w:t>
      </w:r>
      <w:proofErr w:type="spellEnd"/>
      <w:r w:rsidRPr="009E5759">
        <w:rPr>
          <w:rFonts w:ascii="Arial" w:hAnsi="Arial" w:cs="Arial"/>
          <w:szCs w:val="20"/>
        </w:rPr>
        <w:t xml:space="preserve"> et </w:t>
      </w:r>
      <w:proofErr w:type="spellStart"/>
      <w:r w:rsidRPr="009E5759">
        <w:rPr>
          <w:rFonts w:ascii="Arial" w:hAnsi="Arial" w:cs="Arial"/>
          <w:szCs w:val="20"/>
        </w:rPr>
        <w:t>Caran</w:t>
      </w:r>
      <w:proofErr w:type="spellEnd"/>
      <w:r w:rsidRPr="009E5759">
        <w:rPr>
          <w:rFonts w:ascii="Arial" w:hAnsi="Arial" w:cs="Arial"/>
          <w:szCs w:val="20"/>
        </w:rPr>
        <w:t xml:space="preserve"> d’Ache proposent d’autres formes d’art mécanique.</w:t>
      </w:r>
    </w:p>
    <w:p w14:paraId="1C6D5583" w14:textId="4BE383BD" w:rsidR="009E5759" w:rsidRPr="009E5759" w:rsidRDefault="009E5759" w:rsidP="009E5759">
      <w:pPr>
        <w:spacing w:before="240" w:after="240" w:line="240" w:lineRule="auto"/>
        <w:jc w:val="both"/>
        <w:rPr>
          <w:rFonts w:ascii="Arial" w:hAnsi="Arial" w:cs="Arial"/>
          <w:szCs w:val="20"/>
        </w:rPr>
      </w:pPr>
      <w:r w:rsidRPr="009E5759">
        <w:rPr>
          <w:rFonts w:ascii="Arial" w:hAnsi="Arial" w:cs="Arial"/>
          <w:szCs w:val="20"/>
        </w:rPr>
        <w:t xml:space="preserve">Afin de donner à ces machines une place appropriée, Maximilian </w:t>
      </w:r>
      <w:proofErr w:type="spellStart"/>
      <w:r w:rsidRPr="009E5759">
        <w:rPr>
          <w:rFonts w:ascii="Arial" w:hAnsi="Arial" w:cs="Arial"/>
          <w:szCs w:val="20"/>
        </w:rPr>
        <w:t>Büsser</w:t>
      </w:r>
      <w:proofErr w:type="spellEnd"/>
      <w:r w:rsidRPr="009E5759">
        <w:rPr>
          <w:rFonts w:ascii="Arial" w:hAnsi="Arial" w:cs="Arial"/>
          <w:szCs w:val="20"/>
        </w:rPr>
        <w:t xml:space="preserve"> a eu l’idée de les présenter dans une galerie d’art aux cotés de diverses formes d’art mécanique créées par d’autres artistes, plutôt que de les présenter dans une boutique traditionnelle. Cela a amené MB&amp;F à créer sa première MB&amp;F </w:t>
      </w:r>
      <w:proofErr w:type="spellStart"/>
      <w:r w:rsidRPr="009E5759">
        <w:rPr>
          <w:rFonts w:ascii="Arial" w:hAnsi="Arial" w:cs="Arial"/>
          <w:szCs w:val="20"/>
        </w:rPr>
        <w:t>M.A.</w:t>
      </w:r>
      <w:proofErr w:type="gramStart"/>
      <w:r w:rsidRPr="009E5759">
        <w:rPr>
          <w:rFonts w:ascii="Arial" w:hAnsi="Arial" w:cs="Arial"/>
          <w:szCs w:val="20"/>
        </w:rPr>
        <w:t>D.Gallery</w:t>
      </w:r>
      <w:proofErr w:type="spellEnd"/>
      <w:proofErr w:type="gramEnd"/>
      <w:r w:rsidRPr="009E5759">
        <w:rPr>
          <w:rFonts w:ascii="Arial" w:hAnsi="Arial" w:cs="Arial"/>
          <w:szCs w:val="20"/>
        </w:rPr>
        <w:t xml:space="preserve"> (M.A.D. signifiant </w:t>
      </w:r>
      <w:proofErr w:type="spellStart"/>
      <w:r w:rsidRPr="009E5759">
        <w:rPr>
          <w:rFonts w:ascii="Arial" w:hAnsi="Arial" w:cs="Arial"/>
          <w:szCs w:val="20"/>
        </w:rPr>
        <w:t>Mechanical</w:t>
      </w:r>
      <w:proofErr w:type="spellEnd"/>
      <w:r w:rsidRPr="009E5759">
        <w:rPr>
          <w:rFonts w:ascii="Arial" w:hAnsi="Arial" w:cs="Arial"/>
          <w:szCs w:val="20"/>
        </w:rPr>
        <w:t xml:space="preserve"> Art </w:t>
      </w:r>
      <w:proofErr w:type="spellStart"/>
      <w:r w:rsidRPr="009E5759">
        <w:rPr>
          <w:rFonts w:ascii="Arial" w:hAnsi="Arial" w:cs="Arial"/>
          <w:szCs w:val="20"/>
        </w:rPr>
        <w:t>Devices</w:t>
      </w:r>
      <w:proofErr w:type="spellEnd"/>
      <w:r w:rsidRPr="009E5759">
        <w:rPr>
          <w:rFonts w:ascii="Arial" w:hAnsi="Arial" w:cs="Arial"/>
          <w:szCs w:val="20"/>
        </w:rPr>
        <w:t xml:space="preserve">) à Genève, qui a ensuite été suivie par l’ouverture d’autres </w:t>
      </w:r>
      <w:proofErr w:type="spellStart"/>
      <w:r w:rsidRPr="009E5759">
        <w:rPr>
          <w:rFonts w:ascii="Arial" w:hAnsi="Arial" w:cs="Arial"/>
          <w:szCs w:val="20"/>
        </w:rPr>
        <w:t>M.A.D.Galleries</w:t>
      </w:r>
      <w:proofErr w:type="spellEnd"/>
      <w:r w:rsidRPr="009E5759">
        <w:rPr>
          <w:rFonts w:ascii="Arial" w:hAnsi="Arial" w:cs="Arial"/>
          <w:szCs w:val="20"/>
        </w:rPr>
        <w:t xml:space="preserve"> à Taipei, Dubaï et Hong Kong.</w:t>
      </w:r>
    </w:p>
    <w:p w14:paraId="3A8013C2" w14:textId="77777777" w:rsidR="009E5759" w:rsidRPr="009E5759" w:rsidRDefault="009E5759" w:rsidP="009E5759">
      <w:pPr>
        <w:spacing w:before="240" w:after="240" w:line="240" w:lineRule="auto"/>
        <w:jc w:val="both"/>
        <w:rPr>
          <w:rFonts w:ascii="Arial" w:hAnsi="Arial" w:cs="Arial"/>
          <w:szCs w:val="20"/>
        </w:rPr>
      </w:pPr>
      <w:r w:rsidRPr="009E5759">
        <w:rPr>
          <w:rFonts w:ascii="Arial" w:hAnsi="Arial" w:cs="Arial"/>
          <w:szCs w:val="20"/>
        </w:rPr>
        <w:lastRenderedPageBreak/>
        <w:t xml:space="preserve">L’aventure MB&amp;F a été marquée par de prestigieuses récompenses, représentatives de la nature novatrice de la marque. MB&amp;F s’est jusqu’ici vu attribuer cinq prix par le renommé Grand Prix d'Horlogerie de Genève : en 2019, le Prix de la Complication pour Dame a été décerné à la LM </w:t>
      </w:r>
      <w:proofErr w:type="spellStart"/>
      <w:r w:rsidRPr="009E5759">
        <w:rPr>
          <w:rFonts w:ascii="Arial" w:hAnsi="Arial" w:cs="Arial"/>
          <w:szCs w:val="20"/>
        </w:rPr>
        <w:t>FlyingT</w:t>
      </w:r>
      <w:proofErr w:type="spellEnd"/>
      <w:r w:rsidRPr="009E5759">
        <w:rPr>
          <w:rFonts w:ascii="Arial" w:hAnsi="Arial" w:cs="Arial"/>
          <w:szCs w:val="20"/>
        </w:rPr>
        <w:t xml:space="preserve"> ; en 2016 la </w:t>
      </w:r>
      <w:proofErr w:type="spellStart"/>
      <w:r w:rsidRPr="009E5759">
        <w:rPr>
          <w:rFonts w:ascii="Arial" w:hAnsi="Arial" w:cs="Arial"/>
          <w:szCs w:val="20"/>
        </w:rPr>
        <w:t>Legacy</w:t>
      </w:r>
      <w:proofErr w:type="spellEnd"/>
      <w:r w:rsidRPr="009E5759">
        <w:rPr>
          <w:rFonts w:ascii="Arial" w:hAnsi="Arial" w:cs="Arial"/>
          <w:szCs w:val="20"/>
        </w:rPr>
        <w:t xml:space="preserve"> Machine </w:t>
      </w:r>
      <w:proofErr w:type="spellStart"/>
      <w:r w:rsidRPr="009E5759">
        <w:rPr>
          <w:rFonts w:ascii="Arial" w:hAnsi="Arial" w:cs="Arial"/>
          <w:szCs w:val="20"/>
        </w:rPr>
        <w:t>Perpetual</w:t>
      </w:r>
      <w:proofErr w:type="spellEnd"/>
      <w:r w:rsidRPr="009E5759">
        <w:rPr>
          <w:rFonts w:ascii="Arial" w:hAnsi="Arial" w:cs="Arial"/>
          <w:szCs w:val="20"/>
        </w:rPr>
        <w:t xml:space="preserve"> a reçu le Prix de la Montre Calendrier ; en 2012 la </w:t>
      </w:r>
      <w:proofErr w:type="spellStart"/>
      <w:r w:rsidRPr="009E5759">
        <w:rPr>
          <w:rFonts w:ascii="Arial" w:hAnsi="Arial" w:cs="Arial"/>
          <w:szCs w:val="20"/>
        </w:rPr>
        <w:t>Legacy</w:t>
      </w:r>
      <w:proofErr w:type="spellEnd"/>
      <w:r w:rsidRPr="009E5759">
        <w:rPr>
          <w:rFonts w:ascii="Arial" w:hAnsi="Arial" w:cs="Arial"/>
          <w:szCs w:val="20"/>
        </w:rPr>
        <w:t xml:space="preserve"> Machine N°1 a été doublement récompensée par des passionnés d’horlogerie avec le Prix du Public ainsi que par un jury professionnel avec le Prix de la Montre Homme et, en 2010, HM4 </w:t>
      </w:r>
      <w:proofErr w:type="spellStart"/>
      <w:r w:rsidRPr="009E5759">
        <w:rPr>
          <w:rFonts w:ascii="Arial" w:hAnsi="Arial" w:cs="Arial"/>
          <w:szCs w:val="20"/>
        </w:rPr>
        <w:t>Thunderbolt</w:t>
      </w:r>
      <w:proofErr w:type="spellEnd"/>
      <w:r w:rsidRPr="009E5759">
        <w:rPr>
          <w:rFonts w:ascii="Arial" w:hAnsi="Arial" w:cs="Arial"/>
          <w:szCs w:val="20"/>
        </w:rPr>
        <w:t xml:space="preserve"> a remporté le Prix de la montre design. Dernier point, mais pas le moindre, la HM6 </w:t>
      </w:r>
      <w:proofErr w:type="spellStart"/>
      <w:r w:rsidRPr="009E5759">
        <w:rPr>
          <w:rFonts w:ascii="Arial" w:hAnsi="Arial" w:cs="Arial"/>
          <w:szCs w:val="20"/>
        </w:rPr>
        <w:t>Space</w:t>
      </w:r>
      <w:proofErr w:type="spellEnd"/>
      <w:r w:rsidRPr="009E5759">
        <w:rPr>
          <w:rFonts w:ascii="Arial" w:hAnsi="Arial" w:cs="Arial"/>
          <w:szCs w:val="20"/>
        </w:rPr>
        <w:t xml:space="preserve"> Pirate a été récompensée en 2015 par un « Red Dot : Best of the Best » — prix phare de la compétition internationale des Red Dot Awards.</w:t>
      </w:r>
    </w:p>
    <w:p w14:paraId="33D428AB" w14:textId="77777777" w:rsidR="00827DAA" w:rsidRPr="009E5759" w:rsidRDefault="00827DAA" w:rsidP="009E5759">
      <w:pPr>
        <w:spacing w:before="240" w:after="240" w:line="240" w:lineRule="auto"/>
        <w:jc w:val="both"/>
        <w:rPr>
          <w:rFonts w:ascii="Arial" w:hAnsi="Arial" w:cs="Arial"/>
          <w:szCs w:val="20"/>
        </w:rPr>
      </w:pPr>
    </w:p>
    <w:sectPr w:rsidR="00827DAA" w:rsidRPr="009E5759" w:rsidSect="00FF61EF">
      <w:headerReference w:type="even" r:id="rId6"/>
      <w:headerReference w:type="default" r:id="rId7"/>
      <w:footerReference w:type="even" r:id="rId8"/>
      <w:footerReference w:type="default" r:id="rId9"/>
      <w:headerReference w:type="first" r:id="rId10"/>
      <w:footerReference w:type="first" r:id="rId11"/>
      <w:pgSz w:w="12240" w:h="15840"/>
      <w:pgMar w:top="1985" w:right="1417" w:bottom="1134" w:left="1417" w:header="568" w:footer="3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63D9C2" w14:textId="77777777" w:rsidR="005C6601" w:rsidRDefault="005C6601" w:rsidP="00BF0BE6">
      <w:pPr>
        <w:spacing w:after="0" w:line="240" w:lineRule="auto"/>
      </w:pPr>
      <w:r>
        <w:separator/>
      </w:r>
    </w:p>
  </w:endnote>
  <w:endnote w:type="continuationSeparator" w:id="0">
    <w:p w14:paraId="7236AB54" w14:textId="77777777" w:rsidR="005C6601" w:rsidRDefault="005C6601" w:rsidP="00BF0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ヒラギノ角ゴ Pro W3">
    <w:altName w:val="MS Gothic"/>
    <w:charset w:val="80"/>
    <w:family w:val="auto"/>
    <w:pitch w:val="variable"/>
    <w:sig w:usb0="00000000" w:usb1="7AC7FFFF" w:usb2="00000012" w:usb3="00000000" w:csb0="0002000D"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79F06A" w14:textId="77777777" w:rsidR="00B34E7F" w:rsidRDefault="00B34E7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499930" w14:textId="77777777" w:rsidR="00BF0BE6" w:rsidRDefault="00BF0BE6" w:rsidP="00BF0BE6">
    <w:pPr>
      <w:pStyle w:val="Pieddepage"/>
      <w:rPr>
        <w:rFonts w:ascii="Arial" w:hAnsi="Arial" w:cs="Arial"/>
        <w:sz w:val="18"/>
        <w:szCs w:val="18"/>
      </w:rPr>
    </w:pPr>
  </w:p>
  <w:p w14:paraId="47AD43DB" w14:textId="329E343C" w:rsidR="003A7B7D" w:rsidRPr="00B34E7F" w:rsidRDefault="00B34E7F" w:rsidP="00B34E7F">
    <w:pPr>
      <w:pStyle w:val="WW-Default"/>
      <w:spacing w:after="283"/>
      <w:rPr>
        <w:rFonts w:ascii="Arial" w:hAnsi="Arial" w:cs="Arial"/>
        <w:sz w:val="18"/>
        <w:szCs w:val="18"/>
        <w:lang w:val="en-GB"/>
      </w:rPr>
    </w:pPr>
    <w:r>
      <w:rPr>
        <w:rFonts w:ascii="Arial" w:hAnsi="Arial" w:cs="Arial"/>
        <w:sz w:val="18"/>
        <w:szCs w:val="18"/>
        <w:lang w:val="en-GB"/>
      </w:rPr>
      <w:t xml:space="preserve">Pour de plus </w:t>
    </w:r>
    <w:proofErr w:type="spellStart"/>
    <w:r>
      <w:rPr>
        <w:rFonts w:ascii="Arial" w:hAnsi="Arial" w:cs="Arial"/>
        <w:sz w:val="18"/>
        <w:szCs w:val="18"/>
        <w:lang w:val="en-GB"/>
      </w:rPr>
      <w:t>amples</w:t>
    </w:r>
    <w:proofErr w:type="spellEnd"/>
    <w:r>
      <w:rPr>
        <w:rFonts w:ascii="Arial" w:hAnsi="Arial" w:cs="Arial"/>
        <w:sz w:val="18"/>
        <w:szCs w:val="18"/>
        <w:lang w:val="en-GB"/>
      </w:rPr>
      <w:t xml:space="preserve"> </w:t>
    </w:r>
    <w:proofErr w:type="spellStart"/>
    <w:r>
      <w:rPr>
        <w:rFonts w:ascii="Arial" w:hAnsi="Arial" w:cs="Arial"/>
        <w:sz w:val="18"/>
        <w:szCs w:val="18"/>
        <w:lang w:val="en-GB"/>
      </w:rPr>
      <w:t>informations</w:t>
    </w:r>
    <w:proofErr w:type="spellEnd"/>
    <w:r>
      <w:rPr>
        <w:rFonts w:ascii="Arial" w:hAnsi="Arial" w:cs="Arial"/>
        <w:sz w:val="18"/>
        <w:szCs w:val="18"/>
        <w:lang w:val="en-GB"/>
      </w:rPr>
      <w:t xml:space="preserve">, </w:t>
    </w:r>
    <w:proofErr w:type="spellStart"/>
    <w:r>
      <w:rPr>
        <w:rFonts w:ascii="Arial" w:hAnsi="Arial" w:cs="Arial"/>
        <w:sz w:val="18"/>
        <w:szCs w:val="18"/>
        <w:lang w:val="en-GB"/>
      </w:rPr>
      <w:t>veuillez</w:t>
    </w:r>
    <w:proofErr w:type="spellEnd"/>
    <w:r>
      <w:rPr>
        <w:rFonts w:ascii="Arial" w:hAnsi="Arial" w:cs="Arial"/>
        <w:sz w:val="18"/>
        <w:szCs w:val="18"/>
        <w:lang w:val="en-GB"/>
      </w:rPr>
      <w:t xml:space="preserve"> </w:t>
    </w:r>
    <w:proofErr w:type="spellStart"/>
    <w:proofErr w:type="gramStart"/>
    <w:r>
      <w:rPr>
        <w:rFonts w:ascii="Arial" w:hAnsi="Arial" w:cs="Arial"/>
        <w:sz w:val="18"/>
        <w:szCs w:val="18"/>
        <w:lang w:val="en-GB"/>
      </w:rPr>
      <w:t>contacter</w:t>
    </w:r>
    <w:proofErr w:type="spellEnd"/>
    <w:r>
      <w:rPr>
        <w:rFonts w:ascii="Arial" w:hAnsi="Arial" w:cs="Arial"/>
        <w:sz w:val="18"/>
        <w:szCs w:val="18"/>
        <w:lang w:val="en-GB"/>
      </w:rPr>
      <w:t xml:space="preserve"> :</w:t>
    </w:r>
    <w:proofErr w:type="gramEnd"/>
    <w:r w:rsidRPr="000864EA">
      <w:rPr>
        <w:rFonts w:ascii="Arial" w:hAnsi="Arial" w:cs="Arial"/>
        <w:sz w:val="18"/>
        <w:szCs w:val="18"/>
        <w:lang w:val="en-GB"/>
      </w:rPr>
      <w:t xml:space="preserve"> </w:t>
    </w:r>
    <w:r w:rsidRPr="000864EA">
      <w:rPr>
        <w:rFonts w:ascii="Arial" w:hAnsi="Arial" w:cs="Arial"/>
        <w:sz w:val="18"/>
        <w:szCs w:val="18"/>
        <w:lang w:val="en-GB"/>
      </w:rPr>
      <w:br/>
    </w:r>
    <w:proofErr w:type="spellStart"/>
    <w:r>
      <w:rPr>
        <w:rFonts w:ascii="Arial" w:hAnsi="Arial" w:cs="Arial"/>
        <w:sz w:val="18"/>
        <w:szCs w:val="18"/>
        <w:lang w:val="en-GB"/>
      </w:rPr>
      <w:t>Lauriane</w:t>
    </w:r>
    <w:proofErr w:type="spellEnd"/>
    <w:r>
      <w:rPr>
        <w:rFonts w:ascii="Arial" w:hAnsi="Arial" w:cs="Arial"/>
        <w:sz w:val="18"/>
        <w:szCs w:val="18"/>
        <w:lang w:val="en-GB"/>
      </w:rPr>
      <w:t xml:space="preserve"> Marchand, L’Epée 1839, Brand of SWIZA SA Manufacture, Rue Saint-Maurice 1, 2800 </w:t>
    </w:r>
    <w:proofErr w:type="spellStart"/>
    <w:r>
      <w:rPr>
        <w:rFonts w:ascii="Arial" w:hAnsi="Arial" w:cs="Arial"/>
        <w:sz w:val="18"/>
        <w:szCs w:val="18"/>
        <w:lang w:val="en-GB"/>
      </w:rPr>
      <w:t>Delémont</w:t>
    </w:r>
    <w:proofErr w:type="spellEnd"/>
    <w:r>
      <w:rPr>
        <w:rFonts w:ascii="Arial" w:hAnsi="Arial" w:cs="Arial"/>
        <w:sz w:val="18"/>
        <w:szCs w:val="18"/>
        <w:lang w:val="en-GB"/>
      </w:rPr>
      <w:t>, Switzerland</w:t>
    </w:r>
    <w:r w:rsidRPr="00F14F48">
      <w:rPr>
        <w:rFonts w:ascii="Arial" w:hAnsi="Arial" w:cs="Arial"/>
        <w:sz w:val="18"/>
        <w:szCs w:val="18"/>
        <w:lang w:val="en-GB"/>
      </w:rPr>
      <w:t xml:space="preserve"> </w:t>
    </w:r>
    <w:r w:rsidRPr="00F14F48">
      <w:rPr>
        <w:rFonts w:ascii="Arial" w:hAnsi="Arial" w:cs="Arial"/>
        <w:sz w:val="18"/>
        <w:szCs w:val="18"/>
        <w:lang w:val="en-GB"/>
      </w:rPr>
      <w:br/>
      <w:t>E</w:t>
    </w:r>
    <w:r>
      <w:rPr>
        <w:rFonts w:ascii="Arial" w:hAnsi="Arial" w:cs="Arial"/>
        <w:sz w:val="18"/>
        <w:szCs w:val="18"/>
        <w:lang w:val="en-GB"/>
      </w:rPr>
      <w:t>-</w:t>
    </w:r>
    <w:r w:rsidRPr="000864EA">
      <w:rPr>
        <w:rFonts w:ascii="Arial" w:hAnsi="Arial" w:cs="Arial"/>
        <w:sz w:val="18"/>
        <w:szCs w:val="18"/>
        <w:lang w:val="en-GB"/>
      </w:rPr>
      <w:t xml:space="preserve">mail: </w:t>
    </w:r>
    <w:r>
      <w:rPr>
        <w:rFonts w:ascii="Arial" w:hAnsi="Arial" w:cs="Arial"/>
        <w:sz w:val="18"/>
        <w:szCs w:val="18"/>
        <w:lang w:val="en-GB"/>
      </w:rPr>
      <w:t>marketing</w:t>
    </w:r>
    <w:r w:rsidRPr="000864EA">
      <w:rPr>
        <w:rFonts w:ascii="Arial" w:hAnsi="Arial" w:cs="Arial"/>
        <w:sz w:val="18"/>
        <w:szCs w:val="18"/>
        <w:lang w:val="en-GB"/>
      </w:rPr>
      <w:t>@</w:t>
    </w:r>
    <w:r>
      <w:rPr>
        <w:rFonts w:ascii="Arial" w:hAnsi="Arial" w:cs="Arial"/>
        <w:sz w:val="18"/>
        <w:szCs w:val="18"/>
        <w:lang w:val="en-GB"/>
      </w:rPr>
      <w:t>swiza.ch</w:t>
    </w:r>
    <w:r w:rsidRPr="000864EA">
      <w:rPr>
        <w:rFonts w:ascii="Arial" w:hAnsi="Arial" w:cs="Arial"/>
        <w:sz w:val="18"/>
        <w:szCs w:val="18"/>
        <w:lang w:val="en-GB"/>
      </w:rPr>
      <w:t xml:space="preserve">. </w:t>
    </w:r>
    <w:r>
      <w:rPr>
        <w:rFonts w:ascii="Arial" w:hAnsi="Arial" w:cs="Arial"/>
        <w:sz w:val="18"/>
        <w:szCs w:val="18"/>
        <w:lang w:val="en-GB"/>
      </w:rPr>
      <w:t xml:space="preserve">- </w:t>
    </w:r>
    <w:r w:rsidRPr="00332331">
      <w:rPr>
        <w:rFonts w:ascii="Arial" w:hAnsi="Arial" w:cs="Arial"/>
        <w:sz w:val="18"/>
        <w:szCs w:val="18"/>
      </w:rPr>
      <w:t>Tel.: +41 32 421 94 10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C6A1A3" w14:textId="77777777" w:rsidR="00B34E7F" w:rsidRDefault="00B34E7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6974B" w14:textId="77777777" w:rsidR="005C6601" w:rsidRDefault="005C6601" w:rsidP="00BF0BE6">
      <w:pPr>
        <w:spacing w:after="0" w:line="240" w:lineRule="auto"/>
      </w:pPr>
      <w:r>
        <w:separator/>
      </w:r>
    </w:p>
  </w:footnote>
  <w:footnote w:type="continuationSeparator" w:id="0">
    <w:p w14:paraId="28830CBA" w14:textId="77777777" w:rsidR="005C6601" w:rsidRDefault="005C6601" w:rsidP="00BF0B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94D6C" w14:textId="77777777" w:rsidR="00B34E7F" w:rsidRDefault="00B34E7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3F3AA8" w14:textId="4FE71E62" w:rsidR="00BF0BE6" w:rsidRDefault="00B34E7F">
    <w:pPr>
      <w:pStyle w:val="En-tte"/>
    </w:pPr>
    <w:r>
      <w:rPr>
        <w:noProof/>
        <w:lang w:eastAsia="ja-JP"/>
      </w:rPr>
      <w:drawing>
        <wp:anchor distT="0" distB="0" distL="114300" distR="114300" simplePos="0" relativeHeight="251661312" behindDoc="0" locked="0" layoutInCell="1" allowOverlap="1" wp14:anchorId="6A09A3D9" wp14:editId="70858338">
          <wp:simplePos x="0" y="0"/>
          <wp:positionH relativeFrom="margin">
            <wp:align>left</wp:align>
          </wp:positionH>
          <wp:positionV relativeFrom="paragraph">
            <wp:posOffset>-84455</wp:posOffset>
          </wp:positionV>
          <wp:extent cx="824230" cy="824230"/>
          <wp:effectExtent l="0" t="0" r="0" b="0"/>
          <wp:wrapNone/>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4230" cy="824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ja-JP"/>
      </w:rPr>
      <w:drawing>
        <wp:anchor distT="0" distB="0" distL="114300" distR="114300" simplePos="0" relativeHeight="251659264" behindDoc="0" locked="0" layoutInCell="1" allowOverlap="1" wp14:anchorId="2671F6D0" wp14:editId="4F0310E3">
          <wp:simplePos x="0" y="0"/>
          <wp:positionH relativeFrom="margin">
            <wp:posOffset>4586605</wp:posOffset>
          </wp:positionH>
          <wp:positionV relativeFrom="paragraph">
            <wp:posOffset>48895</wp:posOffset>
          </wp:positionV>
          <wp:extent cx="1384300" cy="470078"/>
          <wp:effectExtent l="0" t="0" r="6350" b="6350"/>
          <wp:wrapNone/>
          <wp:docPr id="18" name="Picture 1"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 MB&amp;F_LA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399389" cy="47520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3004F" w14:textId="77777777" w:rsidR="00B34E7F" w:rsidRDefault="00B34E7F">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jAxNDQ2MzU1MrEwtDBR0lEKTi0uzszPAykwrgUAoTPSHCwAAAA="/>
  </w:docVars>
  <w:rsids>
    <w:rsidRoot w:val="005E3287"/>
    <w:rsid w:val="00021F2C"/>
    <w:rsid w:val="0002617B"/>
    <w:rsid w:val="0008221F"/>
    <w:rsid w:val="00113119"/>
    <w:rsid w:val="00164968"/>
    <w:rsid w:val="00183109"/>
    <w:rsid w:val="00187C41"/>
    <w:rsid w:val="00195FA1"/>
    <w:rsid w:val="001E0007"/>
    <w:rsid w:val="001E680D"/>
    <w:rsid w:val="00250F05"/>
    <w:rsid w:val="00284597"/>
    <w:rsid w:val="0029297B"/>
    <w:rsid w:val="002B0256"/>
    <w:rsid w:val="002C30A9"/>
    <w:rsid w:val="003322FC"/>
    <w:rsid w:val="003731B7"/>
    <w:rsid w:val="00392D24"/>
    <w:rsid w:val="003A657C"/>
    <w:rsid w:val="003A7B7D"/>
    <w:rsid w:val="00400713"/>
    <w:rsid w:val="00402A1A"/>
    <w:rsid w:val="00484E23"/>
    <w:rsid w:val="004A2BDF"/>
    <w:rsid w:val="005111EE"/>
    <w:rsid w:val="0058557F"/>
    <w:rsid w:val="005C6601"/>
    <w:rsid w:val="005E3287"/>
    <w:rsid w:val="005E57B3"/>
    <w:rsid w:val="005F43C6"/>
    <w:rsid w:val="006108A7"/>
    <w:rsid w:val="00634D1E"/>
    <w:rsid w:val="0064530D"/>
    <w:rsid w:val="0066260D"/>
    <w:rsid w:val="00675372"/>
    <w:rsid w:val="006A0859"/>
    <w:rsid w:val="006F72C1"/>
    <w:rsid w:val="00703EBD"/>
    <w:rsid w:val="007158B2"/>
    <w:rsid w:val="00737E5A"/>
    <w:rsid w:val="00757B26"/>
    <w:rsid w:val="007606BA"/>
    <w:rsid w:val="00767726"/>
    <w:rsid w:val="00827DAA"/>
    <w:rsid w:val="00854BC8"/>
    <w:rsid w:val="008C5D43"/>
    <w:rsid w:val="008C5FE3"/>
    <w:rsid w:val="008D25F2"/>
    <w:rsid w:val="008E195F"/>
    <w:rsid w:val="008E3DAD"/>
    <w:rsid w:val="00921974"/>
    <w:rsid w:val="009A32BE"/>
    <w:rsid w:val="009C0819"/>
    <w:rsid w:val="009C5A12"/>
    <w:rsid w:val="009E5759"/>
    <w:rsid w:val="00A07525"/>
    <w:rsid w:val="00A36303"/>
    <w:rsid w:val="00A67D0F"/>
    <w:rsid w:val="00A71D34"/>
    <w:rsid w:val="00A83602"/>
    <w:rsid w:val="00B126D5"/>
    <w:rsid w:val="00B34E7F"/>
    <w:rsid w:val="00B40439"/>
    <w:rsid w:val="00B5589A"/>
    <w:rsid w:val="00B804C0"/>
    <w:rsid w:val="00BD388C"/>
    <w:rsid w:val="00BF0BE6"/>
    <w:rsid w:val="00BF452F"/>
    <w:rsid w:val="00C225D8"/>
    <w:rsid w:val="00C571A6"/>
    <w:rsid w:val="00D11BDC"/>
    <w:rsid w:val="00D269AB"/>
    <w:rsid w:val="00D318AC"/>
    <w:rsid w:val="00D3408C"/>
    <w:rsid w:val="00D40BA3"/>
    <w:rsid w:val="00D44213"/>
    <w:rsid w:val="00D50161"/>
    <w:rsid w:val="00D60CA9"/>
    <w:rsid w:val="00D724D4"/>
    <w:rsid w:val="00DD4AA9"/>
    <w:rsid w:val="00E27153"/>
    <w:rsid w:val="00E56A94"/>
    <w:rsid w:val="00EF4F2F"/>
    <w:rsid w:val="00F33FCD"/>
    <w:rsid w:val="00F41BD3"/>
    <w:rsid w:val="00F56541"/>
    <w:rsid w:val="00F97BB0"/>
    <w:rsid w:val="00FB0699"/>
    <w:rsid w:val="00FB7767"/>
    <w:rsid w:val="00FE7414"/>
    <w:rsid w:val="00FF61EF"/>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22D414"/>
  <w15:docId w15:val="{B2AA636E-1838-46B1-99F3-BA0A247DC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439"/>
    <w:pPr>
      <w:spacing w:after="200" w:line="276" w:lineRule="auto"/>
    </w:pPr>
    <w:rPr>
      <w:rFonts w:ascii="Cambria" w:eastAsia="MS ??" w:hAnsi="Cambria" w:cs="Times New Roman"/>
      <w:lang w:val="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99"/>
    <w:qFormat/>
    <w:rsid w:val="00B40439"/>
    <w:pPr>
      <w:spacing w:after="0" w:line="240" w:lineRule="auto"/>
    </w:pPr>
    <w:rPr>
      <w:rFonts w:ascii="Cambria" w:eastAsia="MS ??" w:hAnsi="Cambria" w:cs="Times New Roman"/>
      <w:lang w:val="fr-CH"/>
    </w:rPr>
  </w:style>
  <w:style w:type="paragraph" w:styleId="En-tte">
    <w:name w:val="header"/>
    <w:basedOn w:val="Normal"/>
    <w:link w:val="En-tteCar"/>
    <w:uiPriority w:val="99"/>
    <w:unhideWhenUsed/>
    <w:rsid w:val="00BF0BE6"/>
    <w:pPr>
      <w:tabs>
        <w:tab w:val="center" w:pos="4536"/>
        <w:tab w:val="right" w:pos="9072"/>
      </w:tabs>
      <w:spacing w:after="0" w:line="240" w:lineRule="auto"/>
    </w:pPr>
  </w:style>
  <w:style w:type="character" w:customStyle="1" w:styleId="En-tteCar">
    <w:name w:val="En-tête Car"/>
    <w:basedOn w:val="Policepardfaut"/>
    <w:link w:val="En-tte"/>
    <w:uiPriority w:val="99"/>
    <w:rsid w:val="00BF0BE6"/>
    <w:rPr>
      <w:rFonts w:ascii="Cambria" w:eastAsia="MS ??" w:hAnsi="Cambria" w:cs="Times New Roman"/>
      <w:lang w:val="fr-CH"/>
    </w:rPr>
  </w:style>
  <w:style w:type="paragraph" w:styleId="Pieddepage">
    <w:name w:val="footer"/>
    <w:basedOn w:val="Normal"/>
    <w:link w:val="PieddepageCar"/>
    <w:uiPriority w:val="99"/>
    <w:unhideWhenUsed/>
    <w:rsid w:val="00BF0B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F0BE6"/>
    <w:rPr>
      <w:rFonts w:ascii="Cambria" w:eastAsia="MS ??" w:hAnsi="Cambria" w:cs="Times New Roman"/>
      <w:lang w:val="fr-CH"/>
    </w:rPr>
  </w:style>
  <w:style w:type="paragraph" w:customStyle="1" w:styleId="Grillemoyenne21">
    <w:name w:val="Grille moyenne 21"/>
    <w:qFormat/>
    <w:rsid w:val="00BF0BE6"/>
    <w:pPr>
      <w:spacing w:after="0" w:line="240" w:lineRule="auto"/>
    </w:pPr>
    <w:rPr>
      <w:rFonts w:ascii="Calibri" w:eastAsia="Calibri" w:hAnsi="Calibri" w:cs="Times New Roman"/>
      <w:lang w:val="fr-CH"/>
    </w:rPr>
  </w:style>
  <w:style w:type="character" w:styleId="Lienhypertexte">
    <w:name w:val="Hyperlink"/>
    <w:uiPriority w:val="99"/>
    <w:rsid w:val="003A7B7D"/>
    <w:rPr>
      <w:rFonts w:cs="Times New Roman"/>
      <w:color w:val="0000FF"/>
      <w:u w:val="single"/>
    </w:rPr>
  </w:style>
  <w:style w:type="paragraph" w:styleId="NormalWeb">
    <w:name w:val="Normal (Web)"/>
    <w:basedOn w:val="Normal"/>
    <w:rsid w:val="008D25F2"/>
    <w:pPr>
      <w:suppressAutoHyphens/>
      <w:spacing w:before="100" w:after="119" w:line="240" w:lineRule="auto"/>
    </w:pPr>
    <w:rPr>
      <w:rFonts w:ascii="Times New Roman" w:eastAsia="Times New Roman" w:hAnsi="Times New Roman"/>
      <w:sz w:val="24"/>
      <w:szCs w:val="24"/>
      <w:lang w:val="fr-FR" w:eastAsia="ar-SA"/>
    </w:rPr>
  </w:style>
  <w:style w:type="paragraph" w:customStyle="1" w:styleId="WW-Default">
    <w:name w:val="WW-Default"/>
    <w:rsid w:val="00B34E7F"/>
    <w:pPr>
      <w:widowControl w:val="0"/>
      <w:suppressAutoHyphens/>
      <w:spacing w:after="0" w:line="240" w:lineRule="auto"/>
    </w:pPr>
    <w:rPr>
      <w:rFonts w:ascii="Times New Roman" w:eastAsia="ヒラギノ角ゴ Pro W3" w:hAnsi="Times New Roman" w:cs="Times New Roman"/>
      <w:color w:val="000000"/>
      <w:kern w:val="1"/>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2919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8</Pages>
  <Words>2324</Words>
  <Characters>12788</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Harry Winston EMEA</Company>
  <LinksUpToDate>false</LinksUpToDate>
  <CharactersWithSpaces>15082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Charris Yadigaroglou</dc:creator>
  <cp:lastModifiedBy>marketing@swiza.ch</cp:lastModifiedBy>
  <cp:revision>13</cp:revision>
  <dcterms:created xsi:type="dcterms:W3CDTF">2020-03-11T14:42:00Z</dcterms:created>
  <dcterms:modified xsi:type="dcterms:W3CDTF">2020-06-08T14:03:00Z</dcterms:modified>
</cp:coreProperties>
</file>