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8A42" w14:textId="27456996" w:rsidR="00FD0806" w:rsidRPr="00E26198" w:rsidRDefault="00FD0806">
      <w:pPr>
        <w:rPr>
          <w:rFonts w:ascii="Arial" w:hAnsi="Arial" w:cs="Arial"/>
          <w:sz w:val="22"/>
          <w:szCs w:val="22"/>
          <w:lang w:val="en-GB"/>
        </w:rPr>
      </w:pPr>
    </w:p>
    <w:p w14:paraId="4CE4ABCE" w14:textId="6091A286" w:rsidR="00E87CFA" w:rsidRPr="00195860" w:rsidRDefault="00E87CFA" w:rsidP="00E87CFA">
      <w:pPr>
        <w:jc w:val="center"/>
        <w:rPr>
          <w:rFonts w:ascii="Arial" w:hAnsi="Arial" w:cs="Arial"/>
          <w:b/>
          <w:iCs/>
          <w:sz w:val="36"/>
          <w:szCs w:val="36"/>
          <w:lang w:val="fr-FR"/>
        </w:rPr>
      </w:pPr>
      <w:r w:rsidRPr="00195860">
        <w:rPr>
          <w:rFonts w:ascii="Arial" w:hAnsi="Arial" w:cs="Arial"/>
          <w:b/>
          <w:bCs/>
          <w:sz w:val="36"/>
          <w:szCs w:val="36"/>
          <w:lang w:val="fr-FR"/>
        </w:rPr>
        <w:t xml:space="preserve">L'ÉPÉE 1839 X MB&amp;F </w:t>
      </w:r>
      <w:r>
        <w:rPr>
          <w:rFonts w:ascii="Arial" w:hAnsi="Arial" w:cs="Arial"/>
          <w:b/>
          <w:iCs/>
          <w:sz w:val="36"/>
          <w:szCs w:val="36"/>
          <w:lang w:val="fr-FR"/>
        </w:rPr>
        <w:t>« </w:t>
      </w:r>
      <w:r w:rsidRPr="00195860">
        <w:rPr>
          <w:rFonts w:ascii="Arial" w:hAnsi="Arial" w:cs="Arial"/>
          <w:b/>
          <w:iCs/>
          <w:sz w:val="36"/>
          <w:szCs w:val="36"/>
          <w:lang w:val="fr-FR"/>
        </w:rPr>
        <w:t>ALBATROS</w:t>
      </w:r>
      <w:r w:rsidR="00B02F43">
        <w:rPr>
          <w:rFonts w:ascii="Arial" w:hAnsi="Arial" w:cs="Arial"/>
          <w:b/>
          <w:iCs/>
          <w:sz w:val="36"/>
          <w:szCs w:val="36"/>
          <w:lang w:val="fr-FR"/>
        </w:rPr>
        <w:t>S</w:t>
      </w:r>
      <w:r>
        <w:rPr>
          <w:rFonts w:ascii="Arial" w:hAnsi="Arial" w:cs="Arial"/>
          <w:b/>
          <w:iCs/>
          <w:sz w:val="36"/>
          <w:szCs w:val="36"/>
          <w:lang w:val="fr-FR"/>
        </w:rPr>
        <w:t> »</w:t>
      </w:r>
    </w:p>
    <w:p w14:paraId="7B9FD8CC" w14:textId="77777777" w:rsidR="00E87CFA" w:rsidRPr="00195860" w:rsidRDefault="00E87CFA" w:rsidP="00E87CFA">
      <w:pPr>
        <w:jc w:val="center"/>
        <w:rPr>
          <w:rFonts w:ascii="Arial" w:hAnsi="Arial" w:cs="Arial"/>
          <w:b/>
          <w:iCs/>
          <w:sz w:val="28"/>
          <w:szCs w:val="28"/>
          <w:lang w:val="fr-FR"/>
        </w:rPr>
      </w:pPr>
    </w:p>
    <w:p w14:paraId="3E4CF794" w14:textId="4EAEEB9A" w:rsidR="00E87CFA" w:rsidRPr="00195860" w:rsidRDefault="00E87CFA" w:rsidP="00E87CFA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H</w:t>
      </w:r>
      <w:r w:rsidRPr="00195860">
        <w:rPr>
          <w:rFonts w:ascii="Arial" w:hAnsi="Arial" w:cs="Arial"/>
          <w:b/>
          <w:bCs/>
          <w:sz w:val="22"/>
          <w:szCs w:val="22"/>
          <w:lang w:val="fr-FR"/>
        </w:rPr>
        <w:t>aut et loin</w:t>
      </w:r>
      <w:r>
        <w:rPr>
          <w:rFonts w:ascii="Arial" w:hAnsi="Arial" w:cs="Arial"/>
          <w:b/>
          <w:bCs/>
          <w:sz w:val="22"/>
          <w:szCs w:val="22"/>
          <w:lang w:val="fr-FR"/>
        </w:rPr>
        <w:t> </w:t>
      </w:r>
      <w:r w:rsidRPr="00195860">
        <w:rPr>
          <w:rFonts w:ascii="Arial" w:hAnsi="Arial" w:cs="Arial"/>
          <w:b/>
          <w:bCs/>
          <w:sz w:val="22"/>
          <w:szCs w:val="22"/>
          <w:lang w:val="fr-FR"/>
        </w:rPr>
        <w:t xml:space="preserve">: la plus ambitieuse des horloges </w:t>
      </w:r>
      <w:proofErr w:type="spellStart"/>
      <w:r w:rsidRPr="00195860">
        <w:rPr>
          <w:rFonts w:ascii="Arial" w:hAnsi="Arial" w:cs="Arial"/>
          <w:b/>
          <w:bCs/>
          <w:sz w:val="22"/>
          <w:szCs w:val="22"/>
          <w:lang w:val="fr-FR"/>
        </w:rPr>
        <w:t>co-créées</w:t>
      </w:r>
      <w:proofErr w:type="spellEnd"/>
      <w:r w:rsidRPr="00195860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195860">
        <w:rPr>
          <w:rFonts w:ascii="Arial" w:hAnsi="Arial" w:cs="Arial"/>
          <w:b/>
          <w:bCs/>
          <w:sz w:val="22"/>
          <w:szCs w:val="22"/>
          <w:lang w:val="fr-FR"/>
        </w:rPr>
        <w:br/>
        <w:t>par L'</w:t>
      </w:r>
      <w:proofErr w:type="spellStart"/>
      <w:r w:rsidRPr="00195860">
        <w:rPr>
          <w:rFonts w:ascii="Arial" w:hAnsi="Arial" w:cs="Arial"/>
          <w:b/>
          <w:bCs/>
          <w:sz w:val="22"/>
          <w:szCs w:val="22"/>
          <w:lang w:val="fr-FR"/>
        </w:rPr>
        <w:t>Epée</w:t>
      </w:r>
      <w:proofErr w:type="spellEnd"/>
      <w:r w:rsidRPr="00195860">
        <w:rPr>
          <w:rFonts w:ascii="Arial" w:hAnsi="Arial" w:cs="Arial"/>
          <w:b/>
          <w:bCs/>
          <w:sz w:val="22"/>
          <w:szCs w:val="22"/>
          <w:lang w:val="fr-FR"/>
        </w:rPr>
        <w:t xml:space="preserve"> 1839 et MB&amp;F est prête à décoller.</w:t>
      </w:r>
    </w:p>
    <w:p w14:paraId="29C2D124" w14:textId="77777777" w:rsidR="00E87CFA" w:rsidRPr="00195860" w:rsidRDefault="00E87CFA" w:rsidP="00E87CFA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B35E025" w14:textId="77777777" w:rsidR="00E87CFA" w:rsidRPr="00E87CFA" w:rsidRDefault="00E87CFA" w:rsidP="00B64645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82A7DA2" w14:textId="12375BA2" w:rsidR="00562212" w:rsidRPr="00195860" w:rsidRDefault="00562212" w:rsidP="00562212">
      <w:pPr>
        <w:jc w:val="both"/>
        <w:rPr>
          <w:rFonts w:ascii="Arial" w:hAnsi="Arial" w:cs="Arial"/>
          <w:sz w:val="22"/>
          <w:szCs w:val="22"/>
          <w:lang w:val="fr-FR"/>
        </w:rPr>
      </w:pPr>
      <w:r w:rsidRPr="00195860">
        <w:rPr>
          <w:rFonts w:ascii="Arial" w:hAnsi="Arial" w:cs="Arial"/>
          <w:sz w:val="22"/>
          <w:szCs w:val="22"/>
          <w:lang w:val="fr-FR"/>
        </w:rPr>
        <w:t xml:space="preserve">Après 10 ans </w:t>
      </w:r>
      <w:r w:rsidR="00DB1ABE">
        <w:rPr>
          <w:rFonts w:ascii="Arial" w:hAnsi="Arial" w:cs="Arial"/>
          <w:sz w:val="22"/>
          <w:szCs w:val="22"/>
          <w:lang w:val="fr-FR"/>
        </w:rPr>
        <w:t xml:space="preserve">de collaboration pour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15 horloges, L'Epée 1839 </w:t>
      </w:r>
      <w:r w:rsidR="00DB1ABE">
        <w:rPr>
          <w:rFonts w:ascii="Arial" w:hAnsi="Arial" w:cs="Arial"/>
          <w:sz w:val="22"/>
          <w:szCs w:val="22"/>
          <w:lang w:val="fr-FR"/>
        </w:rPr>
        <w:t>et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MB&amp;F </w:t>
      </w:r>
      <w:r w:rsidR="00DB1ABE">
        <w:rPr>
          <w:rFonts w:ascii="Arial" w:hAnsi="Arial" w:cs="Arial"/>
          <w:sz w:val="22"/>
          <w:szCs w:val="22"/>
          <w:lang w:val="fr-FR"/>
        </w:rPr>
        <w:t xml:space="preserve">présentent </w:t>
      </w:r>
      <w:r w:rsidR="00DB1ABE" w:rsidRPr="00195860">
        <w:rPr>
          <w:rFonts w:ascii="Arial" w:hAnsi="Arial" w:cs="Arial"/>
          <w:sz w:val="22"/>
          <w:szCs w:val="22"/>
          <w:lang w:val="fr-FR"/>
        </w:rPr>
        <w:t>l'</w:t>
      </w:r>
      <w:proofErr w:type="spellStart"/>
      <w:r w:rsidR="00DB1ABE" w:rsidRPr="00195860">
        <w:rPr>
          <w:rFonts w:ascii="Arial" w:hAnsi="Arial" w:cs="Arial"/>
          <w:sz w:val="22"/>
          <w:szCs w:val="22"/>
          <w:lang w:val="fr-FR"/>
        </w:rPr>
        <w:t>Albatros</w:t>
      </w:r>
      <w:r w:rsidR="00B02F43">
        <w:rPr>
          <w:rFonts w:ascii="Arial" w:hAnsi="Arial" w:cs="Arial"/>
          <w:sz w:val="22"/>
          <w:szCs w:val="22"/>
          <w:lang w:val="fr-FR"/>
        </w:rPr>
        <w:t>s</w:t>
      </w:r>
      <w:proofErr w:type="spellEnd"/>
      <w:r w:rsidR="00DB1ABE">
        <w:rPr>
          <w:rFonts w:ascii="Arial" w:hAnsi="Arial" w:cs="Arial"/>
          <w:sz w:val="22"/>
          <w:szCs w:val="22"/>
          <w:lang w:val="fr-FR"/>
        </w:rPr>
        <w:t xml:space="preserve">, </w:t>
      </w:r>
      <w:r w:rsidRPr="00195860">
        <w:rPr>
          <w:rFonts w:ascii="Arial" w:hAnsi="Arial" w:cs="Arial"/>
          <w:sz w:val="22"/>
          <w:szCs w:val="22"/>
          <w:lang w:val="fr-FR"/>
        </w:rPr>
        <w:t>de loin la plus</w:t>
      </w:r>
      <w:r w:rsidR="006118B9">
        <w:rPr>
          <w:rFonts w:ascii="Arial" w:hAnsi="Arial" w:cs="Arial"/>
          <w:sz w:val="22"/>
          <w:szCs w:val="22"/>
          <w:lang w:val="fr-FR"/>
        </w:rPr>
        <w:t xml:space="preserve"> </w:t>
      </w:r>
      <w:r w:rsidRPr="00195860">
        <w:rPr>
          <w:rFonts w:ascii="Arial" w:hAnsi="Arial" w:cs="Arial"/>
          <w:sz w:val="22"/>
          <w:szCs w:val="22"/>
          <w:lang w:val="fr-FR"/>
        </w:rPr>
        <w:t>audacieuse</w:t>
      </w:r>
      <w:r w:rsidR="008C75A2">
        <w:rPr>
          <w:rFonts w:ascii="Arial" w:hAnsi="Arial" w:cs="Arial"/>
          <w:sz w:val="22"/>
          <w:szCs w:val="22"/>
          <w:lang w:val="fr-FR"/>
        </w:rPr>
        <w:t xml:space="preserve"> au plan technique</w:t>
      </w:r>
      <w:r w:rsidR="00DB1ABE">
        <w:rPr>
          <w:rFonts w:ascii="Arial" w:hAnsi="Arial" w:cs="Arial"/>
          <w:sz w:val="22"/>
          <w:szCs w:val="22"/>
          <w:lang w:val="fr-FR"/>
        </w:rPr>
        <w:t xml:space="preserve"> de</w:t>
      </w:r>
      <w:r w:rsidR="006118B9">
        <w:rPr>
          <w:rFonts w:ascii="Arial" w:hAnsi="Arial" w:cs="Arial"/>
          <w:sz w:val="22"/>
          <w:szCs w:val="22"/>
          <w:lang w:val="fr-FR"/>
        </w:rPr>
        <w:t xml:space="preserve"> toutes</w:t>
      </w:r>
      <w:r w:rsidR="00DB1ABE">
        <w:rPr>
          <w:rFonts w:ascii="Arial" w:hAnsi="Arial" w:cs="Arial"/>
          <w:sz w:val="22"/>
          <w:szCs w:val="22"/>
          <w:lang w:val="fr-FR"/>
        </w:rPr>
        <w:t xml:space="preserve"> leurs</w:t>
      </w:r>
      <w:r w:rsidR="00DB1ABE"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DB1ABE" w:rsidRPr="00195860">
        <w:rPr>
          <w:rFonts w:ascii="Arial" w:hAnsi="Arial" w:cs="Arial"/>
          <w:sz w:val="22"/>
          <w:szCs w:val="22"/>
          <w:lang w:val="fr-FR"/>
        </w:rPr>
        <w:t>co-création</w:t>
      </w:r>
      <w:r w:rsidR="00DB1ABE">
        <w:rPr>
          <w:rFonts w:ascii="Arial" w:hAnsi="Arial" w:cs="Arial"/>
          <w:sz w:val="22"/>
          <w:szCs w:val="22"/>
          <w:lang w:val="fr-FR"/>
        </w:rPr>
        <w:t>s</w:t>
      </w:r>
      <w:proofErr w:type="spellEnd"/>
      <w:r w:rsidRPr="00195860">
        <w:rPr>
          <w:rFonts w:ascii="Arial" w:hAnsi="Arial" w:cs="Arial"/>
          <w:sz w:val="22"/>
          <w:szCs w:val="22"/>
          <w:lang w:val="fr-FR"/>
        </w:rPr>
        <w:t xml:space="preserve">. </w:t>
      </w:r>
      <w:r w:rsidR="006118B9">
        <w:rPr>
          <w:rFonts w:ascii="Arial" w:hAnsi="Arial" w:cs="Arial"/>
          <w:sz w:val="22"/>
          <w:szCs w:val="22"/>
          <w:lang w:val="fr-FR"/>
        </w:rPr>
        <w:t>Avec un total</w:t>
      </w:r>
      <w:r w:rsidR="00DB1ABE">
        <w:rPr>
          <w:rFonts w:ascii="Arial" w:hAnsi="Arial" w:cs="Arial"/>
          <w:sz w:val="22"/>
          <w:szCs w:val="22"/>
          <w:lang w:val="fr-FR"/>
        </w:rPr>
        <w:t xml:space="preserve"> impressionnant de </w:t>
      </w:r>
      <w:r w:rsidRPr="00195860">
        <w:rPr>
          <w:rFonts w:ascii="Arial" w:hAnsi="Arial" w:cs="Arial"/>
          <w:sz w:val="22"/>
          <w:szCs w:val="22"/>
          <w:lang w:val="fr-FR"/>
        </w:rPr>
        <w:t>1520 composants, l'</w:t>
      </w:r>
      <w:proofErr w:type="spellStart"/>
      <w:r w:rsidRPr="00195860">
        <w:rPr>
          <w:rFonts w:ascii="Arial" w:hAnsi="Arial" w:cs="Arial"/>
          <w:sz w:val="22"/>
          <w:szCs w:val="22"/>
          <w:lang w:val="fr-FR"/>
        </w:rPr>
        <w:t>Albatros</w:t>
      </w:r>
      <w:r w:rsidR="00B02F43">
        <w:rPr>
          <w:rFonts w:ascii="Arial" w:hAnsi="Arial" w:cs="Arial"/>
          <w:sz w:val="22"/>
          <w:szCs w:val="22"/>
          <w:lang w:val="fr-FR"/>
        </w:rPr>
        <w:t>s</w:t>
      </w:r>
      <w:proofErr w:type="spellEnd"/>
      <w:r w:rsidRPr="00195860">
        <w:rPr>
          <w:rFonts w:ascii="Arial" w:hAnsi="Arial" w:cs="Arial"/>
          <w:sz w:val="22"/>
          <w:szCs w:val="22"/>
          <w:lang w:val="fr-FR"/>
        </w:rPr>
        <w:t xml:space="preserve"> est dotée d'une </w:t>
      </w:r>
      <w:r w:rsidR="00DB1ABE">
        <w:rPr>
          <w:rFonts w:ascii="Arial" w:hAnsi="Arial" w:cs="Arial"/>
          <w:sz w:val="22"/>
          <w:szCs w:val="22"/>
          <w:lang w:val="fr-FR"/>
        </w:rPr>
        <w:t>sonnerie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DB1ABE">
        <w:rPr>
          <w:rFonts w:ascii="Arial" w:hAnsi="Arial" w:cs="Arial"/>
          <w:sz w:val="22"/>
          <w:szCs w:val="22"/>
          <w:lang w:val="fr-FR"/>
        </w:rPr>
        <w:t>– qui sonne les heures</w:t>
      </w:r>
      <w:r w:rsidR="0027465A">
        <w:rPr>
          <w:rFonts w:ascii="Arial" w:hAnsi="Arial" w:cs="Arial"/>
          <w:sz w:val="22"/>
          <w:szCs w:val="22"/>
          <w:lang w:val="fr-FR"/>
        </w:rPr>
        <w:t>, avec une frappe pour chaque heure, et les demi-heures, avec une frappe</w:t>
      </w:r>
      <w:r w:rsidR="006118B9">
        <w:rPr>
          <w:rFonts w:ascii="Arial" w:hAnsi="Arial" w:cs="Arial"/>
          <w:sz w:val="22"/>
          <w:szCs w:val="22"/>
          <w:lang w:val="fr-FR"/>
        </w:rPr>
        <w:t xml:space="preserve"> unique</w:t>
      </w:r>
      <w:r w:rsidR="0027465A">
        <w:rPr>
          <w:rFonts w:ascii="Arial" w:hAnsi="Arial" w:cs="Arial"/>
          <w:sz w:val="22"/>
          <w:szCs w:val="22"/>
          <w:lang w:val="fr-FR"/>
        </w:rPr>
        <w:t xml:space="preserve"> –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et d'un automate composé de 16 paires d'hélices qui </w:t>
      </w:r>
      <w:r w:rsidR="0027465A">
        <w:rPr>
          <w:rFonts w:ascii="Arial" w:hAnsi="Arial" w:cs="Arial"/>
          <w:sz w:val="22"/>
          <w:szCs w:val="22"/>
          <w:lang w:val="fr-FR"/>
        </w:rPr>
        <w:t>entrent en action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à chaque heure.</w:t>
      </w:r>
    </w:p>
    <w:p w14:paraId="4322C69E" w14:textId="77777777" w:rsidR="00562212" w:rsidRPr="00562212" w:rsidRDefault="00562212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8160A2F" w14:textId="70C30ECB" w:rsidR="0027465A" w:rsidRPr="00195860" w:rsidRDefault="0054239B" w:rsidP="0027465A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Conçue par le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designer </w:t>
      </w:r>
      <w:proofErr w:type="spellStart"/>
      <w:r w:rsidR="0027465A" w:rsidRPr="00195860">
        <w:rPr>
          <w:rFonts w:ascii="Arial" w:hAnsi="Arial" w:cs="Arial"/>
          <w:sz w:val="22"/>
          <w:szCs w:val="22"/>
          <w:lang w:val="fr-FR"/>
        </w:rPr>
        <w:t>Eric</w:t>
      </w:r>
      <w:proofErr w:type="spellEnd"/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Meyer, l'</w:t>
      </w:r>
      <w:proofErr w:type="spellStart"/>
      <w:r w:rsidR="0027465A" w:rsidRPr="00195860">
        <w:rPr>
          <w:rFonts w:ascii="Arial" w:hAnsi="Arial" w:cs="Arial"/>
          <w:sz w:val="22"/>
          <w:szCs w:val="22"/>
          <w:lang w:val="fr-FR"/>
        </w:rPr>
        <w:t>Albatros</w:t>
      </w:r>
      <w:r w:rsidR="00B02F43">
        <w:rPr>
          <w:rFonts w:ascii="Arial" w:hAnsi="Arial" w:cs="Arial"/>
          <w:sz w:val="22"/>
          <w:szCs w:val="22"/>
          <w:lang w:val="fr-FR"/>
        </w:rPr>
        <w:t>s</w:t>
      </w:r>
      <w:proofErr w:type="spellEnd"/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F10DF6">
        <w:rPr>
          <w:rFonts w:ascii="Arial" w:hAnsi="Arial" w:cs="Arial"/>
          <w:sz w:val="22"/>
          <w:szCs w:val="22"/>
          <w:lang w:val="fr-FR"/>
        </w:rPr>
        <w:t xml:space="preserve">évoque le 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dirigeable </w:t>
      </w:r>
      <w:r w:rsidR="0027465A">
        <w:rPr>
          <w:rFonts w:ascii="Arial" w:hAnsi="Arial" w:cs="Arial"/>
          <w:sz w:val="22"/>
          <w:szCs w:val="22"/>
          <w:lang w:val="fr-FR"/>
        </w:rPr>
        <w:t>du même nom dans le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roman </w:t>
      </w:r>
      <w:proofErr w:type="spellStart"/>
      <w:r w:rsidR="0027465A" w:rsidRPr="00195860">
        <w:rPr>
          <w:rFonts w:ascii="Arial" w:hAnsi="Arial" w:cs="Arial"/>
          <w:sz w:val="22"/>
          <w:szCs w:val="22"/>
          <w:lang w:val="fr-FR"/>
        </w:rPr>
        <w:t>Robur</w:t>
      </w:r>
      <w:proofErr w:type="spellEnd"/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le Conquérant de Jules Verne</w:t>
      </w:r>
      <w:r w:rsidR="00F10DF6">
        <w:rPr>
          <w:rFonts w:ascii="Arial" w:hAnsi="Arial" w:cs="Arial"/>
          <w:sz w:val="22"/>
          <w:szCs w:val="22"/>
          <w:lang w:val="fr-FR"/>
        </w:rPr>
        <w:t xml:space="preserve"> et,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plus généralement</w:t>
      </w:r>
      <w:r w:rsidR="00F10DF6">
        <w:rPr>
          <w:rFonts w:ascii="Arial" w:hAnsi="Arial" w:cs="Arial"/>
          <w:sz w:val="22"/>
          <w:szCs w:val="22"/>
          <w:lang w:val="fr-FR"/>
        </w:rPr>
        <w:t>,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F10DF6">
        <w:rPr>
          <w:rFonts w:ascii="Arial" w:hAnsi="Arial" w:cs="Arial"/>
          <w:sz w:val="22"/>
          <w:szCs w:val="22"/>
          <w:lang w:val="fr-FR"/>
        </w:rPr>
        <w:t>les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fusées et montgolfières imaginées par l'auteur français</w:t>
      </w:r>
      <w:r w:rsidR="00F10DF6">
        <w:rPr>
          <w:rFonts w:ascii="Arial" w:hAnsi="Arial" w:cs="Arial"/>
          <w:sz w:val="22"/>
          <w:szCs w:val="22"/>
          <w:lang w:val="fr-FR"/>
        </w:rPr>
        <w:t>,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que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les objets volants</w:t>
      </w:r>
      <w:r>
        <w:rPr>
          <w:rFonts w:ascii="Arial" w:hAnsi="Arial" w:cs="Arial"/>
          <w:sz w:val="22"/>
          <w:szCs w:val="22"/>
          <w:lang w:val="fr-FR"/>
        </w:rPr>
        <w:t xml:space="preserve"> fascinaient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. </w:t>
      </w:r>
      <w:r w:rsidR="005B4DC3">
        <w:rPr>
          <w:rFonts w:ascii="Arial" w:hAnsi="Arial" w:cs="Arial"/>
          <w:sz w:val="22"/>
          <w:szCs w:val="22"/>
          <w:lang w:val="fr-FR"/>
        </w:rPr>
        <w:t>Les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œuvres de Jules Verne ont déjà inspiré plusieurs créations MB&amp;F, dont la collection </w:t>
      </w:r>
      <w:proofErr w:type="spellStart"/>
      <w:r w:rsidR="0027465A" w:rsidRPr="00195860">
        <w:rPr>
          <w:rFonts w:ascii="Arial" w:hAnsi="Arial" w:cs="Arial"/>
          <w:sz w:val="22"/>
          <w:szCs w:val="22"/>
          <w:lang w:val="fr-FR"/>
        </w:rPr>
        <w:t>Legacy</w:t>
      </w:r>
      <w:proofErr w:type="spellEnd"/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Machine et</w:t>
      </w:r>
      <w:r w:rsidR="00E0159C">
        <w:rPr>
          <w:rFonts w:ascii="Arial" w:hAnsi="Arial" w:cs="Arial"/>
          <w:sz w:val="22"/>
          <w:szCs w:val="22"/>
          <w:lang w:val="fr-FR"/>
        </w:rPr>
        <w:t>,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plus particulièrement</w:t>
      </w:r>
      <w:r w:rsidR="00E0159C">
        <w:rPr>
          <w:rFonts w:ascii="Arial" w:hAnsi="Arial" w:cs="Arial"/>
          <w:sz w:val="22"/>
          <w:szCs w:val="22"/>
          <w:lang w:val="fr-FR"/>
        </w:rPr>
        <w:t>,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une </w:t>
      </w:r>
      <w:r w:rsidR="0027465A" w:rsidRPr="00E0159C">
        <w:rPr>
          <w:rFonts w:ascii="Arial" w:hAnsi="Arial" w:cs="Arial"/>
          <w:sz w:val="22"/>
          <w:szCs w:val="22"/>
          <w:lang w:val="fr-FR"/>
        </w:rPr>
        <w:t xml:space="preserve">série de </w:t>
      </w:r>
      <w:r w:rsidR="00E0159C">
        <w:rPr>
          <w:rFonts w:ascii="Arial" w:hAnsi="Arial" w:cs="Arial"/>
          <w:sz w:val="22"/>
          <w:szCs w:val="22"/>
          <w:lang w:val="fr-FR"/>
        </w:rPr>
        <w:t>p</w:t>
      </w:r>
      <w:r w:rsidR="0027465A" w:rsidRPr="00E0159C">
        <w:rPr>
          <w:rFonts w:ascii="Arial" w:hAnsi="Arial" w:cs="Arial"/>
          <w:sz w:val="22"/>
          <w:szCs w:val="22"/>
          <w:lang w:val="fr-FR"/>
        </w:rPr>
        <w:t xml:space="preserve">ièces </w:t>
      </w:r>
      <w:r w:rsidR="00E0159C">
        <w:rPr>
          <w:rFonts w:ascii="Arial" w:hAnsi="Arial" w:cs="Arial"/>
          <w:sz w:val="22"/>
          <w:szCs w:val="22"/>
          <w:lang w:val="fr-FR"/>
        </w:rPr>
        <w:t>u</w:t>
      </w:r>
      <w:r w:rsidR="0027465A" w:rsidRPr="00E0159C">
        <w:rPr>
          <w:rFonts w:ascii="Arial" w:hAnsi="Arial" w:cs="Arial"/>
          <w:sz w:val="22"/>
          <w:szCs w:val="22"/>
          <w:lang w:val="fr-FR"/>
        </w:rPr>
        <w:t xml:space="preserve">niques </w:t>
      </w:r>
      <w:r w:rsidR="00E0159C" w:rsidRPr="00E0159C">
        <w:rPr>
          <w:rFonts w:ascii="Arial" w:hAnsi="Arial" w:cs="Arial"/>
          <w:sz w:val="22"/>
          <w:szCs w:val="22"/>
          <w:lang w:val="fr-FR"/>
        </w:rPr>
        <w:t xml:space="preserve">LM Split </w:t>
      </w:r>
      <w:proofErr w:type="spellStart"/>
      <w:r w:rsidR="00E0159C" w:rsidRPr="00E0159C">
        <w:rPr>
          <w:rFonts w:ascii="Arial" w:hAnsi="Arial" w:cs="Arial"/>
          <w:sz w:val="22"/>
          <w:szCs w:val="22"/>
          <w:lang w:val="fr-FR"/>
        </w:rPr>
        <w:t>Escapement</w:t>
      </w:r>
      <w:proofErr w:type="spellEnd"/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A43050">
        <w:rPr>
          <w:rFonts w:ascii="Arial" w:hAnsi="Arial" w:cs="Arial"/>
          <w:sz w:val="22"/>
          <w:szCs w:val="22"/>
          <w:lang w:val="fr-FR"/>
        </w:rPr>
        <w:t>décorées</w:t>
      </w:r>
      <w:r w:rsidR="0027465A" w:rsidRPr="00195860">
        <w:rPr>
          <w:rFonts w:ascii="Arial" w:hAnsi="Arial" w:cs="Arial"/>
          <w:sz w:val="22"/>
          <w:szCs w:val="22"/>
          <w:lang w:val="fr-FR"/>
        </w:rPr>
        <w:t xml:space="preserve"> par le </w:t>
      </w:r>
      <w:r w:rsidR="00E0159C">
        <w:rPr>
          <w:rFonts w:ascii="Arial" w:hAnsi="Arial" w:cs="Arial"/>
          <w:sz w:val="22"/>
          <w:szCs w:val="22"/>
          <w:lang w:val="fr-FR"/>
        </w:rPr>
        <w:t>m</w:t>
      </w:r>
      <w:r w:rsidR="0027465A" w:rsidRPr="00195860">
        <w:rPr>
          <w:rFonts w:ascii="Arial" w:hAnsi="Arial" w:cs="Arial"/>
          <w:sz w:val="22"/>
          <w:szCs w:val="22"/>
          <w:lang w:val="fr-FR"/>
        </w:rPr>
        <w:t>aître</w:t>
      </w:r>
      <w:r w:rsidR="00E0159C">
        <w:rPr>
          <w:rFonts w:ascii="Arial" w:hAnsi="Arial" w:cs="Arial"/>
          <w:sz w:val="22"/>
          <w:szCs w:val="22"/>
          <w:lang w:val="fr-FR"/>
        </w:rPr>
        <w:t xml:space="preserve"> </w:t>
      </w:r>
      <w:r w:rsidR="00A43050">
        <w:rPr>
          <w:rFonts w:ascii="Arial" w:hAnsi="Arial" w:cs="Arial"/>
          <w:sz w:val="22"/>
          <w:szCs w:val="22"/>
          <w:lang w:val="fr-FR"/>
        </w:rPr>
        <w:t xml:space="preserve">graveur </w:t>
      </w:r>
      <w:r w:rsidR="0027465A" w:rsidRPr="00195860">
        <w:rPr>
          <w:rFonts w:ascii="Arial" w:hAnsi="Arial" w:cs="Arial"/>
          <w:sz w:val="22"/>
          <w:szCs w:val="22"/>
          <w:lang w:val="fr-FR"/>
        </w:rPr>
        <w:t>Eddy Jaquet.</w:t>
      </w:r>
    </w:p>
    <w:p w14:paraId="141C2DCF" w14:textId="77777777" w:rsidR="0027465A" w:rsidRPr="0027465A" w:rsidRDefault="0027465A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28790FB" w14:textId="75F3F0F5" w:rsidR="00A43050" w:rsidRPr="00195860" w:rsidRDefault="00A43050" w:rsidP="00A4305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195860">
        <w:rPr>
          <w:rFonts w:ascii="Arial" w:hAnsi="Arial" w:cs="Arial"/>
          <w:sz w:val="22"/>
          <w:szCs w:val="22"/>
          <w:lang w:val="fr-FR"/>
        </w:rPr>
        <w:t>Les caractéristiques techniques de l'horloge sont impressionnantes</w:t>
      </w:r>
      <w:r>
        <w:rPr>
          <w:rFonts w:ascii="Arial" w:hAnsi="Arial" w:cs="Arial"/>
          <w:sz w:val="22"/>
          <w:szCs w:val="22"/>
          <w:lang w:val="fr-FR"/>
        </w:rPr>
        <w:t> :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1520 composants, 17 kg, 60 cm de long</w:t>
      </w:r>
      <w:r w:rsidR="0054239B">
        <w:rPr>
          <w:rFonts w:ascii="Arial" w:hAnsi="Arial" w:cs="Arial"/>
          <w:sz w:val="22"/>
          <w:szCs w:val="22"/>
          <w:lang w:val="fr-FR"/>
        </w:rPr>
        <w:t>,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60 cm de haut et </w:t>
      </w:r>
      <w:r w:rsidRPr="00D509AD">
        <w:rPr>
          <w:rFonts w:ascii="Arial" w:hAnsi="Arial" w:cs="Arial"/>
          <w:color w:val="000000" w:themeColor="text1"/>
          <w:sz w:val="22"/>
          <w:szCs w:val="22"/>
          <w:lang w:val="fr-FR"/>
        </w:rPr>
        <w:t>3</w:t>
      </w:r>
      <w:r w:rsidR="00D509AD" w:rsidRPr="00D509AD">
        <w:rPr>
          <w:rFonts w:ascii="Arial" w:hAnsi="Arial" w:cs="Arial"/>
          <w:color w:val="000000" w:themeColor="text1"/>
          <w:sz w:val="22"/>
          <w:szCs w:val="22"/>
          <w:lang w:val="fr-FR"/>
        </w:rPr>
        <w:t>5</w:t>
      </w:r>
      <w:r w:rsidRPr="00D509AD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cm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de large. </w:t>
      </w:r>
      <w:r w:rsidR="00AC0D88">
        <w:rPr>
          <w:rFonts w:ascii="Arial" w:hAnsi="Arial" w:cs="Arial"/>
          <w:sz w:val="22"/>
          <w:szCs w:val="22"/>
          <w:lang w:val="fr-FR"/>
        </w:rPr>
        <w:t>Quand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sonne</w:t>
      </w:r>
      <w:r w:rsidR="0054239B">
        <w:rPr>
          <w:rFonts w:ascii="Arial" w:hAnsi="Arial" w:cs="Arial"/>
          <w:sz w:val="22"/>
          <w:szCs w:val="22"/>
          <w:lang w:val="fr-FR"/>
        </w:rPr>
        <w:t>nt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les heures</w:t>
      </w:r>
      <w:r w:rsidR="00AC0D88">
        <w:rPr>
          <w:rFonts w:ascii="Arial" w:hAnsi="Arial" w:cs="Arial"/>
          <w:sz w:val="22"/>
          <w:szCs w:val="22"/>
          <w:lang w:val="fr-FR"/>
        </w:rPr>
        <w:t>, l</w:t>
      </w:r>
      <w:r w:rsidR="00AC0D88" w:rsidRPr="00195860">
        <w:rPr>
          <w:rFonts w:ascii="Arial" w:hAnsi="Arial" w:cs="Arial"/>
          <w:sz w:val="22"/>
          <w:szCs w:val="22"/>
          <w:lang w:val="fr-FR"/>
        </w:rPr>
        <w:t>'a</w:t>
      </w:r>
      <w:r w:rsidR="00AC0D88">
        <w:rPr>
          <w:rFonts w:ascii="Arial" w:hAnsi="Arial" w:cs="Arial"/>
          <w:sz w:val="22"/>
          <w:szCs w:val="22"/>
          <w:lang w:val="fr-FR"/>
        </w:rPr>
        <w:t xml:space="preserve">éronef </w:t>
      </w:r>
      <w:r w:rsidR="00AC0D88" w:rsidRPr="00195860">
        <w:rPr>
          <w:rFonts w:ascii="Arial" w:hAnsi="Arial" w:cs="Arial"/>
          <w:sz w:val="22"/>
          <w:szCs w:val="22"/>
          <w:lang w:val="fr-FR"/>
        </w:rPr>
        <w:t>s</w:t>
      </w:r>
      <w:r w:rsidR="00AC0D88">
        <w:rPr>
          <w:rFonts w:ascii="Arial" w:hAnsi="Arial" w:cs="Arial"/>
          <w:sz w:val="22"/>
          <w:szCs w:val="22"/>
          <w:lang w:val="fr-FR"/>
        </w:rPr>
        <w:t xml:space="preserve">’anime, comme si elle </w:t>
      </w:r>
      <w:r w:rsidRPr="00195860">
        <w:rPr>
          <w:rFonts w:ascii="Arial" w:hAnsi="Arial" w:cs="Arial"/>
          <w:sz w:val="22"/>
          <w:szCs w:val="22"/>
          <w:lang w:val="fr-FR"/>
        </w:rPr>
        <w:t>s</w:t>
      </w:r>
      <w:r w:rsidR="00AC0D88">
        <w:rPr>
          <w:rFonts w:ascii="Arial" w:hAnsi="Arial" w:cs="Arial"/>
          <w:sz w:val="22"/>
          <w:szCs w:val="22"/>
          <w:lang w:val="fr-FR"/>
        </w:rPr>
        <w:t>’apprêtait à décoller, et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ses 32 hélices tournent pendant environ sept secondes.</w:t>
      </w:r>
    </w:p>
    <w:p w14:paraId="6D86302C" w14:textId="77777777" w:rsidR="00DC2A13" w:rsidRPr="00A43050" w:rsidRDefault="00DC2A13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1DA7CA5" w14:textId="2916AEBC" w:rsidR="002E1F25" w:rsidRPr="00195860" w:rsidRDefault="002E1F25" w:rsidP="002E1F25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L’aéronef abrite</w:t>
      </w:r>
      <w:r w:rsidR="004963EB">
        <w:rPr>
          <w:rFonts w:ascii="Arial" w:hAnsi="Arial" w:cs="Arial"/>
          <w:sz w:val="22"/>
          <w:szCs w:val="22"/>
          <w:lang w:val="fr-FR"/>
        </w:rPr>
        <w:t xml:space="preserve"> </w:t>
      </w:r>
      <w:r w:rsidRPr="00195860">
        <w:rPr>
          <w:rFonts w:ascii="Arial" w:hAnsi="Arial" w:cs="Arial"/>
          <w:sz w:val="22"/>
          <w:szCs w:val="22"/>
          <w:lang w:val="fr-FR"/>
        </w:rPr>
        <w:t>deux mouvements</w:t>
      </w:r>
      <w:r w:rsidR="00F61726">
        <w:rPr>
          <w:rFonts w:ascii="Arial" w:hAnsi="Arial" w:cs="Arial"/>
          <w:sz w:val="22"/>
          <w:szCs w:val="22"/>
          <w:lang w:val="fr-FR"/>
        </w:rPr>
        <w:t>, avec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deux systèmes de remontage</w:t>
      </w:r>
      <w:r w:rsidR="004963EB">
        <w:rPr>
          <w:rFonts w:ascii="Arial" w:hAnsi="Arial" w:cs="Arial"/>
          <w:sz w:val="22"/>
          <w:szCs w:val="22"/>
          <w:lang w:val="fr-FR"/>
        </w:rPr>
        <w:t xml:space="preserve"> </w:t>
      </w:r>
      <w:r w:rsidR="00F61726">
        <w:rPr>
          <w:rFonts w:ascii="Arial" w:hAnsi="Arial" w:cs="Arial"/>
          <w:sz w:val="22"/>
          <w:szCs w:val="22"/>
          <w:lang w:val="fr-FR"/>
        </w:rPr>
        <w:t xml:space="preserve">qui </w:t>
      </w:r>
      <w:r w:rsidR="004963EB">
        <w:rPr>
          <w:rFonts w:ascii="Arial" w:hAnsi="Arial" w:cs="Arial"/>
          <w:sz w:val="22"/>
          <w:szCs w:val="22"/>
          <w:lang w:val="fr-FR"/>
        </w:rPr>
        <w:t xml:space="preserve">alimentent d’une part </w:t>
      </w:r>
      <w:r w:rsidRPr="00195860">
        <w:rPr>
          <w:rFonts w:ascii="Arial" w:hAnsi="Arial" w:cs="Arial"/>
          <w:sz w:val="22"/>
          <w:szCs w:val="22"/>
          <w:lang w:val="fr-FR"/>
        </w:rPr>
        <w:t>l'</w:t>
      </w:r>
      <w:r w:rsidR="004963EB">
        <w:rPr>
          <w:rFonts w:ascii="Arial" w:hAnsi="Arial" w:cs="Arial"/>
          <w:sz w:val="22"/>
          <w:szCs w:val="22"/>
          <w:lang w:val="fr-FR"/>
        </w:rPr>
        <w:t>horloge et la sonnerie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, </w:t>
      </w:r>
      <w:r w:rsidR="004963EB">
        <w:rPr>
          <w:rFonts w:ascii="Arial" w:hAnsi="Arial" w:cs="Arial"/>
          <w:sz w:val="22"/>
          <w:szCs w:val="22"/>
          <w:lang w:val="fr-FR"/>
        </w:rPr>
        <w:t xml:space="preserve">via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deux barillets </w:t>
      </w:r>
      <w:r w:rsidR="004963EB">
        <w:rPr>
          <w:rFonts w:ascii="Arial" w:hAnsi="Arial" w:cs="Arial"/>
          <w:sz w:val="22"/>
          <w:szCs w:val="22"/>
          <w:lang w:val="fr-FR"/>
        </w:rPr>
        <w:t>distincts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, </w:t>
      </w:r>
      <w:r w:rsidR="00942F9E">
        <w:rPr>
          <w:rFonts w:ascii="Arial" w:hAnsi="Arial" w:cs="Arial"/>
          <w:sz w:val="22"/>
          <w:szCs w:val="22"/>
          <w:lang w:val="fr-FR"/>
        </w:rPr>
        <w:t xml:space="preserve">d’autre part les hélices, via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un troisième barillet. </w:t>
      </w:r>
      <w:r w:rsidR="00942F9E">
        <w:rPr>
          <w:rFonts w:ascii="Arial" w:hAnsi="Arial" w:cs="Arial"/>
          <w:sz w:val="22"/>
          <w:szCs w:val="22"/>
          <w:lang w:val="fr-FR"/>
        </w:rPr>
        <w:t>On remonte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942F9E">
        <w:rPr>
          <w:rFonts w:ascii="Arial" w:hAnsi="Arial" w:cs="Arial"/>
          <w:sz w:val="22"/>
          <w:szCs w:val="22"/>
          <w:lang w:val="fr-FR"/>
        </w:rPr>
        <w:t>le premier mouvement à l’aide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942F9E">
        <w:rPr>
          <w:rFonts w:ascii="Arial" w:hAnsi="Arial" w:cs="Arial"/>
          <w:sz w:val="22"/>
          <w:szCs w:val="22"/>
          <w:lang w:val="fr-FR"/>
        </w:rPr>
        <w:t>d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es hélices </w:t>
      </w:r>
      <w:r w:rsidR="0064260D">
        <w:rPr>
          <w:rFonts w:ascii="Arial" w:hAnsi="Arial" w:cs="Arial"/>
          <w:sz w:val="22"/>
          <w:szCs w:val="22"/>
          <w:lang w:val="fr-FR"/>
        </w:rPr>
        <w:t>plac</w:t>
      </w:r>
      <w:r w:rsidRPr="00195860">
        <w:rPr>
          <w:rFonts w:ascii="Arial" w:hAnsi="Arial" w:cs="Arial"/>
          <w:sz w:val="22"/>
          <w:szCs w:val="22"/>
          <w:lang w:val="fr-FR"/>
        </w:rPr>
        <w:t>ées à l'avant de la machine volante</w:t>
      </w:r>
      <w:r w:rsidR="0064260D">
        <w:rPr>
          <w:rFonts w:ascii="Arial" w:hAnsi="Arial" w:cs="Arial"/>
          <w:sz w:val="22"/>
          <w:szCs w:val="22"/>
          <w:lang w:val="fr-FR"/>
        </w:rPr>
        <w:t> :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dans le sens des aiguilles d'une montre pour l</w:t>
      </w:r>
      <w:r w:rsidR="00942F9E">
        <w:rPr>
          <w:rFonts w:ascii="Arial" w:hAnsi="Arial" w:cs="Arial"/>
          <w:sz w:val="22"/>
          <w:szCs w:val="22"/>
          <w:lang w:val="fr-FR"/>
        </w:rPr>
        <w:t xml:space="preserve">a sonnerie, </w:t>
      </w:r>
      <w:r w:rsidRPr="00195860">
        <w:rPr>
          <w:rFonts w:ascii="Arial" w:hAnsi="Arial" w:cs="Arial"/>
          <w:sz w:val="22"/>
          <w:szCs w:val="22"/>
          <w:lang w:val="fr-FR"/>
        </w:rPr>
        <w:t>dans le sens inverse pour l'</w:t>
      </w:r>
      <w:r w:rsidR="00942F9E">
        <w:rPr>
          <w:rFonts w:ascii="Arial" w:hAnsi="Arial" w:cs="Arial"/>
          <w:sz w:val="22"/>
          <w:szCs w:val="22"/>
          <w:lang w:val="fr-FR"/>
        </w:rPr>
        <w:t>horloge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. Les hélices situées à l'arrière </w:t>
      </w:r>
      <w:r w:rsidR="0064260D">
        <w:rPr>
          <w:rFonts w:ascii="Arial" w:hAnsi="Arial" w:cs="Arial"/>
          <w:sz w:val="22"/>
          <w:szCs w:val="22"/>
          <w:lang w:val="fr-FR"/>
        </w:rPr>
        <w:t>servent au</w:t>
      </w:r>
      <w:r w:rsidR="00942F9E">
        <w:rPr>
          <w:rFonts w:ascii="Arial" w:hAnsi="Arial" w:cs="Arial"/>
          <w:sz w:val="22"/>
          <w:szCs w:val="22"/>
          <w:lang w:val="fr-FR"/>
        </w:rPr>
        <w:t xml:space="preserve"> remontage de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l'automate. E</w:t>
      </w:r>
      <w:r w:rsidR="00942F9E">
        <w:rPr>
          <w:rFonts w:ascii="Arial" w:hAnsi="Arial" w:cs="Arial"/>
          <w:sz w:val="22"/>
          <w:szCs w:val="22"/>
          <w:lang w:val="fr-FR"/>
        </w:rPr>
        <w:t>n ce qui concerne la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réserve de marche, </w:t>
      </w:r>
      <w:r w:rsidR="005851E4">
        <w:rPr>
          <w:rFonts w:ascii="Arial" w:hAnsi="Arial" w:cs="Arial"/>
          <w:sz w:val="22"/>
          <w:szCs w:val="22"/>
          <w:lang w:val="fr-FR"/>
        </w:rPr>
        <w:t>on dispose</w:t>
      </w:r>
      <w:r w:rsidR="00942F9E">
        <w:rPr>
          <w:rFonts w:ascii="Arial" w:hAnsi="Arial" w:cs="Arial"/>
          <w:sz w:val="22"/>
          <w:szCs w:val="22"/>
          <w:lang w:val="fr-FR"/>
        </w:rPr>
        <w:t xml:space="preserve"> </w:t>
      </w:r>
      <w:r w:rsidR="005851E4">
        <w:rPr>
          <w:rFonts w:ascii="Arial" w:hAnsi="Arial" w:cs="Arial"/>
          <w:sz w:val="22"/>
          <w:szCs w:val="22"/>
          <w:lang w:val="fr-FR"/>
        </w:rPr>
        <w:t>d’une autonomie d’</w:t>
      </w:r>
      <w:r w:rsidR="00942F9E">
        <w:rPr>
          <w:rFonts w:ascii="Arial" w:hAnsi="Arial" w:cs="Arial"/>
          <w:sz w:val="22"/>
          <w:szCs w:val="22"/>
          <w:lang w:val="fr-FR"/>
        </w:rPr>
        <w:t>environ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huit jours</w:t>
      </w:r>
      <w:r w:rsidR="005851E4">
        <w:rPr>
          <w:rFonts w:ascii="Arial" w:hAnsi="Arial" w:cs="Arial"/>
          <w:sz w:val="22"/>
          <w:szCs w:val="22"/>
          <w:lang w:val="fr-FR"/>
        </w:rPr>
        <w:t xml:space="preserve"> pour l’horloge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942F9E">
        <w:rPr>
          <w:rFonts w:ascii="Arial" w:hAnsi="Arial" w:cs="Arial"/>
          <w:sz w:val="22"/>
          <w:szCs w:val="22"/>
          <w:lang w:val="fr-FR"/>
        </w:rPr>
        <w:t xml:space="preserve">–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que la </w:t>
      </w:r>
      <w:r w:rsidR="00942F9E">
        <w:rPr>
          <w:rFonts w:ascii="Arial" w:hAnsi="Arial" w:cs="Arial"/>
          <w:sz w:val="22"/>
          <w:szCs w:val="22"/>
          <w:lang w:val="fr-FR"/>
        </w:rPr>
        <w:t xml:space="preserve">sonnerie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soit activée </w:t>
      </w:r>
      <w:r w:rsidR="00942F9E">
        <w:rPr>
          <w:rFonts w:ascii="Arial" w:hAnsi="Arial" w:cs="Arial"/>
          <w:sz w:val="22"/>
          <w:szCs w:val="22"/>
          <w:lang w:val="fr-FR"/>
        </w:rPr>
        <w:t xml:space="preserve">ou non –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et </w:t>
      </w:r>
      <w:r w:rsidR="005851E4">
        <w:rPr>
          <w:rFonts w:ascii="Arial" w:hAnsi="Arial" w:cs="Arial"/>
          <w:sz w:val="22"/>
          <w:szCs w:val="22"/>
          <w:lang w:val="fr-FR"/>
        </w:rPr>
        <w:t xml:space="preserve">d’un jour pour </w:t>
      </w:r>
      <w:r w:rsidRPr="00195860">
        <w:rPr>
          <w:rFonts w:ascii="Arial" w:hAnsi="Arial" w:cs="Arial"/>
          <w:sz w:val="22"/>
          <w:szCs w:val="22"/>
          <w:lang w:val="fr-FR"/>
        </w:rPr>
        <w:t>l'automate.</w:t>
      </w:r>
    </w:p>
    <w:p w14:paraId="650E54DD" w14:textId="77777777" w:rsidR="002E1F25" w:rsidRPr="002E1F25" w:rsidRDefault="002E1F25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2AA60DF" w14:textId="61065E12" w:rsidR="008E7D4F" w:rsidRPr="00195860" w:rsidRDefault="005851E4" w:rsidP="008E7D4F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Ce n’est pas </w:t>
      </w:r>
      <w:r w:rsidRPr="00195860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>implement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la </w:t>
      </w:r>
      <w:r w:rsidR="007D427B">
        <w:rPr>
          <w:rFonts w:ascii="Arial" w:hAnsi="Arial" w:cs="Arial"/>
          <w:sz w:val="22"/>
          <w:szCs w:val="22"/>
          <w:lang w:val="fr-FR"/>
        </w:rPr>
        <w:t xml:space="preserve">toute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première horloge </w:t>
      </w:r>
      <w:r w:rsidR="007D427B">
        <w:rPr>
          <w:rFonts w:ascii="Arial" w:hAnsi="Arial" w:cs="Arial"/>
          <w:sz w:val="22"/>
          <w:szCs w:val="22"/>
          <w:lang w:val="fr-FR"/>
        </w:rPr>
        <w:t xml:space="preserve">à </w:t>
      </w:r>
      <w:r w:rsidR="00A97312">
        <w:rPr>
          <w:rFonts w:ascii="Arial" w:hAnsi="Arial" w:cs="Arial"/>
          <w:sz w:val="22"/>
          <w:szCs w:val="22"/>
          <w:lang w:val="fr-FR"/>
        </w:rPr>
        <w:t>« </w:t>
      </w:r>
      <w:r w:rsidR="007D427B">
        <w:rPr>
          <w:rFonts w:ascii="Arial" w:hAnsi="Arial" w:cs="Arial"/>
          <w:sz w:val="22"/>
          <w:szCs w:val="22"/>
          <w:lang w:val="fr-FR"/>
        </w:rPr>
        <w:t>propulser les heures</w:t>
      </w:r>
      <w:r w:rsidR="00A97312">
        <w:rPr>
          <w:rFonts w:ascii="Arial" w:hAnsi="Arial" w:cs="Arial"/>
          <w:sz w:val="22"/>
          <w:szCs w:val="22"/>
          <w:lang w:val="fr-FR"/>
        </w:rPr>
        <w:t> »</w:t>
      </w:r>
      <w:r w:rsidR="007D427B">
        <w:rPr>
          <w:rFonts w:ascii="Arial" w:hAnsi="Arial" w:cs="Arial"/>
          <w:sz w:val="22"/>
          <w:szCs w:val="22"/>
          <w:lang w:val="fr-FR"/>
        </w:rPr>
        <w:t>,</w:t>
      </w:r>
      <w:r w:rsidR="00A97312">
        <w:rPr>
          <w:rFonts w:ascii="Arial" w:hAnsi="Arial" w:cs="Arial"/>
          <w:sz w:val="22"/>
          <w:szCs w:val="22"/>
          <w:lang w:val="fr-FR"/>
        </w:rPr>
        <w:t xml:space="preserve"> </w:t>
      </w:r>
      <w:r w:rsidR="007D427B">
        <w:rPr>
          <w:rFonts w:ascii="Arial" w:hAnsi="Arial" w:cs="Arial"/>
          <w:sz w:val="22"/>
          <w:szCs w:val="22"/>
          <w:lang w:val="fr-FR"/>
        </w:rPr>
        <w:t>c</w:t>
      </w:r>
      <w:r w:rsidR="00A97312">
        <w:rPr>
          <w:rFonts w:ascii="Arial" w:hAnsi="Arial" w:cs="Arial"/>
          <w:sz w:val="22"/>
          <w:szCs w:val="22"/>
          <w:lang w:val="fr-FR"/>
        </w:rPr>
        <w:t xml:space="preserve">’est un engin </w:t>
      </w:r>
      <w:r w:rsidR="00F61726">
        <w:rPr>
          <w:rFonts w:ascii="Arial" w:hAnsi="Arial" w:cs="Arial"/>
          <w:sz w:val="22"/>
          <w:szCs w:val="22"/>
          <w:lang w:val="fr-FR"/>
        </w:rPr>
        <w:t xml:space="preserve">doté d’un </w:t>
      </w:r>
      <w:r w:rsidR="00A97312">
        <w:rPr>
          <w:rFonts w:ascii="Arial" w:hAnsi="Arial" w:cs="Arial"/>
          <w:sz w:val="22"/>
          <w:szCs w:val="22"/>
          <w:lang w:val="fr-FR"/>
        </w:rPr>
        <w:t>mécani</w:t>
      </w:r>
      <w:r w:rsidR="00F61726">
        <w:rPr>
          <w:rFonts w:ascii="Arial" w:hAnsi="Arial" w:cs="Arial"/>
          <w:sz w:val="22"/>
          <w:szCs w:val="22"/>
          <w:lang w:val="fr-FR"/>
        </w:rPr>
        <w:t>sme qui permet d’activer ou de désactiver les fonctions à sa guise.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Grâce aux deux mouvements, </w:t>
      </w:r>
      <w:r w:rsidR="00A97312">
        <w:rPr>
          <w:rFonts w:ascii="Arial" w:hAnsi="Arial" w:cs="Arial"/>
          <w:sz w:val="22"/>
          <w:szCs w:val="22"/>
          <w:lang w:val="fr-FR"/>
        </w:rPr>
        <w:t>on peut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E77118">
        <w:rPr>
          <w:rFonts w:ascii="Arial" w:hAnsi="Arial" w:cs="Arial"/>
          <w:sz w:val="22"/>
          <w:szCs w:val="22"/>
          <w:lang w:val="fr-FR"/>
        </w:rPr>
        <w:t>faire en</w:t>
      </w:r>
      <w:r w:rsidR="00B85947">
        <w:rPr>
          <w:rFonts w:ascii="Arial" w:hAnsi="Arial" w:cs="Arial"/>
          <w:sz w:val="22"/>
          <w:szCs w:val="22"/>
          <w:lang w:val="fr-FR"/>
        </w:rPr>
        <w:t xml:space="preserve"> sorte</w:t>
      </w:r>
      <w:r w:rsidR="00E41033">
        <w:rPr>
          <w:rFonts w:ascii="Arial" w:hAnsi="Arial" w:cs="Arial"/>
          <w:sz w:val="22"/>
          <w:szCs w:val="22"/>
          <w:lang w:val="fr-FR"/>
        </w:rPr>
        <w:t xml:space="preserve"> qu</w:t>
      </w:r>
      <w:r w:rsidR="0074141C">
        <w:rPr>
          <w:rFonts w:ascii="Arial" w:hAnsi="Arial" w:cs="Arial"/>
          <w:sz w:val="22"/>
          <w:szCs w:val="22"/>
          <w:lang w:val="fr-FR"/>
        </w:rPr>
        <w:t>e</w:t>
      </w:r>
      <w:r w:rsidR="00E41033">
        <w:rPr>
          <w:rFonts w:ascii="Arial" w:hAnsi="Arial" w:cs="Arial"/>
          <w:sz w:val="22"/>
          <w:szCs w:val="22"/>
          <w:lang w:val="fr-FR"/>
        </w:rPr>
        <w:t xml:space="preserve"> </w:t>
      </w:r>
      <w:r w:rsidR="005E01C7">
        <w:rPr>
          <w:rFonts w:ascii="Arial" w:hAnsi="Arial" w:cs="Arial"/>
          <w:sz w:val="22"/>
          <w:szCs w:val="22"/>
          <w:lang w:val="fr-FR"/>
        </w:rPr>
        <w:t>l</w:t>
      </w:r>
      <w:r w:rsidR="005E01C7" w:rsidRPr="00195860">
        <w:rPr>
          <w:rFonts w:ascii="Arial" w:hAnsi="Arial" w:cs="Arial"/>
          <w:sz w:val="22"/>
          <w:szCs w:val="22"/>
          <w:lang w:val="fr-FR"/>
        </w:rPr>
        <w:t>es heures</w:t>
      </w:r>
      <w:r w:rsidR="005E01C7">
        <w:rPr>
          <w:rFonts w:ascii="Arial" w:hAnsi="Arial" w:cs="Arial"/>
          <w:sz w:val="22"/>
          <w:szCs w:val="22"/>
          <w:lang w:val="fr-FR"/>
        </w:rPr>
        <w:t xml:space="preserve"> sonnent</w:t>
      </w:r>
      <w:r w:rsidR="005E01C7"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5E01C7">
        <w:rPr>
          <w:rFonts w:ascii="Arial" w:hAnsi="Arial" w:cs="Arial"/>
          <w:sz w:val="22"/>
          <w:szCs w:val="22"/>
          <w:lang w:val="fr-FR"/>
        </w:rPr>
        <w:t xml:space="preserve">au passage sans que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les hélices </w:t>
      </w:r>
      <w:r w:rsidR="00E41033">
        <w:rPr>
          <w:rFonts w:ascii="Arial" w:hAnsi="Arial" w:cs="Arial"/>
          <w:sz w:val="22"/>
          <w:szCs w:val="22"/>
          <w:lang w:val="fr-FR"/>
        </w:rPr>
        <w:t>tournent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, et vice versa. </w:t>
      </w:r>
      <w:r w:rsidR="00B85947">
        <w:rPr>
          <w:rFonts w:ascii="Arial" w:hAnsi="Arial" w:cs="Arial"/>
          <w:sz w:val="22"/>
          <w:szCs w:val="22"/>
          <w:lang w:val="fr-FR"/>
        </w:rPr>
        <w:t>E</w:t>
      </w:r>
      <w:r w:rsidR="00E41033">
        <w:rPr>
          <w:rFonts w:ascii="Arial" w:hAnsi="Arial" w:cs="Arial"/>
          <w:sz w:val="22"/>
          <w:szCs w:val="22"/>
          <w:lang w:val="fr-FR"/>
        </w:rPr>
        <w:t>n outre</w:t>
      </w:r>
      <w:r w:rsidR="00B85947">
        <w:rPr>
          <w:rFonts w:ascii="Arial" w:hAnsi="Arial" w:cs="Arial"/>
          <w:sz w:val="22"/>
          <w:szCs w:val="22"/>
          <w:lang w:val="fr-FR"/>
        </w:rPr>
        <w:t>,</w:t>
      </w:r>
      <w:r w:rsidR="00E41033">
        <w:rPr>
          <w:rFonts w:ascii="Arial" w:hAnsi="Arial" w:cs="Arial"/>
          <w:sz w:val="22"/>
          <w:szCs w:val="22"/>
          <w:lang w:val="fr-FR"/>
        </w:rPr>
        <w:t xml:space="preserve"> </w:t>
      </w:r>
      <w:r w:rsidR="008E7D4F" w:rsidRPr="00195860">
        <w:rPr>
          <w:rFonts w:ascii="Arial" w:hAnsi="Arial" w:cs="Arial"/>
          <w:sz w:val="22"/>
          <w:szCs w:val="22"/>
          <w:lang w:val="fr-FR"/>
        </w:rPr>
        <w:t xml:space="preserve">deux boutons </w:t>
      </w:r>
      <w:r w:rsidR="008E7D4F">
        <w:rPr>
          <w:rFonts w:ascii="Arial" w:hAnsi="Arial" w:cs="Arial"/>
          <w:sz w:val="22"/>
          <w:szCs w:val="22"/>
          <w:lang w:val="fr-FR"/>
        </w:rPr>
        <w:t xml:space="preserve">permettent d’activer la sonnerie et/ou les hélices </w:t>
      </w:r>
      <w:r w:rsidR="008E7D4F" w:rsidRPr="00195860">
        <w:rPr>
          <w:rFonts w:ascii="Arial" w:hAnsi="Arial" w:cs="Arial"/>
          <w:sz w:val="22"/>
          <w:szCs w:val="22"/>
          <w:lang w:val="fr-FR"/>
        </w:rPr>
        <w:t>à la demande.</w:t>
      </w:r>
    </w:p>
    <w:p w14:paraId="742AE11B" w14:textId="3D533E1A" w:rsidR="005851E4" w:rsidRDefault="005851E4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9D7C884" w14:textId="2DDAC0B9" w:rsidR="00B85947" w:rsidRPr="00195860" w:rsidRDefault="00B85947" w:rsidP="00B85947">
      <w:p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À regarder les hélices </w:t>
      </w:r>
      <w:r w:rsidRPr="00195860">
        <w:rPr>
          <w:rFonts w:ascii="Arial" w:hAnsi="Arial" w:cs="Arial"/>
          <w:sz w:val="22"/>
          <w:szCs w:val="22"/>
          <w:lang w:val="fr-FR"/>
        </w:rPr>
        <w:t>de plus pr</w:t>
      </w:r>
      <w:r>
        <w:rPr>
          <w:rFonts w:ascii="Arial" w:hAnsi="Arial" w:cs="Arial"/>
          <w:sz w:val="22"/>
          <w:szCs w:val="22"/>
          <w:lang w:val="fr-FR"/>
        </w:rPr>
        <w:t>ès</w:t>
      </w:r>
      <w:r w:rsidRPr="00195860">
        <w:rPr>
          <w:rFonts w:ascii="Arial" w:hAnsi="Arial" w:cs="Arial"/>
          <w:sz w:val="22"/>
          <w:szCs w:val="22"/>
          <w:lang w:val="fr-FR"/>
        </w:rPr>
        <w:t>, on s'aperçoit qu'elles fonctionnent par paires, tournant ensemble pour donner l'impression d'aller plus vite.</w:t>
      </w:r>
      <w:r w:rsidR="005E01C7">
        <w:rPr>
          <w:rFonts w:ascii="Arial" w:hAnsi="Arial" w:cs="Arial"/>
          <w:sz w:val="22"/>
          <w:szCs w:val="22"/>
          <w:lang w:val="fr-FR"/>
        </w:rPr>
        <w:t xml:space="preserve"> Avec une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vitesse de 7 secondes p</w:t>
      </w:r>
      <w:r w:rsidR="000D6CB1">
        <w:rPr>
          <w:rFonts w:ascii="Arial" w:hAnsi="Arial" w:cs="Arial"/>
          <w:sz w:val="22"/>
          <w:szCs w:val="22"/>
          <w:lang w:val="fr-FR"/>
        </w:rPr>
        <w:t xml:space="preserve">ar </w:t>
      </w:r>
      <w:r w:rsidRPr="00195860">
        <w:rPr>
          <w:rFonts w:ascii="Arial" w:hAnsi="Arial" w:cs="Arial"/>
          <w:sz w:val="22"/>
          <w:szCs w:val="22"/>
          <w:lang w:val="fr-FR"/>
        </w:rPr>
        <w:t>demi-tour, soit 14 secondes par tour</w:t>
      </w:r>
      <w:r w:rsidR="00652D2A">
        <w:rPr>
          <w:rFonts w:ascii="Arial" w:hAnsi="Arial" w:cs="Arial"/>
          <w:sz w:val="22"/>
          <w:szCs w:val="22"/>
          <w:lang w:val="fr-FR"/>
        </w:rPr>
        <w:t xml:space="preserve">, </w:t>
      </w:r>
      <w:r w:rsidR="000D6CB1">
        <w:rPr>
          <w:rFonts w:ascii="Arial" w:hAnsi="Arial" w:cs="Arial"/>
          <w:sz w:val="22"/>
          <w:szCs w:val="22"/>
          <w:lang w:val="fr-FR"/>
        </w:rPr>
        <w:t>elles demeurent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toujours visibles et </w:t>
      </w:r>
      <w:r w:rsidR="000D6CB1">
        <w:rPr>
          <w:rFonts w:ascii="Arial" w:hAnsi="Arial" w:cs="Arial"/>
          <w:sz w:val="22"/>
          <w:szCs w:val="22"/>
          <w:lang w:val="fr-FR"/>
        </w:rPr>
        <w:t>elles ne produisent pas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de vent. Arnaud Nicolas, </w:t>
      </w:r>
      <w:r w:rsidR="005E01C7">
        <w:rPr>
          <w:rFonts w:ascii="Arial" w:hAnsi="Arial" w:cs="Arial"/>
          <w:sz w:val="22"/>
          <w:szCs w:val="22"/>
          <w:lang w:val="fr-FR"/>
        </w:rPr>
        <w:t>CEO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de L'Epée, </w:t>
      </w:r>
      <w:r w:rsidR="00F97A53">
        <w:rPr>
          <w:rFonts w:ascii="Arial" w:hAnsi="Arial" w:cs="Arial"/>
          <w:sz w:val="22"/>
          <w:szCs w:val="22"/>
          <w:lang w:val="fr-FR"/>
        </w:rPr>
        <w:t>s</w:t>
      </w:r>
      <w:r w:rsidR="00D60792">
        <w:rPr>
          <w:rFonts w:ascii="Arial" w:hAnsi="Arial" w:cs="Arial"/>
          <w:sz w:val="22"/>
          <w:szCs w:val="22"/>
          <w:lang w:val="fr-FR"/>
        </w:rPr>
        <w:t>e souvient du</w:t>
      </w:r>
      <w:r w:rsidR="00F97A53">
        <w:rPr>
          <w:rFonts w:ascii="Arial" w:hAnsi="Arial" w:cs="Arial"/>
          <w:sz w:val="22"/>
          <w:szCs w:val="22"/>
          <w:lang w:val="fr-FR"/>
        </w:rPr>
        <w:t xml:space="preserve"> développement</w:t>
      </w:r>
      <w:r w:rsidR="00D60792">
        <w:rPr>
          <w:rFonts w:ascii="Arial" w:hAnsi="Arial" w:cs="Arial"/>
          <w:sz w:val="22"/>
          <w:szCs w:val="22"/>
          <w:lang w:val="fr-FR"/>
        </w:rPr>
        <w:t xml:space="preserve"> avec amusement</w:t>
      </w:r>
      <w:r w:rsidR="00652D2A">
        <w:rPr>
          <w:rFonts w:ascii="Arial" w:hAnsi="Arial" w:cs="Arial"/>
          <w:sz w:val="22"/>
          <w:szCs w:val="22"/>
          <w:lang w:val="fr-FR"/>
        </w:rPr>
        <w:t> : « </w:t>
      </w:r>
      <w:r w:rsidRPr="00195860">
        <w:rPr>
          <w:rFonts w:ascii="Arial" w:hAnsi="Arial" w:cs="Arial"/>
          <w:i/>
          <w:sz w:val="22"/>
          <w:szCs w:val="22"/>
          <w:lang w:val="fr-FR"/>
        </w:rPr>
        <w:t xml:space="preserve">Nous avons dû faire plusieurs essais pour trouver la bonne puissance et la bonne vitesse </w:t>
      </w:r>
      <w:r w:rsidR="00652D2A">
        <w:rPr>
          <w:rFonts w:ascii="Arial" w:hAnsi="Arial" w:cs="Arial"/>
          <w:i/>
          <w:sz w:val="22"/>
          <w:szCs w:val="22"/>
          <w:lang w:val="fr-FR"/>
        </w:rPr>
        <w:t>pour les</w:t>
      </w:r>
      <w:r w:rsidRPr="00195860">
        <w:rPr>
          <w:rFonts w:ascii="Arial" w:hAnsi="Arial" w:cs="Arial"/>
          <w:i/>
          <w:sz w:val="22"/>
          <w:szCs w:val="22"/>
          <w:lang w:val="fr-FR"/>
        </w:rPr>
        <w:t xml:space="preserve"> hélices</w:t>
      </w:r>
      <w:r w:rsidR="00652D2A">
        <w:rPr>
          <w:rFonts w:ascii="Arial" w:hAnsi="Arial" w:cs="Arial"/>
          <w:i/>
          <w:sz w:val="22"/>
          <w:szCs w:val="22"/>
          <w:lang w:val="fr-FR"/>
        </w:rPr>
        <w:t xml:space="preserve">. Les </w:t>
      </w:r>
      <w:r w:rsidRPr="00195860">
        <w:rPr>
          <w:rFonts w:ascii="Arial" w:hAnsi="Arial" w:cs="Arial"/>
          <w:i/>
          <w:sz w:val="22"/>
          <w:szCs w:val="22"/>
          <w:lang w:val="fr-FR"/>
        </w:rPr>
        <w:t xml:space="preserve">premières expériences ont </w:t>
      </w:r>
      <w:r w:rsidR="00652D2A">
        <w:rPr>
          <w:rFonts w:ascii="Arial" w:hAnsi="Arial" w:cs="Arial"/>
          <w:i/>
          <w:sz w:val="22"/>
          <w:szCs w:val="22"/>
          <w:lang w:val="fr-FR"/>
        </w:rPr>
        <w:t>créé la panique</w:t>
      </w:r>
      <w:r w:rsidRPr="00195860">
        <w:rPr>
          <w:rFonts w:ascii="Arial" w:hAnsi="Arial" w:cs="Arial"/>
          <w:i/>
          <w:sz w:val="22"/>
          <w:szCs w:val="22"/>
          <w:lang w:val="fr-FR"/>
        </w:rPr>
        <w:t xml:space="preserve"> dans l'atelier</w:t>
      </w:r>
      <w:r w:rsidR="00652D2A">
        <w:rPr>
          <w:rFonts w:ascii="Arial" w:hAnsi="Arial" w:cs="Arial"/>
          <w:i/>
          <w:sz w:val="22"/>
          <w:szCs w:val="22"/>
          <w:lang w:val="fr-FR"/>
        </w:rPr>
        <w:t> :</w:t>
      </w:r>
      <w:r w:rsidRPr="00195860">
        <w:rPr>
          <w:rFonts w:ascii="Arial" w:hAnsi="Arial" w:cs="Arial"/>
          <w:i/>
          <w:sz w:val="22"/>
          <w:szCs w:val="22"/>
          <w:lang w:val="fr-FR"/>
        </w:rPr>
        <w:t xml:space="preserve"> on aurait dit un hélicoptère prêt à décoller</w:t>
      </w:r>
      <w:r w:rsidR="00F97A53">
        <w:rPr>
          <w:rFonts w:ascii="Arial" w:hAnsi="Arial" w:cs="Arial"/>
          <w:i/>
          <w:sz w:val="22"/>
          <w:szCs w:val="22"/>
          <w:lang w:val="fr-FR"/>
        </w:rPr>
        <w:t> !</w:t>
      </w:r>
    </w:p>
    <w:p w14:paraId="202796FA" w14:textId="77777777" w:rsidR="00B85947" w:rsidRPr="00B85947" w:rsidRDefault="00B85947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20E24E5" w14:textId="061B83C0" w:rsidR="008274CA" w:rsidRPr="00195860" w:rsidRDefault="008274CA" w:rsidP="008274CA">
      <w:pPr>
        <w:jc w:val="both"/>
        <w:rPr>
          <w:rFonts w:ascii="Arial" w:hAnsi="Arial" w:cs="Arial"/>
          <w:sz w:val="22"/>
          <w:szCs w:val="22"/>
          <w:lang w:val="fr-FR"/>
        </w:rPr>
      </w:pPr>
      <w:r w:rsidRPr="00195860">
        <w:rPr>
          <w:rFonts w:ascii="Arial" w:hAnsi="Arial" w:cs="Arial"/>
          <w:sz w:val="22"/>
          <w:szCs w:val="22"/>
          <w:lang w:val="fr-FR"/>
        </w:rPr>
        <w:t xml:space="preserve">Les hélices </w:t>
      </w:r>
      <w:r>
        <w:rPr>
          <w:rFonts w:ascii="Arial" w:hAnsi="Arial" w:cs="Arial"/>
          <w:sz w:val="22"/>
          <w:szCs w:val="22"/>
          <w:lang w:val="fr-FR"/>
        </w:rPr>
        <w:t>placées sur la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gauche d</w:t>
      </w:r>
      <w:r>
        <w:rPr>
          <w:rFonts w:ascii="Arial" w:hAnsi="Arial" w:cs="Arial"/>
          <w:sz w:val="22"/>
          <w:szCs w:val="22"/>
          <w:lang w:val="fr-FR"/>
        </w:rPr>
        <w:t>e l’aéronef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tournent dans un sens, celles d</w:t>
      </w:r>
      <w:r>
        <w:rPr>
          <w:rFonts w:ascii="Arial" w:hAnsi="Arial" w:cs="Arial"/>
          <w:sz w:val="22"/>
          <w:szCs w:val="22"/>
          <w:lang w:val="fr-FR"/>
        </w:rPr>
        <w:t>e droite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dans l'autre, comme si l</w:t>
      </w:r>
      <w:r w:rsidR="002B2D21">
        <w:rPr>
          <w:rFonts w:ascii="Arial" w:hAnsi="Arial" w:cs="Arial"/>
          <w:sz w:val="22"/>
          <w:szCs w:val="22"/>
          <w:lang w:val="fr-FR"/>
        </w:rPr>
        <w:t>’engin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allait </w:t>
      </w:r>
      <w:r w:rsidR="002B2D21">
        <w:rPr>
          <w:rFonts w:ascii="Arial" w:hAnsi="Arial" w:cs="Arial"/>
          <w:sz w:val="22"/>
          <w:szCs w:val="22"/>
          <w:lang w:val="fr-FR"/>
        </w:rPr>
        <w:t>vraiment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décoller. Autre détail à</w:t>
      </w:r>
      <w:r w:rsidR="002B2D21">
        <w:rPr>
          <w:rFonts w:ascii="Arial" w:hAnsi="Arial" w:cs="Arial"/>
          <w:sz w:val="22"/>
          <w:szCs w:val="22"/>
          <w:lang w:val="fr-FR"/>
        </w:rPr>
        <w:t xml:space="preserve"> souligner :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lorsque l'heure sonne, les hélices </w:t>
      </w:r>
      <w:r w:rsidR="002B2D21">
        <w:rPr>
          <w:rFonts w:ascii="Arial" w:hAnsi="Arial" w:cs="Arial"/>
          <w:sz w:val="22"/>
          <w:szCs w:val="22"/>
          <w:lang w:val="fr-FR"/>
        </w:rPr>
        <w:t>s’animent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instantanément, ce qui témoigne d</w:t>
      </w:r>
      <w:r w:rsidR="002B2D21">
        <w:rPr>
          <w:rFonts w:ascii="Arial" w:hAnsi="Arial" w:cs="Arial"/>
          <w:sz w:val="22"/>
          <w:szCs w:val="22"/>
          <w:lang w:val="fr-FR"/>
        </w:rPr>
        <w:t>e l’attention portée au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détail</w:t>
      </w:r>
      <w:r w:rsidR="002B2D21">
        <w:rPr>
          <w:rFonts w:ascii="Arial" w:hAnsi="Arial" w:cs="Arial"/>
          <w:sz w:val="22"/>
          <w:szCs w:val="22"/>
          <w:lang w:val="fr-FR"/>
        </w:rPr>
        <w:t xml:space="preserve"> lors de la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création de l'</w:t>
      </w:r>
      <w:proofErr w:type="spellStart"/>
      <w:r w:rsidRPr="00195860">
        <w:rPr>
          <w:rFonts w:ascii="Arial" w:hAnsi="Arial" w:cs="Arial"/>
          <w:sz w:val="22"/>
          <w:szCs w:val="22"/>
          <w:lang w:val="fr-FR"/>
        </w:rPr>
        <w:t>Albatros</w:t>
      </w:r>
      <w:r w:rsidR="00B02F43">
        <w:rPr>
          <w:rFonts w:ascii="Arial" w:hAnsi="Arial" w:cs="Arial"/>
          <w:sz w:val="22"/>
          <w:szCs w:val="22"/>
          <w:lang w:val="fr-FR"/>
        </w:rPr>
        <w:t>s</w:t>
      </w:r>
      <w:proofErr w:type="spellEnd"/>
      <w:r w:rsidRPr="00195860">
        <w:rPr>
          <w:rFonts w:ascii="Arial" w:hAnsi="Arial" w:cs="Arial"/>
          <w:sz w:val="22"/>
          <w:szCs w:val="22"/>
          <w:lang w:val="fr-FR"/>
        </w:rPr>
        <w:t>.</w:t>
      </w:r>
    </w:p>
    <w:p w14:paraId="70607172" w14:textId="77777777" w:rsidR="008274CA" w:rsidRPr="008274CA" w:rsidRDefault="008274CA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72560D6" w14:textId="58DC0E21" w:rsidR="002B2D21" w:rsidRPr="00195860" w:rsidRDefault="002B2D21" w:rsidP="002B2D21">
      <w:pPr>
        <w:jc w:val="both"/>
        <w:rPr>
          <w:rFonts w:ascii="Arial" w:hAnsi="Arial" w:cs="Arial"/>
          <w:sz w:val="22"/>
          <w:szCs w:val="22"/>
          <w:lang w:val="fr-FR"/>
        </w:rPr>
      </w:pPr>
      <w:r w:rsidRPr="00195860">
        <w:rPr>
          <w:rFonts w:ascii="Arial" w:hAnsi="Arial" w:cs="Arial"/>
          <w:sz w:val="22"/>
          <w:szCs w:val="22"/>
          <w:lang w:val="fr-FR"/>
        </w:rPr>
        <w:lastRenderedPageBreak/>
        <w:t xml:space="preserve">Comme les </w:t>
      </w:r>
      <w:r w:rsidR="004265E5">
        <w:rPr>
          <w:rFonts w:ascii="Arial" w:hAnsi="Arial" w:cs="Arial"/>
          <w:sz w:val="22"/>
          <w:szCs w:val="22"/>
          <w:lang w:val="fr-FR"/>
        </w:rPr>
        <w:t>« </w:t>
      </w:r>
      <w:r w:rsidRPr="00195860">
        <w:rPr>
          <w:rFonts w:ascii="Arial" w:hAnsi="Arial" w:cs="Arial"/>
          <w:sz w:val="22"/>
          <w:szCs w:val="22"/>
          <w:lang w:val="fr-FR"/>
        </w:rPr>
        <w:t>grands enfants</w:t>
      </w:r>
      <w:r w:rsidR="004265E5">
        <w:rPr>
          <w:rFonts w:ascii="Arial" w:hAnsi="Arial" w:cs="Arial"/>
          <w:sz w:val="22"/>
          <w:szCs w:val="22"/>
          <w:lang w:val="fr-FR"/>
        </w:rPr>
        <w:t> »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qui ont </w:t>
      </w:r>
      <w:r w:rsidR="004265E5">
        <w:rPr>
          <w:rFonts w:ascii="Arial" w:hAnsi="Arial" w:cs="Arial"/>
          <w:sz w:val="22"/>
          <w:szCs w:val="22"/>
          <w:lang w:val="fr-FR"/>
        </w:rPr>
        <w:t>participé à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cette création ne se souviennent que trop bien de </w:t>
      </w:r>
      <w:r w:rsidR="00C371B9">
        <w:rPr>
          <w:rFonts w:ascii="Arial" w:hAnsi="Arial" w:cs="Arial"/>
          <w:sz w:val="22"/>
          <w:szCs w:val="22"/>
          <w:lang w:val="fr-FR"/>
        </w:rPr>
        <w:t xml:space="preserve">ce qu’ils pouvaient faire quand ils étaient </w:t>
      </w:r>
      <w:r w:rsidR="00C11C36">
        <w:rPr>
          <w:rFonts w:ascii="Arial" w:hAnsi="Arial" w:cs="Arial"/>
          <w:sz w:val="22"/>
          <w:szCs w:val="22"/>
          <w:lang w:val="fr-FR"/>
        </w:rPr>
        <w:t>jeunes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, ils ont prévu des </w:t>
      </w:r>
      <w:r w:rsidR="00D60792">
        <w:rPr>
          <w:rFonts w:ascii="Arial" w:hAnsi="Arial" w:cs="Arial"/>
          <w:sz w:val="22"/>
          <w:szCs w:val="22"/>
          <w:lang w:val="fr-FR"/>
        </w:rPr>
        <w:t xml:space="preserve">systèmes de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sécurité </w:t>
      </w:r>
      <w:r w:rsidR="00D60792">
        <w:rPr>
          <w:rFonts w:ascii="Arial" w:hAnsi="Arial" w:cs="Arial"/>
          <w:sz w:val="22"/>
          <w:szCs w:val="22"/>
          <w:lang w:val="fr-FR"/>
        </w:rPr>
        <w:t>qui évitent les dommages en cas de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manipulation </w:t>
      </w:r>
      <w:r w:rsidR="00C371B9">
        <w:rPr>
          <w:rFonts w:ascii="Arial" w:hAnsi="Arial" w:cs="Arial"/>
          <w:sz w:val="22"/>
          <w:szCs w:val="22"/>
          <w:lang w:val="fr-FR"/>
        </w:rPr>
        <w:t>inopinée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. Ils ont également créé un cockpit miniature, </w:t>
      </w:r>
      <w:r w:rsidR="003C5AE6">
        <w:rPr>
          <w:rFonts w:ascii="Arial" w:hAnsi="Arial" w:cs="Arial"/>
          <w:sz w:val="22"/>
          <w:szCs w:val="22"/>
          <w:lang w:val="fr-FR"/>
        </w:rPr>
        <w:t>avec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tableau de bord et </w:t>
      </w:r>
      <w:r w:rsidR="003C5AE6">
        <w:rPr>
          <w:rFonts w:ascii="Arial" w:hAnsi="Arial" w:cs="Arial"/>
          <w:sz w:val="22"/>
          <w:szCs w:val="22"/>
          <w:lang w:val="fr-FR"/>
        </w:rPr>
        <w:t>gouvernail</w:t>
      </w:r>
      <w:r w:rsidR="006B0EC4">
        <w:rPr>
          <w:rFonts w:ascii="Arial" w:hAnsi="Arial" w:cs="Arial"/>
          <w:sz w:val="22"/>
          <w:szCs w:val="22"/>
          <w:lang w:val="fr-FR"/>
        </w:rPr>
        <w:t xml:space="preserve"> dissimulés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derrière </w:t>
      </w:r>
      <w:r w:rsidR="003C5AE6">
        <w:rPr>
          <w:rFonts w:ascii="Arial" w:hAnsi="Arial" w:cs="Arial"/>
          <w:sz w:val="22"/>
          <w:szCs w:val="22"/>
          <w:lang w:val="fr-FR"/>
        </w:rPr>
        <w:t>un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hublot, pour le plus grand plaisir des </w:t>
      </w:r>
      <w:r w:rsidR="003C5AE6">
        <w:rPr>
          <w:rFonts w:ascii="Arial" w:hAnsi="Arial" w:cs="Arial"/>
          <w:sz w:val="22"/>
          <w:szCs w:val="22"/>
          <w:lang w:val="fr-FR"/>
        </w:rPr>
        <w:t>petits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 curieux. Au départ, </w:t>
      </w:r>
      <w:r w:rsidR="003C5AE6">
        <w:rPr>
          <w:rFonts w:ascii="Arial" w:hAnsi="Arial" w:cs="Arial"/>
          <w:sz w:val="22"/>
          <w:szCs w:val="22"/>
          <w:lang w:val="fr-FR"/>
        </w:rPr>
        <w:t xml:space="preserve">on n’avait </w:t>
      </w:r>
      <w:r w:rsidRPr="00195860">
        <w:rPr>
          <w:rFonts w:ascii="Arial" w:hAnsi="Arial" w:cs="Arial"/>
          <w:sz w:val="22"/>
          <w:szCs w:val="22"/>
          <w:lang w:val="fr-FR"/>
        </w:rPr>
        <w:t>pas prévu de tableau de bord dans la cabine</w:t>
      </w:r>
      <w:r w:rsidR="003C5AE6">
        <w:rPr>
          <w:rFonts w:ascii="Arial" w:hAnsi="Arial" w:cs="Arial"/>
          <w:sz w:val="22"/>
          <w:szCs w:val="22"/>
          <w:lang w:val="fr-FR"/>
        </w:rPr>
        <w:t xml:space="preserve"> mais</w:t>
      </w:r>
      <w:r w:rsidRPr="00195860">
        <w:rPr>
          <w:rFonts w:ascii="Arial" w:hAnsi="Arial" w:cs="Arial"/>
          <w:sz w:val="22"/>
          <w:szCs w:val="22"/>
          <w:lang w:val="fr-FR"/>
        </w:rPr>
        <w:t>,</w:t>
      </w:r>
      <w:r w:rsidR="003C5AE6">
        <w:rPr>
          <w:rFonts w:ascii="Arial" w:hAnsi="Arial" w:cs="Arial"/>
          <w:sz w:val="22"/>
          <w:szCs w:val="22"/>
          <w:lang w:val="fr-FR"/>
        </w:rPr>
        <w:t xml:space="preserve">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dès que l'idée </w:t>
      </w:r>
      <w:r w:rsidR="003C5AE6">
        <w:rPr>
          <w:rFonts w:ascii="Arial" w:hAnsi="Arial" w:cs="Arial"/>
          <w:sz w:val="22"/>
          <w:szCs w:val="22"/>
          <w:lang w:val="fr-FR"/>
        </w:rPr>
        <w:t>d’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un élément transparent </w:t>
      </w:r>
      <w:r w:rsidR="003C5AE6">
        <w:rPr>
          <w:rFonts w:ascii="Arial" w:hAnsi="Arial" w:cs="Arial"/>
          <w:sz w:val="22"/>
          <w:szCs w:val="22"/>
          <w:lang w:val="fr-FR"/>
        </w:rPr>
        <w:t>est venue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, </w:t>
      </w:r>
      <w:r w:rsidR="003C5AE6">
        <w:rPr>
          <w:rFonts w:ascii="Arial" w:hAnsi="Arial" w:cs="Arial"/>
          <w:sz w:val="22"/>
          <w:szCs w:val="22"/>
          <w:lang w:val="fr-FR"/>
        </w:rPr>
        <w:t xml:space="preserve">on n’a </w:t>
      </w:r>
      <w:r w:rsidRPr="00195860">
        <w:rPr>
          <w:rFonts w:ascii="Arial" w:hAnsi="Arial" w:cs="Arial"/>
          <w:sz w:val="22"/>
          <w:szCs w:val="22"/>
          <w:lang w:val="fr-FR"/>
        </w:rPr>
        <w:t xml:space="preserve">pas pu </w:t>
      </w:r>
      <w:r w:rsidR="00C11C36">
        <w:rPr>
          <w:rFonts w:ascii="Arial" w:hAnsi="Arial" w:cs="Arial"/>
          <w:sz w:val="22"/>
          <w:szCs w:val="22"/>
          <w:lang w:val="fr-FR"/>
        </w:rPr>
        <w:t>s’</w:t>
      </w:r>
      <w:r w:rsidR="003C5AE6">
        <w:rPr>
          <w:rFonts w:ascii="Arial" w:hAnsi="Arial" w:cs="Arial"/>
          <w:sz w:val="22"/>
          <w:szCs w:val="22"/>
          <w:lang w:val="fr-FR"/>
        </w:rPr>
        <w:t>empêcher</w:t>
      </w:r>
      <w:r w:rsidR="00C11C36">
        <w:rPr>
          <w:rFonts w:ascii="Arial" w:hAnsi="Arial" w:cs="Arial"/>
          <w:sz w:val="22"/>
          <w:szCs w:val="22"/>
          <w:lang w:val="fr-FR"/>
        </w:rPr>
        <w:t xml:space="preserve"> d’exploiter la cachette</w:t>
      </w:r>
      <w:r w:rsidRPr="00195860">
        <w:rPr>
          <w:rFonts w:ascii="Arial" w:hAnsi="Arial" w:cs="Arial"/>
          <w:sz w:val="22"/>
          <w:szCs w:val="22"/>
          <w:lang w:val="fr-FR"/>
        </w:rPr>
        <w:t>.</w:t>
      </w:r>
    </w:p>
    <w:p w14:paraId="20DFDCC6" w14:textId="77777777" w:rsidR="002B2D21" w:rsidRPr="002B2D21" w:rsidRDefault="002B2D21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7FA674B" w14:textId="3D5F618C" w:rsidR="00BA45EF" w:rsidRPr="003D2A57" w:rsidRDefault="00BA45EF" w:rsidP="00BA45EF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>L'horloge</w:t>
      </w:r>
      <w:r w:rsidR="006B0EC4">
        <w:rPr>
          <w:rFonts w:ascii="Arial" w:hAnsi="Arial" w:cs="Arial"/>
          <w:sz w:val="22"/>
          <w:szCs w:val="22"/>
          <w:lang w:val="fr-FR"/>
        </w:rPr>
        <w:t xml:space="preserve">, </w:t>
      </w:r>
      <w:r w:rsidRPr="003D2A57">
        <w:rPr>
          <w:rFonts w:ascii="Arial" w:hAnsi="Arial" w:cs="Arial"/>
          <w:sz w:val="22"/>
          <w:szCs w:val="22"/>
          <w:lang w:val="fr-FR"/>
        </w:rPr>
        <w:t>composé</w:t>
      </w:r>
      <w:r w:rsidR="006B0EC4">
        <w:rPr>
          <w:rFonts w:ascii="Arial" w:hAnsi="Arial" w:cs="Arial"/>
          <w:sz w:val="22"/>
          <w:szCs w:val="22"/>
          <w:lang w:val="fr-FR"/>
        </w:rPr>
        <w:t xml:space="preserve">e </w:t>
      </w:r>
      <w:r w:rsidRPr="003D2A57">
        <w:rPr>
          <w:rFonts w:ascii="Arial" w:hAnsi="Arial" w:cs="Arial"/>
          <w:sz w:val="22"/>
          <w:szCs w:val="22"/>
          <w:lang w:val="fr-FR"/>
        </w:rPr>
        <w:t>de laiton, d'acier et d'aluminium</w:t>
      </w:r>
      <w:r w:rsidR="006B0EC4">
        <w:rPr>
          <w:rFonts w:ascii="Arial" w:hAnsi="Arial" w:cs="Arial"/>
          <w:sz w:val="22"/>
          <w:szCs w:val="22"/>
          <w:lang w:val="fr-FR"/>
        </w:rPr>
        <w:t xml:space="preserve">,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se décline en cinq </w:t>
      </w:r>
      <w:r w:rsidR="006B0EC4">
        <w:rPr>
          <w:rFonts w:ascii="Arial" w:hAnsi="Arial" w:cs="Arial"/>
          <w:sz w:val="22"/>
          <w:szCs w:val="22"/>
          <w:lang w:val="fr-FR"/>
        </w:rPr>
        <w:t>versions de couleurs</w:t>
      </w:r>
      <w:r w:rsidR="00C11C36">
        <w:rPr>
          <w:rFonts w:ascii="Arial" w:hAnsi="Arial" w:cs="Arial"/>
          <w:sz w:val="22"/>
          <w:szCs w:val="22"/>
          <w:lang w:val="fr-FR"/>
        </w:rPr>
        <w:t xml:space="preserve"> différentes</w:t>
      </w:r>
      <w:r w:rsidR="006B0EC4">
        <w:rPr>
          <w:rFonts w:ascii="Arial" w:hAnsi="Arial" w:cs="Arial"/>
          <w:sz w:val="22"/>
          <w:szCs w:val="22"/>
          <w:lang w:val="fr-FR"/>
        </w:rPr>
        <w:t xml:space="preserve"> –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bleu, rouge, vert, champagne </w:t>
      </w:r>
      <w:r w:rsidR="008F3FF1">
        <w:rPr>
          <w:rFonts w:ascii="Arial" w:hAnsi="Arial" w:cs="Arial"/>
          <w:sz w:val="22"/>
          <w:szCs w:val="22"/>
          <w:lang w:val="fr-FR"/>
        </w:rPr>
        <w:t>ou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noir </w:t>
      </w:r>
      <w:r w:rsidR="006B0EC4">
        <w:rPr>
          <w:rFonts w:ascii="Arial" w:hAnsi="Arial" w:cs="Arial"/>
          <w:sz w:val="22"/>
          <w:szCs w:val="22"/>
          <w:lang w:val="fr-FR"/>
        </w:rPr>
        <w:t>–,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toutes limitées à huit exemplaires. Les</w:t>
      </w:r>
      <w:r w:rsidR="006B0EC4">
        <w:rPr>
          <w:rFonts w:ascii="Arial" w:hAnsi="Arial" w:cs="Arial"/>
          <w:sz w:val="22"/>
          <w:szCs w:val="22"/>
          <w:lang w:val="fr-FR"/>
        </w:rPr>
        <w:t xml:space="preserve"> éléments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colorés sont </w:t>
      </w:r>
      <w:r w:rsidR="006B0EC4">
        <w:rPr>
          <w:rFonts w:ascii="Arial" w:hAnsi="Arial" w:cs="Arial"/>
          <w:sz w:val="22"/>
          <w:szCs w:val="22"/>
          <w:lang w:val="fr-FR"/>
        </w:rPr>
        <w:t xml:space="preserve">recouverts à froid </w:t>
      </w:r>
      <w:r w:rsidRPr="003D2A57">
        <w:rPr>
          <w:rFonts w:ascii="Arial" w:hAnsi="Arial" w:cs="Arial"/>
          <w:sz w:val="22"/>
          <w:szCs w:val="22"/>
          <w:lang w:val="fr-FR"/>
        </w:rPr>
        <w:t>d'une laque translucide,</w:t>
      </w:r>
      <w:r w:rsidR="001F22DB">
        <w:rPr>
          <w:rFonts w:ascii="Arial" w:hAnsi="Arial" w:cs="Arial"/>
          <w:sz w:val="22"/>
          <w:szCs w:val="22"/>
          <w:lang w:val="fr-FR"/>
        </w:rPr>
        <w:t xml:space="preserve"> </w:t>
      </w:r>
      <w:r w:rsidR="008F3FF1">
        <w:rPr>
          <w:rFonts w:ascii="Arial" w:hAnsi="Arial" w:cs="Arial"/>
          <w:sz w:val="22"/>
          <w:szCs w:val="22"/>
          <w:lang w:val="fr-FR"/>
        </w:rPr>
        <w:t xml:space="preserve">quelque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peu </w:t>
      </w:r>
      <w:r w:rsidR="008F3FF1">
        <w:rPr>
          <w:rFonts w:ascii="Arial" w:hAnsi="Arial" w:cs="Arial"/>
          <w:sz w:val="22"/>
          <w:szCs w:val="22"/>
          <w:lang w:val="fr-FR"/>
        </w:rPr>
        <w:t>semblable à</w:t>
      </w:r>
      <w:r w:rsidR="001F22DB">
        <w:rPr>
          <w:rFonts w:ascii="Arial" w:hAnsi="Arial" w:cs="Arial"/>
          <w:sz w:val="22"/>
          <w:szCs w:val="22"/>
          <w:lang w:val="fr-FR"/>
        </w:rPr>
        <w:t xml:space="preserve">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de l'émail, qui </w:t>
      </w:r>
      <w:r w:rsidR="001F22DB">
        <w:rPr>
          <w:rFonts w:ascii="Arial" w:hAnsi="Arial" w:cs="Arial"/>
          <w:sz w:val="22"/>
          <w:szCs w:val="22"/>
          <w:lang w:val="fr-FR"/>
        </w:rPr>
        <w:t>laisse apparaître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les différente</w:t>
      </w:r>
      <w:r w:rsidR="008F3FF1">
        <w:rPr>
          <w:rFonts w:ascii="Arial" w:hAnsi="Arial" w:cs="Arial"/>
          <w:sz w:val="22"/>
          <w:szCs w:val="22"/>
          <w:lang w:val="fr-FR"/>
        </w:rPr>
        <w:t>s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finition</w:t>
      </w:r>
      <w:r w:rsidR="008F3FF1">
        <w:rPr>
          <w:rFonts w:ascii="Arial" w:hAnsi="Arial" w:cs="Arial"/>
          <w:sz w:val="22"/>
          <w:szCs w:val="22"/>
          <w:lang w:val="fr-FR"/>
        </w:rPr>
        <w:t>s</w:t>
      </w:r>
      <w:r w:rsidRPr="003D2A57">
        <w:rPr>
          <w:rFonts w:ascii="Arial" w:hAnsi="Arial" w:cs="Arial"/>
          <w:sz w:val="22"/>
          <w:szCs w:val="22"/>
          <w:lang w:val="fr-FR"/>
        </w:rPr>
        <w:t>. Cette technique de coloration</w:t>
      </w:r>
      <w:r w:rsidR="008D6D68">
        <w:rPr>
          <w:rFonts w:ascii="Arial" w:hAnsi="Arial" w:cs="Arial"/>
          <w:sz w:val="22"/>
          <w:szCs w:val="22"/>
          <w:lang w:val="fr-FR"/>
        </w:rPr>
        <w:t xml:space="preserve">, que </w:t>
      </w:r>
      <w:r w:rsidR="008D6D68" w:rsidRPr="003D2A57">
        <w:rPr>
          <w:rFonts w:ascii="Arial" w:hAnsi="Arial" w:cs="Arial"/>
          <w:sz w:val="22"/>
          <w:szCs w:val="22"/>
          <w:lang w:val="fr-FR"/>
        </w:rPr>
        <w:t>L'</w:t>
      </w:r>
      <w:r w:rsidR="008D6D68">
        <w:rPr>
          <w:rFonts w:ascii="Arial" w:hAnsi="Arial" w:cs="Arial"/>
          <w:sz w:val="22"/>
          <w:szCs w:val="22"/>
          <w:lang w:val="fr-FR"/>
        </w:rPr>
        <w:t>É</w:t>
      </w:r>
      <w:r w:rsidR="008D6D68" w:rsidRPr="003D2A57">
        <w:rPr>
          <w:rFonts w:ascii="Arial" w:hAnsi="Arial" w:cs="Arial"/>
          <w:sz w:val="22"/>
          <w:szCs w:val="22"/>
          <w:lang w:val="fr-FR"/>
        </w:rPr>
        <w:t>pée a mis des années à mettre au point</w:t>
      </w:r>
      <w:r w:rsidR="008D6D68">
        <w:rPr>
          <w:rFonts w:ascii="Arial" w:hAnsi="Arial" w:cs="Arial"/>
          <w:sz w:val="22"/>
          <w:szCs w:val="22"/>
          <w:lang w:val="fr-FR"/>
        </w:rPr>
        <w:t xml:space="preserve">, offre </w:t>
      </w:r>
      <w:r w:rsidR="001F22DB">
        <w:rPr>
          <w:rFonts w:ascii="Arial" w:hAnsi="Arial" w:cs="Arial"/>
          <w:sz w:val="22"/>
          <w:szCs w:val="22"/>
          <w:lang w:val="fr-FR"/>
        </w:rPr>
        <w:t xml:space="preserve">plus de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profondeur </w:t>
      </w:r>
      <w:r w:rsidR="001F22DB">
        <w:rPr>
          <w:rFonts w:ascii="Arial" w:hAnsi="Arial" w:cs="Arial"/>
          <w:sz w:val="22"/>
          <w:szCs w:val="22"/>
          <w:lang w:val="fr-FR"/>
        </w:rPr>
        <w:t>que les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traitements </w:t>
      </w:r>
      <w:r w:rsidR="001F22DB">
        <w:rPr>
          <w:rFonts w:ascii="Arial" w:hAnsi="Arial" w:cs="Arial"/>
          <w:sz w:val="22"/>
          <w:szCs w:val="22"/>
          <w:lang w:val="fr-FR"/>
        </w:rPr>
        <w:t>basés sur l’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anodisation </w:t>
      </w:r>
      <w:r w:rsidR="008F3FF1">
        <w:rPr>
          <w:rFonts w:ascii="Arial" w:hAnsi="Arial" w:cs="Arial"/>
          <w:sz w:val="22"/>
          <w:szCs w:val="22"/>
          <w:lang w:val="fr-FR"/>
        </w:rPr>
        <w:t>habituels</w:t>
      </w:r>
      <w:r w:rsidR="008D6D68">
        <w:rPr>
          <w:rFonts w:ascii="Arial" w:hAnsi="Arial" w:cs="Arial"/>
          <w:sz w:val="22"/>
          <w:szCs w:val="22"/>
          <w:lang w:val="fr-FR"/>
        </w:rPr>
        <w:t>.</w:t>
      </w:r>
    </w:p>
    <w:p w14:paraId="2F69C38C" w14:textId="77777777" w:rsidR="00E45E0A" w:rsidRPr="00BA45EF" w:rsidRDefault="00E45E0A" w:rsidP="00D17671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1D6ECC5" w14:textId="689A15EB" w:rsidR="008D6D68" w:rsidRPr="003D2A57" w:rsidRDefault="008D6D68" w:rsidP="008D6D68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>L'</w:t>
      </w:r>
      <w:proofErr w:type="spellStart"/>
      <w:r w:rsidRPr="003D2A57">
        <w:rPr>
          <w:rFonts w:ascii="Arial" w:hAnsi="Arial" w:cs="Arial"/>
          <w:sz w:val="22"/>
          <w:szCs w:val="22"/>
          <w:lang w:val="fr-FR"/>
        </w:rPr>
        <w:t>Albatros</w:t>
      </w:r>
      <w:r w:rsidR="00B02F43">
        <w:rPr>
          <w:rFonts w:ascii="Arial" w:hAnsi="Arial" w:cs="Arial"/>
          <w:sz w:val="22"/>
          <w:szCs w:val="22"/>
          <w:lang w:val="fr-FR"/>
        </w:rPr>
        <w:t>s</w:t>
      </w:r>
      <w:proofErr w:type="spellEnd"/>
      <w:r w:rsidRPr="003D2A5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joue dans sa propre catégorie :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il est très rare de combiner une horloge de précision à sonnerie et un </w:t>
      </w:r>
      <w:r w:rsidRPr="003D2A57">
        <w:rPr>
          <w:rFonts w:ascii="Arial" w:hAnsi="Arial" w:cs="Arial"/>
          <w:sz w:val="22"/>
          <w:szCs w:val="22"/>
          <w:lang w:val="fr-FR"/>
        </w:rPr>
        <w:t>automate</w:t>
      </w:r>
      <w:r>
        <w:rPr>
          <w:rFonts w:ascii="Arial" w:hAnsi="Arial" w:cs="Arial"/>
          <w:sz w:val="22"/>
          <w:szCs w:val="22"/>
          <w:lang w:val="fr-FR"/>
        </w:rPr>
        <w:t xml:space="preserve">. </w:t>
      </w:r>
      <w:r w:rsidR="00C77ABF">
        <w:rPr>
          <w:rFonts w:ascii="Arial" w:hAnsi="Arial" w:cs="Arial"/>
          <w:sz w:val="22"/>
          <w:szCs w:val="22"/>
          <w:lang w:val="fr-FR"/>
        </w:rPr>
        <w:t>Le concept</w:t>
      </w:r>
      <w:r w:rsidR="008C100E">
        <w:rPr>
          <w:rFonts w:ascii="Arial" w:hAnsi="Arial" w:cs="Arial"/>
          <w:sz w:val="22"/>
          <w:szCs w:val="22"/>
          <w:lang w:val="fr-FR"/>
        </w:rPr>
        <w:t xml:space="preserve"> </w:t>
      </w:r>
      <w:r w:rsidR="00C77ABF">
        <w:rPr>
          <w:rFonts w:ascii="Arial" w:hAnsi="Arial" w:cs="Arial"/>
          <w:sz w:val="22"/>
          <w:szCs w:val="22"/>
          <w:lang w:val="fr-FR"/>
        </w:rPr>
        <w:t>ravive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l'esprit d'aventure </w:t>
      </w:r>
      <w:r w:rsidR="00082C33">
        <w:rPr>
          <w:rFonts w:ascii="Arial" w:hAnsi="Arial" w:cs="Arial"/>
          <w:sz w:val="22"/>
          <w:szCs w:val="22"/>
          <w:lang w:val="fr-FR"/>
        </w:rPr>
        <w:t xml:space="preserve">autrefois </w:t>
      </w:r>
      <w:r w:rsidR="008C100E">
        <w:rPr>
          <w:rFonts w:ascii="Arial" w:hAnsi="Arial" w:cs="Arial"/>
          <w:sz w:val="22"/>
          <w:szCs w:val="22"/>
          <w:lang w:val="fr-FR"/>
        </w:rPr>
        <w:t>véhiculé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par Jules Verne</w:t>
      </w:r>
      <w:r w:rsidR="00C77ABF">
        <w:rPr>
          <w:rFonts w:ascii="Arial" w:hAnsi="Arial" w:cs="Arial"/>
          <w:sz w:val="22"/>
          <w:szCs w:val="22"/>
          <w:lang w:val="fr-FR"/>
        </w:rPr>
        <w:t xml:space="preserve"> et les</w:t>
      </w:r>
      <w:r w:rsidR="008C100E">
        <w:rPr>
          <w:rFonts w:ascii="Arial" w:hAnsi="Arial" w:cs="Arial"/>
          <w:sz w:val="22"/>
          <w:szCs w:val="22"/>
          <w:lang w:val="fr-FR"/>
        </w:rPr>
        <w:t xml:space="preserve"> aéronefs ne manqueront certainement pas de frapper les imaginations qu</w:t>
      </w:r>
      <w:r w:rsidR="00901769">
        <w:rPr>
          <w:rFonts w:ascii="Arial" w:hAnsi="Arial" w:cs="Arial"/>
          <w:sz w:val="22"/>
          <w:szCs w:val="22"/>
          <w:lang w:val="fr-FR"/>
        </w:rPr>
        <w:t>and elles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prendront place dans les foyers </w:t>
      </w:r>
      <w:r w:rsidR="00E77118">
        <w:rPr>
          <w:rFonts w:ascii="Arial" w:hAnsi="Arial" w:cs="Arial"/>
          <w:sz w:val="22"/>
          <w:szCs w:val="22"/>
          <w:lang w:val="fr-FR"/>
        </w:rPr>
        <w:t>à travers le monde</w:t>
      </w:r>
      <w:r w:rsidRPr="003D2A57">
        <w:rPr>
          <w:rFonts w:ascii="Arial" w:hAnsi="Arial" w:cs="Arial"/>
          <w:sz w:val="22"/>
          <w:szCs w:val="22"/>
          <w:lang w:val="fr-FR"/>
        </w:rPr>
        <w:t>.</w:t>
      </w:r>
    </w:p>
    <w:p w14:paraId="06ED0903" w14:textId="344CB9A2" w:rsidR="00A337EA" w:rsidRPr="008D6D68" w:rsidRDefault="00A337EA">
      <w:pPr>
        <w:rPr>
          <w:rFonts w:ascii="Arial" w:hAnsi="Arial" w:cs="Arial"/>
          <w:sz w:val="22"/>
          <w:szCs w:val="22"/>
          <w:lang w:val="fr-FR"/>
        </w:rPr>
      </w:pPr>
    </w:p>
    <w:p w14:paraId="7E7A4AD3" w14:textId="34956BBA" w:rsidR="00753A48" w:rsidRPr="008D6D68" w:rsidRDefault="00753A48">
      <w:pPr>
        <w:rPr>
          <w:rFonts w:ascii="Arial" w:hAnsi="Arial" w:cs="Arial"/>
          <w:sz w:val="22"/>
          <w:szCs w:val="22"/>
          <w:lang w:val="fr-FR"/>
        </w:rPr>
      </w:pPr>
      <w:r w:rsidRPr="008D6D68">
        <w:rPr>
          <w:rFonts w:ascii="Arial" w:hAnsi="Arial" w:cs="Arial"/>
          <w:sz w:val="22"/>
          <w:szCs w:val="22"/>
          <w:lang w:val="fr-FR"/>
        </w:rPr>
        <w:br w:type="page"/>
      </w:r>
    </w:p>
    <w:p w14:paraId="3ED31B5D" w14:textId="5052AC38" w:rsidR="008C741A" w:rsidRPr="00D2380E" w:rsidRDefault="00493BE5" w:rsidP="00082C33">
      <w:pPr>
        <w:pStyle w:val="Sansinterligne"/>
        <w:spacing w:before="240"/>
        <w:jc w:val="center"/>
        <w:rPr>
          <w:rFonts w:ascii="Arial" w:hAnsi="Arial" w:cs="Arial"/>
          <w:szCs w:val="20"/>
          <w:lang w:val="fr-FR"/>
        </w:rPr>
      </w:pPr>
      <w:r w:rsidRPr="00D2380E">
        <w:rPr>
          <w:rFonts w:ascii="Arial" w:hAnsi="Arial" w:cs="Arial"/>
          <w:b/>
          <w:sz w:val="28"/>
          <w:lang w:val="fr-FR"/>
        </w:rPr>
        <w:lastRenderedPageBreak/>
        <w:t>A</w:t>
      </w:r>
      <w:r w:rsidR="001C1C05" w:rsidRPr="00D2380E">
        <w:rPr>
          <w:rFonts w:ascii="Arial" w:hAnsi="Arial" w:cs="Arial"/>
          <w:b/>
          <w:sz w:val="28"/>
          <w:lang w:val="fr-FR"/>
        </w:rPr>
        <w:t>LBATROS</w:t>
      </w:r>
      <w:r w:rsidR="00B02F43">
        <w:rPr>
          <w:rFonts w:ascii="Arial" w:hAnsi="Arial" w:cs="Arial"/>
          <w:b/>
          <w:sz w:val="28"/>
          <w:lang w:val="fr-FR"/>
        </w:rPr>
        <w:t>S</w:t>
      </w:r>
      <w:r w:rsidRPr="00D2380E">
        <w:rPr>
          <w:rFonts w:ascii="Arial" w:hAnsi="Arial" w:cs="Arial"/>
          <w:b/>
          <w:sz w:val="28"/>
          <w:lang w:val="fr-FR"/>
        </w:rPr>
        <w:br/>
      </w:r>
      <w:r w:rsidR="00082C33" w:rsidRPr="003D2A57">
        <w:rPr>
          <w:rFonts w:ascii="Arial" w:hAnsi="Arial" w:cs="Arial"/>
          <w:b/>
          <w:sz w:val="28"/>
          <w:lang w:val="fr-FR"/>
        </w:rPr>
        <w:t>Spécifications techniques</w:t>
      </w:r>
    </w:p>
    <w:p w14:paraId="2C341D90" w14:textId="77777777" w:rsidR="00A76945" w:rsidRPr="00D2380E" w:rsidRDefault="00A76945" w:rsidP="003814F3">
      <w:pPr>
        <w:pStyle w:val="Sansinterligne"/>
        <w:rPr>
          <w:rFonts w:ascii="Arial" w:hAnsi="Arial" w:cs="Arial"/>
          <w:lang w:val="fr-FR"/>
        </w:rPr>
      </w:pPr>
    </w:p>
    <w:p w14:paraId="481F5D88" w14:textId="0EA5B3F8" w:rsidR="00D2380E" w:rsidRPr="003D2A57" w:rsidRDefault="00D2380E" w:rsidP="00D2380E">
      <w:pPr>
        <w:pStyle w:val="Sansinterligne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L’</w:t>
      </w:r>
      <w:r w:rsidRPr="003D2A57">
        <w:rPr>
          <w:rFonts w:ascii="Arial" w:hAnsi="Arial" w:cs="Arial"/>
          <w:b/>
          <w:lang w:val="fr-FR"/>
        </w:rPr>
        <w:t>Albatros</w:t>
      </w:r>
      <w:r w:rsidR="00B02F43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>, qui fait l’objet de</w:t>
      </w:r>
      <w:r w:rsidRPr="003D2A57">
        <w:rPr>
          <w:rFonts w:ascii="Arial" w:hAnsi="Arial" w:cs="Arial"/>
          <w:b/>
          <w:lang w:val="fr-FR"/>
        </w:rPr>
        <w:t xml:space="preserve"> cinq éditions limitées à 8 exemplaires chacune</w:t>
      </w:r>
      <w:r>
        <w:rPr>
          <w:rFonts w:ascii="Arial" w:hAnsi="Arial" w:cs="Arial"/>
          <w:b/>
          <w:lang w:val="fr-FR"/>
        </w:rPr>
        <w:t xml:space="preserve">, se présente en </w:t>
      </w:r>
      <w:r w:rsidRPr="003D2A57">
        <w:rPr>
          <w:rFonts w:ascii="Arial" w:hAnsi="Arial" w:cs="Arial"/>
          <w:b/>
          <w:lang w:val="fr-FR"/>
        </w:rPr>
        <w:t>bleu, rouge, vert, champagne et noir.</w:t>
      </w:r>
    </w:p>
    <w:p w14:paraId="60282868" w14:textId="0858D074" w:rsidR="00493BE5" w:rsidRPr="00D2380E" w:rsidRDefault="00493BE5" w:rsidP="003814F3">
      <w:pPr>
        <w:pStyle w:val="Sansinterligne"/>
        <w:rPr>
          <w:rFonts w:ascii="Arial" w:hAnsi="Arial" w:cs="Arial"/>
          <w:lang w:val="fr-FR"/>
        </w:rPr>
      </w:pPr>
    </w:p>
    <w:p w14:paraId="5241A085" w14:textId="77777777" w:rsidR="008C741A" w:rsidRPr="00D2380E" w:rsidRDefault="008C741A" w:rsidP="003814F3">
      <w:pPr>
        <w:pStyle w:val="Sansinterligne"/>
        <w:rPr>
          <w:rFonts w:ascii="Arial" w:hAnsi="Arial" w:cs="Arial"/>
          <w:lang w:val="fr-FR"/>
        </w:rPr>
      </w:pPr>
    </w:p>
    <w:p w14:paraId="7152DB1A" w14:textId="77777777" w:rsidR="00D2380E" w:rsidRPr="003D2A57" w:rsidRDefault="00D2380E" w:rsidP="00D2380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 w:eastAsia="de-DE"/>
        </w:rPr>
      </w:pPr>
      <w:r w:rsidRPr="003D2A57">
        <w:rPr>
          <w:rFonts w:ascii="Arial" w:hAnsi="Arial" w:cs="Arial"/>
          <w:b/>
          <w:sz w:val="22"/>
          <w:szCs w:val="22"/>
          <w:lang w:val="fr-FR" w:eastAsia="de-DE"/>
        </w:rPr>
        <w:t>Fonctions</w:t>
      </w:r>
    </w:p>
    <w:p w14:paraId="12AC6D75" w14:textId="4BBAB1AD" w:rsidR="00D2380E" w:rsidRPr="003D2A57" w:rsidRDefault="00D2380E" w:rsidP="00D238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>
        <w:rPr>
          <w:rFonts w:ascii="Arial" w:hAnsi="Arial" w:cs="Arial"/>
          <w:sz w:val="22"/>
          <w:szCs w:val="22"/>
          <w:lang w:val="fr-FR" w:eastAsia="de-DE"/>
        </w:rPr>
        <w:t>H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eures et minutes sur disques tournants </w:t>
      </w:r>
      <w:r>
        <w:rPr>
          <w:rFonts w:ascii="Arial" w:hAnsi="Arial" w:cs="Arial"/>
          <w:sz w:val="22"/>
          <w:szCs w:val="22"/>
          <w:lang w:val="fr-FR" w:eastAsia="de-DE"/>
        </w:rPr>
        <w:t>respectifs</w:t>
      </w:r>
      <w:r w:rsidR="008E7D4F">
        <w:rPr>
          <w:rFonts w:ascii="Arial" w:hAnsi="Arial" w:cs="Arial"/>
          <w:sz w:val="22"/>
          <w:szCs w:val="22"/>
          <w:lang w:val="fr-FR" w:eastAsia="de-DE"/>
        </w:rPr>
        <w:t>.</w:t>
      </w:r>
    </w:p>
    <w:p w14:paraId="7BEFE277" w14:textId="3E4FE279" w:rsidR="00D2380E" w:rsidRPr="003D2A57" w:rsidRDefault="00D2380E" w:rsidP="00D238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Sonnerie </w:t>
      </w:r>
      <w:r w:rsidR="008E7D4F">
        <w:rPr>
          <w:rFonts w:ascii="Arial" w:hAnsi="Arial" w:cs="Arial"/>
          <w:sz w:val="22"/>
          <w:szCs w:val="22"/>
          <w:lang w:val="fr-FR"/>
        </w:rPr>
        <w:t>qui sonne les heures, avec une frappe pour chaque heure, et les demi-heures, avec une frappe unique.</w:t>
      </w:r>
    </w:p>
    <w:p w14:paraId="3CCFDB94" w14:textId="0EC5C834" w:rsidR="00D2380E" w:rsidRPr="003D2A57" w:rsidRDefault="00D2380E" w:rsidP="00D238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Automate composé de 16 paires d'hélices qui </w:t>
      </w:r>
      <w:r w:rsidR="008E7D4F">
        <w:rPr>
          <w:rFonts w:ascii="Arial" w:hAnsi="Arial" w:cs="Arial"/>
          <w:sz w:val="22"/>
          <w:szCs w:val="22"/>
          <w:lang w:val="fr-FR" w:eastAsia="de-DE"/>
        </w:rPr>
        <w:t xml:space="preserve">entrent </w:t>
      </w:r>
      <w:r w:rsidRPr="003D2A57">
        <w:rPr>
          <w:rFonts w:ascii="Arial" w:hAnsi="Arial" w:cs="Arial"/>
          <w:sz w:val="22"/>
          <w:szCs w:val="22"/>
          <w:lang w:val="fr-FR" w:eastAsia="de-DE"/>
        </w:rPr>
        <w:t>en action toutes les heures.</w:t>
      </w:r>
    </w:p>
    <w:p w14:paraId="0D27896C" w14:textId="55F6685C" w:rsidR="00D2380E" w:rsidRPr="003D2A57" w:rsidRDefault="00D2380E" w:rsidP="00D2380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Les fonctions </w:t>
      </w:r>
      <w:r w:rsidR="008E7D4F">
        <w:rPr>
          <w:rFonts w:ascii="Arial" w:hAnsi="Arial" w:cs="Arial"/>
          <w:sz w:val="22"/>
          <w:szCs w:val="22"/>
          <w:lang w:val="fr-FR" w:eastAsia="de-DE"/>
        </w:rPr>
        <w:t>sonnerie et automate (hélices)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 peuvent être activées</w:t>
      </w:r>
      <w:r w:rsidR="00D46410">
        <w:rPr>
          <w:rFonts w:ascii="Arial" w:hAnsi="Arial" w:cs="Arial"/>
          <w:sz w:val="22"/>
          <w:szCs w:val="22"/>
          <w:lang w:val="fr-FR" w:eastAsia="de-DE"/>
        </w:rPr>
        <w:t xml:space="preserve"> ou non</w:t>
      </w:r>
      <w:r w:rsidRPr="003D2A57">
        <w:rPr>
          <w:rFonts w:ascii="Arial" w:hAnsi="Arial" w:cs="Arial"/>
          <w:sz w:val="22"/>
          <w:szCs w:val="22"/>
          <w:lang w:val="fr-FR" w:eastAsia="de-DE"/>
        </w:rPr>
        <w:t>.</w:t>
      </w:r>
    </w:p>
    <w:p w14:paraId="6CBAD830" w14:textId="40C79E20" w:rsidR="008E7D4F" w:rsidRPr="00195860" w:rsidRDefault="00D2380E" w:rsidP="008E7D4F">
      <w:pPr>
        <w:jc w:val="both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 xml:space="preserve">Deux boutons </w:t>
      </w:r>
      <w:r w:rsidR="008E7D4F">
        <w:rPr>
          <w:rFonts w:ascii="Arial" w:hAnsi="Arial" w:cs="Arial"/>
          <w:sz w:val="22"/>
          <w:szCs w:val="22"/>
          <w:lang w:val="fr-FR"/>
        </w:rPr>
        <w:t>p</w:t>
      </w:r>
      <w:r w:rsidR="000C3B11">
        <w:rPr>
          <w:rFonts w:ascii="Arial" w:hAnsi="Arial" w:cs="Arial"/>
          <w:sz w:val="22"/>
          <w:szCs w:val="22"/>
          <w:lang w:val="fr-FR"/>
        </w:rPr>
        <w:t>ermettent</w:t>
      </w:r>
      <w:r w:rsidR="008E7D4F">
        <w:rPr>
          <w:rFonts w:ascii="Arial" w:hAnsi="Arial" w:cs="Arial"/>
          <w:sz w:val="22"/>
          <w:szCs w:val="22"/>
          <w:lang w:val="fr-FR"/>
        </w:rPr>
        <w:t xml:space="preserve"> l’activation de la</w:t>
      </w:r>
      <w:r w:rsidR="008E7D4F" w:rsidRPr="00195860">
        <w:rPr>
          <w:rFonts w:ascii="Arial" w:hAnsi="Arial" w:cs="Arial"/>
          <w:sz w:val="22"/>
          <w:szCs w:val="22"/>
          <w:lang w:val="fr-FR"/>
        </w:rPr>
        <w:t xml:space="preserve"> </w:t>
      </w:r>
      <w:r w:rsidR="008E7D4F">
        <w:rPr>
          <w:rFonts w:ascii="Arial" w:hAnsi="Arial" w:cs="Arial"/>
          <w:sz w:val="22"/>
          <w:szCs w:val="22"/>
          <w:lang w:val="fr-FR"/>
        </w:rPr>
        <w:t xml:space="preserve">sonnerie et/ou des hélices </w:t>
      </w:r>
      <w:r w:rsidR="008E7D4F" w:rsidRPr="00195860">
        <w:rPr>
          <w:rFonts w:ascii="Arial" w:hAnsi="Arial" w:cs="Arial"/>
          <w:sz w:val="22"/>
          <w:szCs w:val="22"/>
          <w:lang w:val="fr-FR"/>
        </w:rPr>
        <w:t>à la demande.</w:t>
      </w:r>
    </w:p>
    <w:p w14:paraId="49A8D331" w14:textId="77777777" w:rsidR="008E7D4F" w:rsidRPr="003D2A57" w:rsidRDefault="008E7D4F" w:rsidP="00D2380E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234C901" w14:textId="77777777" w:rsidR="000C3B11" w:rsidRPr="003D2A57" w:rsidRDefault="000C3B11" w:rsidP="000C3B1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 w:eastAsia="de-DE"/>
        </w:rPr>
      </w:pPr>
      <w:r w:rsidRPr="003D2A57">
        <w:rPr>
          <w:rFonts w:ascii="Arial" w:hAnsi="Arial" w:cs="Arial"/>
          <w:b/>
          <w:sz w:val="22"/>
          <w:szCs w:val="22"/>
          <w:lang w:val="fr-FR" w:eastAsia="de-DE"/>
        </w:rPr>
        <w:t>Mouvements</w:t>
      </w:r>
    </w:p>
    <w:p w14:paraId="6E101F0D" w14:textId="454CC9EE" w:rsidR="000C3B11" w:rsidRPr="003D2A57" w:rsidRDefault="000C3B11" w:rsidP="000C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 xml:space="preserve">Deux mouvements et </w:t>
      </w:r>
      <w:r>
        <w:rPr>
          <w:rFonts w:ascii="Arial" w:hAnsi="Arial" w:cs="Arial"/>
          <w:sz w:val="22"/>
          <w:szCs w:val="22"/>
          <w:lang w:val="fr-FR"/>
        </w:rPr>
        <w:t xml:space="preserve">deux </w:t>
      </w:r>
      <w:r w:rsidRPr="003D2A57">
        <w:rPr>
          <w:rFonts w:ascii="Arial" w:hAnsi="Arial" w:cs="Arial"/>
          <w:sz w:val="22"/>
          <w:szCs w:val="22"/>
          <w:lang w:val="fr-FR"/>
        </w:rPr>
        <w:t>systèmes de remontage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conçus et fabriqués </w:t>
      </w:r>
      <w:r>
        <w:rPr>
          <w:rFonts w:ascii="Arial" w:hAnsi="Arial" w:cs="Arial"/>
          <w:sz w:val="22"/>
          <w:szCs w:val="22"/>
          <w:lang w:val="fr-FR" w:eastAsia="de-DE"/>
        </w:rPr>
        <w:t>à l’</w:t>
      </w:r>
      <w:r w:rsidRPr="003D2A57">
        <w:rPr>
          <w:rFonts w:ascii="Arial" w:hAnsi="Arial" w:cs="Arial"/>
          <w:sz w:val="22"/>
          <w:szCs w:val="22"/>
          <w:lang w:val="fr-FR" w:eastAsia="de-DE"/>
        </w:rPr>
        <w:t>interne par L'Epée 1839</w:t>
      </w:r>
      <w:r>
        <w:rPr>
          <w:rFonts w:ascii="Arial" w:hAnsi="Arial" w:cs="Arial"/>
          <w:sz w:val="22"/>
          <w:szCs w:val="22"/>
          <w:lang w:val="fr-FR" w:eastAsia="de-DE"/>
        </w:rPr>
        <w:t xml:space="preserve"> : d’une part pour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l'heure et la sonnerie, </w:t>
      </w:r>
      <w:r>
        <w:rPr>
          <w:rFonts w:ascii="Arial" w:hAnsi="Arial" w:cs="Arial"/>
          <w:sz w:val="22"/>
          <w:szCs w:val="22"/>
          <w:lang w:val="fr-FR"/>
        </w:rPr>
        <w:t>d’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autre </w:t>
      </w:r>
      <w:r>
        <w:rPr>
          <w:rFonts w:ascii="Arial" w:hAnsi="Arial" w:cs="Arial"/>
          <w:sz w:val="22"/>
          <w:szCs w:val="22"/>
          <w:lang w:val="fr-FR"/>
        </w:rPr>
        <w:t>part</w:t>
      </w:r>
      <w:r w:rsidR="00BB6BD9">
        <w:rPr>
          <w:rFonts w:ascii="Arial" w:hAnsi="Arial" w:cs="Arial"/>
          <w:sz w:val="22"/>
          <w:szCs w:val="22"/>
          <w:lang w:val="fr-FR"/>
        </w:rPr>
        <w:t xml:space="preserve"> pour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l'automate (hélices).</w:t>
      </w:r>
    </w:p>
    <w:p w14:paraId="7B8420F1" w14:textId="27784D82" w:rsidR="000C3B11" w:rsidRPr="003D2A57" w:rsidRDefault="000C3B11" w:rsidP="000C3B1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>Finition</w:t>
      </w:r>
      <w:r w:rsidR="00BB6BD9">
        <w:rPr>
          <w:rFonts w:ascii="Arial" w:hAnsi="Arial" w:cs="Arial"/>
          <w:sz w:val="22"/>
          <w:szCs w:val="22"/>
          <w:lang w:val="fr-FR" w:eastAsia="de-DE"/>
        </w:rPr>
        <w:t>s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 des mouvements</w:t>
      </w:r>
      <w:r w:rsidR="00BB6BD9">
        <w:rPr>
          <w:rFonts w:ascii="Arial" w:hAnsi="Arial" w:cs="Arial"/>
          <w:sz w:val="22"/>
          <w:szCs w:val="22"/>
          <w:lang w:val="fr-FR" w:eastAsia="de-DE"/>
        </w:rPr>
        <w:t xml:space="preserve"> : </w:t>
      </w:r>
      <w:r w:rsidRPr="003D2A57">
        <w:rPr>
          <w:rFonts w:ascii="Arial" w:hAnsi="Arial" w:cs="Arial"/>
          <w:sz w:val="22"/>
          <w:szCs w:val="22"/>
          <w:lang w:val="fr-FR" w:eastAsia="de-DE"/>
        </w:rPr>
        <w:t>mélange de satinage et de polissage.</w:t>
      </w:r>
    </w:p>
    <w:p w14:paraId="10FA6D03" w14:textId="77777777" w:rsidR="000C3B11" w:rsidRPr="000C3B11" w:rsidRDefault="000C3B11" w:rsidP="008C741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</w:p>
    <w:p w14:paraId="7CE8AB11" w14:textId="4D389C57" w:rsidR="00BB6BD9" w:rsidRPr="003D2A57" w:rsidRDefault="00BB6BD9" w:rsidP="00BB6BD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/>
        </w:rPr>
      </w:pPr>
      <w:r w:rsidRPr="003D2A57">
        <w:rPr>
          <w:rFonts w:ascii="Arial" w:hAnsi="Arial" w:cs="Arial"/>
          <w:b/>
          <w:sz w:val="22"/>
          <w:szCs w:val="22"/>
          <w:lang w:val="fr-FR"/>
        </w:rPr>
        <w:t>Mouvement heure et sonnerie</w:t>
      </w:r>
    </w:p>
    <w:p w14:paraId="04F7A8E9" w14:textId="25185184" w:rsidR="00BB6BD9" w:rsidRPr="003D2A57" w:rsidRDefault="00BB6BD9" w:rsidP="00BB6B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Mouvement </w:t>
      </w:r>
      <w:r>
        <w:rPr>
          <w:rFonts w:ascii="Arial" w:hAnsi="Arial" w:cs="Arial"/>
          <w:sz w:val="22"/>
          <w:szCs w:val="22"/>
          <w:lang w:val="fr-FR" w:eastAsia="de-DE"/>
        </w:rPr>
        <w:t>8-jours en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 ligne</w:t>
      </w:r>
    </w:p>
    <w:p w14:paraId="2C179E54" w14:textId="344EF995" w:rsidR="00BB6BD9" w:rsidRPr="003D2A57" w:rsidRDefault="00BB6BD9" w:rsidP="00BB6B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>Fréquence d</w:t>
      </w:r>
      <w:r>
        <w:rPr>
          <w:rFonts w:ascii="Arial" w:hAnsi="Arial" w:cs="Arial"/>
          <w:sz w:val="22"/>
          <w:szCs w:val="22"/>
          <w:lang w:val="fr-FR" w:eastAsia="de-DE"/>
        </w:rPr>
        <w:t>u balancier :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 2,5 Hz / 18</w:t>
      </w:r>
      <w:r>
        <w:rPr>
          <w:rFonts w:ascii="Arial" w:hAnsi="Arial" w:cs="Arial"/>
          <w:sz w:val="22"/>
          <w:szCs w:val="22"/>
          <w:lang w:val="fr-FR" w:eastAsia="de-DE"/>
        </w:rPr>
        <w:t>’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000 </w:t>
      </w:r>
      <w:r>
        <w:rPr>
          <w:rFonts w:ascii="Arial" w:hAnsi="Arial" w:cs="Arial"/>
          <w:sz w:val="22"/>
          <w:szCs w:val="22"/>
          <w:lang w:val="fr-FR" w:eastAsia="de-DE"/>
        </w:rPr>
        <w:t>A/h</w:t>
      </w:r>
    </w:p>
    <w:p w14:paraId="2121D263" w14:textId="15E38753" w:rsidR="00BB6BD9" w:rsidRPr="003D2A57" w:rsidRDefault="00BB6BD9" w:rsidP="00BB6B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proofErr w:type="spellStart"/>
      <w:r>
        <w:rPr>
          <w:rFonts w:ascii="Arial" w:hAnsi="Arial" w:cs="Arial"/>
          <w:sz w:val="22"/>
          <w:szCs w:val="22"/>
          <w:lang w:val="fr-FR" w:eastAsia="de-DE"/>
        </w:rPr>
        <w:t>Rublis</w:t>
      </w:r>
      <w:proofErr w:type="spellEnd"/>
      <w:r>
        <w:rPr>
          <w:rFonts w:ascii="Arial" w:hAnsi="Arial" w:cs="Arial"/>
          <w:sz w:val="22"/>
          <w:szCs w:val="22"/>
          <w:lang w:val="fr-FR" w:eastAsia="de-DE"/>
        </w:rPr>
        <w:t> :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 11</w:t>
      </w:r>
    </w:p>
    <w:p w14:paraId="2990D996" w14:textId="77777777" w:rsidR="00BB6BD9" w:rsidRPr="003D2A57" w:rsidRDefault="00BB6BD9" w:rsidP="00BB6B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Système de protection contre les chocs </w:t>
      </w:r>
      <w:proofErr w:type="spellStart"/>
      <w:r w:rsidRPr="003D2A57">
        <w:rPr>
          <w:rFonts w:ascii="Arial" w:hAnsi="Arial" w:cs="Arial"/>
          <w:sz w:val="22"/>
          <w:szCs w:val="22"/>
          <w:lang w:val="fr-FR" w:eastAsia="de-DE"/>
        </w:rPr>
        <w:t>Incabloc</w:t>
      </w:r>
      <w:proofErr w:type="spellEnd"/>
    </w:p>
    <w:p w14:paraId="34F81D1E" w14:textId="26058C9C" w:rsidR="00BB6BD9" w:rsidRPr="003D2A57" w:rsidRDefault="00BB6BD9" w:rsidP="00BB6B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>Remontage</w:t>
      </w:r>
      <w:r>
        <w:rPr>
          <w:rFonts w:ascii="Arial" w:hAnsi="Arial" w:cs="Arial"/>
          <w:sz w:val="22"/>
          <w:szCs w:val="22"/>
          <w:lang w:val="fr-FR" w:eastAsia="de-DE"/>
        </w:rPr>
        <w:t xml:space="preserve"> m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anuel </w:t>
      </w:r>
      <w:r>
        <w:rPr>
          <w:rFonts w:ascii="Arial" w:hAnsi="Arial" w:cs="Arial"/>
          <w:sz w:val="22"/>
          <w:szCs w:val="22"/>
          <w:lang w:val="fr-FR"/>
        </w:rPr>
        <w:t>via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les hélices </w:t>
      </w:r>
      <w:r>
        <w:rPr>
          <w:rFonts w:ascii="Arial" w:hAnsi="Arial" w:cs="Arial"/>
          <w:sz w:val="22"/>
          <w:szCs w:val="22"/>
          <w:lang w:val="fr-FR"/>
        </w:rPr>
        <w:t>placées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à l'avant de la machine volante</w:t>
      </w:r>
      <w:r>
        <w:rPr>
          <w:rFonts w:ascii="Arial" w:hAnsi="Arial" w:cs="Arial"/>
          <w:sz w:val="22"/>
          <w:szCs w:val="22"/>
          <w:lang w:val="fr-FR"/>
        </w:rPr>
        <w:t xml:space="preserve"> :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dans le sens des aiguilles d'une montre pour </w:t>
      </w:r>
      <w:r>
        <w:rPr>
          <w:rFonts w:ascii="Arial" w:hAnsi="Arial" w:cs="Arial"/>
          <w:sz w:val="22"/>
          <w:szCs w:val="22"/>
          <w:lang w:val="fr-FR"/>
        </w:rPr>
        <w:t>la sonnerie,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dans le sens inverse pour l'heure</w:t>
      </w:r>
    </w:p>
    <w:p w14:paraId="614DB369" w14:textId="062E8337" w:rsidR="00BB6BD9" w:rsidRPr="00BB6BD9" w:rsidRDefault="00BB6BD9" w:rsidP="00BB6BD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>2 barillets</w:t>
      </w:r>
      <w:r w:rsidR="005B529E">
        <w:rPr>
          <w:rFonts w:ascii="Arial" w:hAnsi="Arial" w:cs="Arial"/>
          <w:sz w:val="22"/>
          <w:szCs w:val="22"/>
          <w:lang w:val="fr-FR"/>
        </w:rPr>
        <w:t xml:space="preserve"> distincts pour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les fonctions heure et </w:t>
      </w:r>
      <w:r w:rsidR="005B529E">
        <w:rPr>
          <w:rFonts w:ascii="Arial" w:hAnsi="Arial" w:cs="Arial"/>
          <w:sz w:val="22"/>
          <w:szCs w:val="22"/>
          <w:lang w:val="fr-FR"/>
        </w:rPr>
        <w:t>sonnerie</w:t>
      </w:r>
    </w:p>
    <w:p w14:paraId="18A49F8B" w14:textId="77777777" w:rsidR="008C741A" w:rsidRPr="00BB6BD9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2E634147" w14:textId="15E37F03" w:rsidR="005B529E" w:rsidRPr="003D2A57" w:rsidRDefault="005B529E" w:rsidP="005B529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/>
        </w:rPr>
      </w:pPr>
      <w:r w:rsidRPr="003D2A57">
        <w:rPr>
          <w:rFonts w:ascii="Arial" w:hAnsi="Arial" w:cs="Arial"/>
          <w:b/>
          <w:sz w:val="22"/>
          <w:szCs w:val="22"/>
          <w:lang w:val="fr-FR"/>
        </w:rPr>
        <w:t>Mouvement automate</w:t>
      </w:r>
    </w:p>
    <w:p w14:paraId="30CC1E14" w14:textId="10649728" w:rsidR="005B529E" w:rsidRPr="003D2A57" w:rsidRDefault="005B529E" w:rsidP="005B52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 xml:space="preserve">Remontage manuel </w:t>
      </w:r>
      <w:r>
        <w:rPr>
          <w:rFonts w:ascii="Arial" w:hAnsi="Arial" w:cs="Arial"/>
          <w:sz w:val="22"/>
          <w:szCs w:val="22"/>
          <w:lang w:val="fr-FR"/>
        </w:rPr>
        <w:t>via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les hélices </w:t>
      </w:r>
      <w:r>
        <w:rPr>
          <w:rFonts w:ascii="Arial" w:hAnsi="Arial" w:cs="Arial"/>
          <w:sz w:val="22"/>
          <w:szCs w:val="22"/>
          <w:lang w:val="fr-FR"/>
        </w:rPr>
        <w:t>placées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à l'arrière</w:t>
      </w:r>
    </w:p>
    <w:p w14:paraId="21AAC494" w14:textId="02AB554D" w:rsidR="005B529E" w:rsidRPr="003D2A57" w:rsidRDefault="005B529E" w:rsidP="005B52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>Réserve de marche</w:t>
      </w:r>
      <w:r>
        <w:rPr>
          <w:rFonts w:ascii="Arial" w:hAnsi="Arial" w:cs="Arial"/>
          <w:sz w:val="22"/>
          <w:szCs w:val="22"/>
          <w:lang w:val="fr-FR"/>
        </w:rPr>
        <w:t> :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lorsqu'il est activé, l'automate peut fonctionner pendant une journée</w:t>
      </w:r>
    </w:p>
    <w:p w14:paraId="2F44170A" w14:textId="56F2F923" w:rsidR="005B529E" w:rsidRPr="003D2A57" w:rsidRDefault="005B529E" w:rsidP="005B529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1 barillet </w:t>
      </w:r>
      <w:r>
        <w:rPr>
          <w:rFonts w:ascii="Arial" w:hAnsi="Arial" w:cs="Arial"/>
          <w:sz w:val="22"/>
          <w:szCs w:val="22"/>
          <w:lang w:val="fr-FR" w:eastAsia="de-DE"/>
        </w:rPr>
        <w:t>propre</w:t>
      </w:r>
      <w:r w:rsidRPr="003D2A57">
        <w:rPr>
          <w:rFonts w:ascii="Arial" w:hAnsi="Arial" w:cs="Arial"/>
          <w:sz w:val="22"/>
          <w:szCs w:val="22"/>
          <w:lang w:val="fr-FR" w:eastAsia="de-DE"/>
        </w:rPr>
        <w:t xml:space="preserve"> au mouvement automate</w:t>
      </w:r>
    </w:p>
    <w:p w14:paraId="79A79DF2" w14:textId="77777777" w:rsidR="005B529E" w:rsidRPr="005B529E" w:rsidRDefault="005B529E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</w:p>
    <w:p w14:paraId="60ACAB63" w14:textId="77777777" w:rsidR="005B529E" w:rsidRPr="003D2A57" w:rsidRDefault="005B529E" w:rsidP="005B529E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3D2A57">
        <w:rPr>
          <w:rFonts w:ascii="Arial" w:hAnsi="Arial" w:cs="Arial"/>
          <w:b/>
          <w:bCs/>
          <w:sz w:val="22"/>
          <w:szCs w:val="22"/>
          <w:lang w:val="fr-FR"/>
        </w:rPr>
        <w:t>Composants/pièces</w:t>
      </w:r>
    </w:p>
    <w:p w14:paraId="5B37E821" w14:textId="4F7C89D5" w:rsidR="005B529E" w:rsidRPr="003D2A57" w:rsidRDefault="005B529E" w:rsidP="005B529E">
      <w:pPr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>1520 composants</w:t>
      </w:r>
      <w:r>
        <w:rPr>
          <w:rFonts w:ascii="Arial" w:hAnsi="Arial" w:cs="Arial"/>
          <w:sz w:val="22"/>
          <w:szCs w:val="22"/>
          <w:lang w:val="fr-FR"/>
        </w:rPr>
        <w:t xml:space="preserve"> au total</w:t>
      </w:r>
    </w:p>
    <w:p w14:paraId="3598AD4A" w14:textId="77777777" w:rsidR="008C741A" w:rsidRPr="005B529E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</w:p>
    <w:p w14:paraId="08470D38" w14:textId="1D4BDB75" w:rsidR="003814F3" w:rsidRPr="008C75A2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  <w:r w:rsidRPr="008C75A2">
        <w:rPr>
          <w:rFonts w:ascii="Arial" w:hAnsi="Arial" w:cs="Arial"/>
          <w:b/>
          <w:sz w:val="22"/>
          <w:szCs w:val="22"/>
          <w:lang w:val="fr-FR" w:eastAsia="de-DE"/>
        </w:rPr>
        <w:t>Dimensions</w:t>
      </w:r>
      <w:r w:rsidR="005B529E" w:rsidRPr="008C75A2">
        <w:rPr>
          <w:rFonts w:ascii="Arial" w:hAnsi="Arial" w:cs="Arial"/>
          <w:sz w:val="22"/>
          <w:szCs w:val="22"/>
          <w:lang w:val="fr-FR" w:eastAsia="de-DE"/>
        </w:rPr>
        <w:t> :</w:t>
      </w:r>
    </w:p>
    <w:p w14:paraId="0F6A5887" w14:textId="2A6FDF31" w:rsidR="00493BE5" w:rsidRPr="005B529E" w:rsidRDefault="001C1C05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 w:eastAsia="de-DE"/>
        </w:rPr>
      </w:pPr>
      <w:r w:rsidRPr="005B529E">
        <w:rPr>
          <w:rFonts w:ascii="Arial" w:hAnsi="Arial" w:cs="Arial"/>
          <w:sz w:val="22"/>
          <w:szCs w:val="22"/>
          <w:lang w:val="fr-FR" w:eastAsia="de-DE"/>
        </w:rPr>
        <w:t>600</w:t>
      </w:r>
      <w:r w:rsidR="005B529E" w:rsidRPr="005B529E">
        <w:rPr>
          <w:rFonts w:ascii="Arial" w:hAnsi="Arial" w:cs="Arial"/>
          <w:sz w:val="22"/>
          <w:szCs w:val="22"/>
          <w:lang w:val="fr-FR" w:eastAsia="de-DE"/>
        </w:rPr>
        <w:t xml:space="preserve"> </w:t>
      </w:r>
      <w:r w:rsidR="00493BE5" w:rsidRPr="005B529E">
        <w:rPr>
          <w:rFonts w:ascii="Arial" w:hAnsi="Arial" w:cs="Arial"/>
          <w:sz w:val="22"/>
          <w:szCs w:val="22"/>
          <w:lang w:val="fr-FR" w:eastAsia="de-DE"/>
        </w:rPr>
        <w:t xml:space="preserve">mm </w:t>
      </w:r>
      <w:r w:rsidR="005B529E" w:rsidRPr="005B529E">
        <w:rPr>
          <w:rFonts w:ascii="Arial" w:hAnsi="Arial" w:cs="Arial"/>
          <w:sz w:val="22"/>
          <w:szCs w:val="22"/>
          <w:lang w:val="fr-FR" w:eastAsia="de-DE"/>
        </w:rPr>
        <w:t xml:space="preserve">de </w:t>
      </w:r>
      <w:r w:rsidRPr="005B529E">
        <w:rPr>
          <w:rFonts w:ascii="Arial" w:hAnsi="Arial" w:cs="Arial"/>
          <w:sz w:val="22"/>
          <w:szCs w:val="22"/>
          <w:lang w:val="fr-FR" w:eastAsia="de-DE"/>
        </w:rPr>
        <w:t>long</w:t>
      </w:r>
      <w:r w:rsidR="00493BE5" w:rsidRPr="005B529E">
        <w:rPr>
          <w:rFonts w:ascii="Arial" w:hAnsi="Arial" w:cs="Arial"/>
          <w:sz w:val="22"/>
          <w:szCs w:val="22"/>
          <w:lang w:val="fr-FR" w:eastAsia="de-DE"/>
        </w:rPr>
        <w:t xml:space="preserve"> x </w:t>
      </w:r>
      <w:r w:rsidRPr="00D509AD">
        <w:rPr>
          <w:rFonts w:ascii="Arial" w:hAnsi="Arial" w:cs="Arial"/>
          <w:color w:val="000000" w:themeColor="text1"/>
          <w:sz w:val="22"/>
          <w:szCs w:val="22"/>
          <w:lang w:val="fr-FR" w:eastAsia="de-DE"/>
        </w:rPr>
        <w:t>350</w:t>
      </w:r>
      <w:r w:rsidR="005B529E" w:rsidRPr="00D509AD">
        <w:rPr>
          <w:rFonts w:ascii="Arial" w:hAnsi="Arial" w:cs="Arial"/>
          <w:color w:val="000000" w:themeColor="text1"/>
          <w:sz w:val="22"/>
          <w:szCs w:val="22"/>
          <w:lang w:val="fr-FR" w:eastAsia="de-DE"/>
        </w:rPr>
        <w:t xml:space="preserve"> </w:t>
      </w:r>
      <w:r w:rsidR="00493BE5" w:rsidRPr="00D509AD">
        <w:rPr>
          <w:rFonts w:ascii="Arial" w:hAnsi="Arial" w:cs="Arial"/>
          <w:color w:val="000000" w:themeColor="text1"/>
          <w:sz w:val="22"/>
          <w:szCs w:val="22"/>
          <w:lang w:val="fr-FR" w:eastAsia="de-DE"/>
        </w:rPr>
        <w:t xml:space="preserve">mm </w:t>
      </w:r>
      <w:r w:rsidR="005B529E" w:rsidRPr="005B529E">
        <w:rPr>
          <w:rFonts w:ascii="Arial" w:hAnsi="Arial" w:cs="Arial"/>
          <w:sz w:val="22"/>
          <w:szCs w:val="22"/>
          <w:lang w:val="fr-FR" w:eastAsia="de-DE"/>
        </w:rPr>
        <w:t>de large</w:t>
      </w:r>
      <w:r w:rsidR="00493BE5" w:rsidRPr="005B529E">
        <w:rPr>
          <w:rFonts w:ascii="Arial" w:hAnsi="Arial" w:cs="Arial"/>
          <w:sz w:val="22"/>
          <w:szCs w:val="22"/>
          <w:lang w:val="fr-FR" w:eastAsia="de-DE"/>
        </w:rPr>
        <w:t xml:space="preserve"> x </w:t>
      </w:r>
      <w:r w:rsidRPr="005B529E">
        <w:rPr>
          <w:rFonts w:ascii="Arial" w:hAnsi="Arial" w:cs="Arial"/>
          <w:sz w:val="22"/>
          <w:szCs w:val="22"/>
          <w:lang w:val="fr-FR" w:eastAsia="de-DE"/>
        </w:rPr>
        <w:t>600</w:t>
      </w:r>
      <w:r w:rsidR="005B529E" w:rsidRPr="005B529E">
        <w:rPr>
          <w:rFonts w:ascii="Arial" w:hAnsi="Arial" w:cs="Arial"/>
          <w:sz w:val="22"/>
          <w:szCs w:val="22"/>
          <w:lang w:val="fr-FR" w:eastAsia="de-DE"/>
        </w:rPr>
        <w:t xml:space="preserve"> </w:t>
      </w:r>
      <w:r w:rsidR="00493BE5" w:rsidRPr="005B529E">
        <w:rPr>
          <w:rFonts w:ascii="Arial" w:hAnsi="Arial" w:cs="Arial"/>
          <w:sz w:val="22"/>
          <w:szCs w:val="22"/>
          <w:lang w:val="fr-FR" w:eastAsia="de-DE"/>
        </w:rPr>
        <w:t xml:space="preserve">mm </w:t>
      </w:r>
      <w:r w:rsidR="005B529E" w:rsidRPr="005B529E">
        <w:rPr>
          <w:rFonts w:ascii="Arial" w:hAnsi="Arial" w:cs="Arial"/>
          <w:sz w:val="22"/>
          <w:szCs w:val="22"/>
          <w:lang w:val="fr-FR" w:eastAsia="de-DE"/>
        </w:rPr>
        <w:t>de</w:t>
      </w:r>
      <w:r w:rsidR="005B529E">
        <w:rPr>
          <w:rFonts w:ascii="Arial" w:hAnsi="Arial" w:cs="Arial"/>
          <w:sz w:val="22"/>
          <w:szCs w:val="22"/>
          <w:lang w:val="fr-FR" w:eastAsia="de-DE"/>
        </w:rPr>
        <w:t xml:space="preserve"> haut</w:t>
      </w:r>
      <w:r w:rsidR="00493BE5" w:rsidRPr="005B529E">
        <w:rPr>
          <w:rFonts w:ascii="Arial" w:hAnsi="Arial" w:cs="Arial"/>
          <w:sz w:val="22"/>
          <w:szCs w:val="22"/>
          <w:lang w:val="fr-FR" w:eastAsia="de-DE"/>
        </w:rPr>
        <w:br/>
      </w:r>
      <w:r w:rsidR="005B529E">
        <w:rPr>
          <w:rFonts w:ascii="Arial" w:hAnsi="Arial" w:cs="Arial"/>
          <w:sz w:val="22"/>
          <w:szCs w:val="22"/>
          <w:lang w:val="fr-FR" w:eastAsia="de-DE"/>
        </w:rPr>
        <w:t>Poids :</w:t>
      </w:r>
      <w:r w:rsidR="00493BE5" w:rsidRPr="005B529E">
        <w:rPr>
          <w:rFonts w:ascii="Arial" w:hAnsi="Arial" w:cs="Arial"/>
          <w:sz w:val="22"/>
          <w:szCs w:val="22"/>
          <w:lang w:val="fr-FR" w:eastAsia="de-DE"/>
        </w:rPr>
        <w:t xml:space="preserve"> </w:t>
      </w:r>
      <w:r w:rsidR="006F7C3D" w:rsidRPr="005B529E">
        <w:rPr>
          <w:rFonts w:ascii="Arial" w:hAnsi="Arial" w:cs="Arial"/>
          <w:sz w:val="22"/>
          <w:szCs w:val="22"/>
          <w:lang w:val="fr-FR" w:eastAsia="de-DE"/>
        </w:rPr>
        <w:t>17</w:t>
      </w:r>
      <w:r w:rsidR="00D46410">
        <w:rPr>
          <w:rFonts w:ascii="Arial" w:hAnsi="Arial" w:cs="Arial"/>
          <w:sz w:val="22"/>
          <w:szCs w:val="22"/>
          <w:lang w:val="fr-FR" w:eastAsia="de-DE"/>
        </w:rPr>
        <w:t xml:space="preserve"> </w:t>
      </w:r>
      <w:r w:rsidR="00493BE5" w:rsidRPr="005B529E">
        <w:rPr>
          <w:rFonts w:ascii="Arial" w:hAnsi="Arial" w:cs="Arial"/>
          <w:sz w:val="22"/>
          <w:szCs w:val="22"/>
          <w:lang w:val="fr-FR" w:eastAsia="de-DE"/>
        </w:rPr>
        <w:t>kg</w:t>
      </w:r>
    </w:p>
    <w:p w14:paraId="2E7127B3" w14:textId="77777777" w:rsidR="008C741A" w:rsidRPr="005B529E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 w:eastAsia="de-DE"/>
        </w:rPr>
      </w:pPr>
    </w:p>
    <w:p w14:paraId="4F3F6D5A" w14:textId="4A6E9E8F" w:rsidR="00DC2A13" w:rsidRPr="003D2A57" w:rsidRDefault="00DC2A13" w:rsidP="00DC2A1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 w:eastAsia="de-DE"/>
        </w:rPr>
      </w:pPr>
      <w:r w:rsidRPr="003D2A57">
        <w:rPr>
          <w:rFonts w:ascii="Arial" w:hAnsi="Arial" w:cs="Arial"/>
          <w:b/>
          <w:sz w:val="22"/>
          <w:szCs w:val="22"/>
          <w:lang w:val="fr-FR" w:eastAsia="de-DE"/>
        </w:rPr>
        <w:t>Corps/</w:t>
      </w:r>
      <w:r>
        <w:rPr>
          <w:rFonts w:ascii="Arial" w:hAnsi="Arial" w:cs="Arial"/>
          <w:b/>
          <w:sz w:val="22"/>
          <w:szCs w:val="22"/>
          <w:lang w:val="fr-FR" w:eastAsia="de-DE"/>
        </w:rPr>
        <w:t>structure</w:t>
      </w:r>
    </w:p>
    <w:p w14:paraId="4F52E951" w14:textId="6337F570" w:rsidR="00DC2A13" w:rsidRPr="003D2A57" w:rsidRDefault="00DC2A13" w:rsidP="00DC2A13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Horloge composée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de laiton, acier et aluminium</w:t>
      </w:r>
    </w:p>
    <w:p w14:paraId="4F24BBA4" w14:textId="20D21BC4" w:rsidR="005B4DC3" w:rsidRDefault="00DC2A13" w:rsidP="00D509AD">
      <w:pPr>
        <w:rPr>
          <w:rFonts w:ascii="Arial" w:hAnsi="Arial" w:cs="Arial"/>
          <w:color w:val="FF0000"/>
          <w:sz w:val="22"/>
          <w:szCs w:val="22"/>
          <w:lang w:val="fr-FR" w:eastAsia="de-DE"/>
        </w:rPr>
      </w:pPr>
      <w:r w:rsidRPr="003D2A57">
        <w:rPr>
          <w:rFonts w:ascii="Arial" w:hAnsi="Arial" w:cs="Arial"/>
          <w:sz w:val="22"/>
          <w:szCs w:val="22"/>
          <w:lang w:val="fr-FR"/>
        </w:rPr>
        <w:t>Couleurs</w:t>
      </w:r>
      <w:r>
        <w:rPr>
          <w:rFonts w:ascii="Arial" w:hAnsi="Arial" w:cs="Arial"/>
          <w:sz w:val="22"/>
          <w:szCs w:val="22"/>
          <w:lang w:val="fr-FR"/>
        </w:rPr>
        <w:t> :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laque translucide à froid</w:t>
      </w:r>
      <w:r>
        <w:rPr>
          <w:rFonts w:ascii="Arial" w:hAnsi="Arial" w:cs="Arial"/>
          <w:sz w:val="22"/>
          <w:szCs w:val="22"/>
          <w:lang w:val="fr-FR"/>
        </w:rPr>
        <w:t xml:space="preserve">, </w:t>
      </w:r>
      <w:r w:rsidRPr="003D2A57">
        <w:rPr>
          <w:rFonts w:ascii="Arial" w:hAnsi="Arial" w:cs="Arial"/>
          <w:sz w:val="22"/>
          <w:szCs w:val="22"/>
          <w:lang w:val="fr-FR"/>
        </w:rPr>
        <w:t>en bleu, rouge, vert, champagne ou noir</w:t>
      </w:r>
      <w:r w:rsidRPr="003D2A57">
        <w:rPr>
          <w:rFonts w:ascii="Arial" w:hAnsi="Arial" w:cs="Arial"/>
          <w:sz w:val="22"/>
          <w:szCs w:val="22"/>
          <w:lang w:val="fr-FR" w:eastAsia="de-DE"/>
        </w:rPr>
        <w:br/>
      </w:r>
    </w:p>
    <w:p w14:paraId="775010D8" w14:textId="77777777" w:rsidR="005B4DC3" w:rsidRDefault="005B4DC3">
      <w:pPr>
        <w:rPr>
          <w:rFonts w:ascii="Arial" w:hAnsi="Arial" w:cs="Arial"/>
          <w:color w:val="FF0000"/>
          <w:sz w:val="22"/>
          <w:szCs w:val="22"/>
          <w:lang w:val="fr-FR" w:eastAsia="de-DE"/>
        </w:rPr>
      </w:pPr>
      <w:r>
        <w:rPr>
          <w:rFonts w:ascii="Arial" w:hAnsi="Arial" w:cs="Arial"/>
          <w:color w:val="FF0000"/>
          <w:sz w:val="22"/>
          <w:szCs w:val="22"/>
          <w:lang w:val="fr-FR" w:eastAsia="de-DE"/>
        </w:rPr>
        <w:br w:type="page"/>
      </w:r>
    </w:p>
    <w:p w14:paraId="55A32980" w14:textId="77777777" w:rsidR="005B4DC3" w:rsidRPr="0043095A" w:rsidRDefault="005B4DC3" w:rsidP="005B4DC3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L’EPEE 1839 – MANUFACTURE D’HORLOGES LEADER EN SUISSE</w:t>
      </w:r>
    </w:p>
    <w:p w14:paraId="6F7BF73A" w14:textId="77777777" w:rsidR="005B4DC3" w:rsidRPr="00617DB7" w:rsidRDefault="005B4DC3" w:rsidP="005B4DC3">
      <w:pPr>
        <w:jc w:val="center"/>
        <w:rPr>
          <w:rFonts w:ascii="Arial" w:eastAsia="Calibri" w:hAnsi="Arial" w:cs="Arial"/>
          <w:b/>
          <w:bCs/>
          <w:i/>
          <w:iCs/>
          <w:sz w:val="28"/>
          <w:szCs w:val="20"/>
          <w:lang w:val="fr-FR"/>
        </w:rPr>
      </w:pPr>
    </w:p>
    <w:p w14:paraId="01C86336" w14:textId="68C0945D" w:rsidR="005B4DC3" w:rsidRPr="001D15FA" w:rsidRDefault="005B4DC3" w:rsidP="005B4DC3">
      <w:pPr>
        <w:jc w:val="both"/>
        <w:rPr>
          <w:rFonts w:ascii="Arial" w:hAnsi="Arial" w:cs="Arial"/>
          <w:sz w:val="22"/>
          <w:szCs w:val="22"/>
          <w:lang w:val="fr-FR"/>
        </w:rPr>
      </w:pPr>
      <w:r w:rsidRPr="00617DB7">
        <w:rPr>
          <w:rFonts w:ascii="Arial" w:hAnsi="Arial" w:cs="Arial"/>
          <w:sz w:val="22"/>
          <w:szCs w:val="22"/>
          <w:lang w:val="fr-FR"/>
        </w:rPr>
        <w:t>L'</w:t>
      </w:r>
      <w:proofErr w:type="spellStart"/>
      <w:r w:rsidRPr="00617DB7">
        <w:rPr>
          <w:rFonts w:ascii="Arial" w:hAnsi="Arial" w:cs="Arial"/>
          <w:sz w:val="22"/>
          <w:szCs w:val="22"/>
          <w:lang w:val="fr-FR"/>
        </w:rPr>
        <w:t>Epée</w:t>
      </w:r>
      <w:proofErr w:type="spellEnd"/>
      <w:r w:rsidRPr="00617DB7">
        <w:rPr>
          <w:rFonts w:ascii="Arial" w:hAnsi="Arial" w:cs="Arial"/>
          <w:sz w:val="22"/>
          <w:szCs w:val="22"/>
          <w:lang w:val="fr-FR"/>
        </w:rPr>
        <w:t xml:space="preserve"> 1839 est une manufacture </w:t>
      </w:r>
      <w:r>
        <w:rPr>
          <w:rFonts w:ascii="Arial" w:hAnsi="Arial" w:cs="Arial"/>
          <w:sz w:val="22"/>
          <w:szCs w:val="22"/>
          <w:lang w:val="fr-FR"/>
        </w:rPr>
        <w:t>horlogère</w:t>
      </w:r>
      <w:r w:rsidRPr="00617DB7">
        <w:rPr>
          <w:rFonts w:ascii="Arial" w:hAnsi="Arial" w:cs="Arial"/>
          <w:sz w:val="22"/>
          <w:szCs w:val="22"/>
          <w:lang w:val="fr-FR"/>
        </w:rPr>
        <w:t xml:space="preserve"> de premier plan depuis 185 ans. Aujourd'hui, elle est la seule entreprise spécialisée dans la production d'horloges haut de gamme en Suisse. Fondée en 1839 par Auguste L'</w:t>
      </w:r>
      <w:proofErr w:type="spellStart"/>
      <w:r w:rsidRPr="00617DB7">
        <w:rPr>
          <w:rFonts w:ascii="Arial" w:hAnsi="Arial" w:cs="Arial"/>
          <w:sz w:val="22"/>
          <w:szCs w:val="22"/>
          <w:lang w:val="fr-FR"/>
        </w:rPr>
        <w:t>Epée</w:t>
      </w:r>
      <w:proofErr w:type="spellEnd"/>
      <w:r w:rsidRPr="00617DB7">
        <w:rPr>
          <w:rFonts w:ascii="Arial" w:hAnsi="Arial" w:cs="Arial"/>
          <w:sz w:val="22"/>
          <w:szCs w:val="22"/>
          <w:lang w:val="fr-FR"/>
        </w:rPr>
        <w:t xml:space="preserve"> à Besançon, en France, elle s’est d’abord concentrée </w:t>
      </w:r>
      <w:r w:rsidRPr="001D15FA">
        <w:rPr>
          <w:rFonts w:ascii="Arial" w:hAnsi="Arial" w:cs="Arial"/>
          <w:sz w:val="22"/>
          <w:szCs w:val="22"/>
          <w:lang w:val="fr-FR"/>
        </w:rPr>
        <w:t>sur la fabrication de boîtes à musique et de composants de montres. Dès cette époque, la marque était synonyme de pièces entièrement fabriquées à la main.</w:t>
      </w:r>
    </w:p>
    <w:p w14:paraId="7F92BAE5" w14:textId="77777777" w:rsidR="005B4DC3" w:rsidRPr="001D15FA" w:rsidRDefault="005B4DC3" w:rsidP="005B4DC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B18F0CF" w14:textId="4E04A599" w:rsidR="005B4DC3" w:rsidRPr="005B4DC3" w:rsidRDefault="005B4DC3" w:rsidP="005B4DC3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1D15FA">
        <w:rPr>
          <w:rFonts w:ascii="Arial" w:hAnsi="Arial" w:cs="Arial"/>
          <w:sz w:val="22"/>
          <w:szCs w:val="22"/>
          <w:lang w:val="fr-FR"/>
        </w:rPr>
        <w:t xml:space="preserve">À partir de 1850, la manufacture fait figure de leader dans la production des échappements et elle commence à développer des régulateurs spécifiques pour les réveils, horloges de table et montres musicales. Elle acquiert une grande réputation et elle dépose de nombreux brevets pour des échappements spéciaux, </w:t>
      </w:r>
      <w:r w:rsidRPr="005B4DC3">
        <w:rPr>
          <w:rFonts w:ascii="Arial" w:hAnsi="Arial" w:cs="Arial"/>
          <w:color w:val="000000" w:themeColor="text1"/>
          <w:sz w:val="22"/>
          <w:szCs w:val="22"/>
          <w:lang w:val="fr-FR"/>
        </w:rPr>
        <w:t>en particulier pour ses systèmes anti-rebattement, auto-démarrant ou à force constante. L’Épée 1839 devient le principal fournisseur de plusieurs horlogers célèbres et elle remporte de nombreuses médailles d’or à l’occasion des expositions universelles.</w:t>
      </w:r>
    </w:p>
    <w:p w14:paraId="46DB0B4B" w14:textId="77777777" w:rsidR="005B4DC3" w:rsidRPr="001D15FA" w:rsidRDefault="005B4DC3" w:rsidP="005B4DC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48AACA9" w14:textId="77777777" w:rsidR="005B4DC3" w:rsidRPr="001D15FA" w:rsidRDefault="005B4DC3" w:rsidP="005B4DC3">
      <w:pPr>
        <w:pStyle w:val="Sansinterligne"/>
        <w:jc w:val="both"/>
        <w:rPr>
          <w:rFonts w:ascii="Arial" w:hAnsi="Arial" w:cs="Arial"/>
          <w:lang w:val="fr-FR"/>
        </w:rPr>
      </w:pPr>
      <w:r w:rsidRPr="001D15FA">
        <w:rPr>
          <w:rFonts w:ascii="Arial" w:hAnsi="Arial" w:cs="Arial"/>
          <w:lang w:val="fr-FR"/>
        </w:rPr>
        <w:t>Au cours du XX</w:t>
      </w:r>
      <w:r w:rsidRPr="005B4DC3">
        <w:rPr>
          <w:rFonts w:ascii="Arial" w:hAnsi="Arial" w:cs="Arial"/>
          <w:vertAlign w:val="superscript"/>
          <w:lang w:val="fr-FR"/>
        </w:rPr>
        <w:t>e</w:t>
      </w:r>
      <w:r w:rsidRPr="001D15FA">
        <w:rPr>
          <w:rFonts w:ascii="Arial" w:hAnsi="Arial" w:cs="Arial"/>
          <w:lang w:val="fr-FR"/>
        </w:rPr>
        <w:t xml:space="preserve"> siècle, L'</w:t>
      </w:r>
      <w:proofErr w:type="spellStart"/>
      <w:r w:rsidRPr="001D15FA">
        <w:rPr>
          <w:rFonts w:ascii="Arial" w:hAnsi="Arial" w:cs="Arial"/>
          <w:lang w:val="fr-FR"/>
        </w:rPr>
        <w:t>Epée</w:t>
      </w:r>
      <w:proofErr w:type="spellEnd"/>
      <w:r w:rsidRPr="001D15FA">
        <w:rPr>
          <w:rFonts w:ascii="Arial" w:hAnsi="Arial" w:cs="Arial"/>
          <w:lang w:val="fr-FR"/>
        </w:rPr>
        <w:t xml:space="preserve"> 1839 doit l’essentiel de sa renommée à ses remarquables horloges de voyage. Beaucoup associent la marque aux personnes influentes et aux hommes de pouvoir. Les membres du gouvernement français offrent volontiers une horloge à leurs invités de marque. En 1976, </w:t>
      </w:r>
      <w:r>
        <w:rPr>
          <w:rFonts w:ascii="Arial" w:hAnsi="Arial" w:cs="Arial"/>
          <w:lang w:val="fr-FR"/>
        </w:rPr>
        <w:t>pour le lancement d</w:t>
      </w:r>
      <w:r w:rsidRPr="001D15FA">
        <w:rPr>
          <w:rFonts w:ascii="Arial" w:hAnsi="Arial" w:cs="Arial"/>
          <w:lang w:val="fr-FR"/>
        </w:rPr>
        <w:t>es vols commerciaux de l’avion supersonique Concorde, L’</w:t>
      </w:r>
      <w:proofErr w:type="spellStart"/>
      <w:r w:rsidRPr="001D15FA">
        <w:rPr>
          <w:rFonts w:ascii="Arial" w:hAnsi="Arial" w:cs="Arial"/>
          <w:lang w:val="fr-FR"/>
        </w:rPr>
        <w:t>Epée</w:t>
      </w:r>
      <w:proofErr w:type="spellEnd"/>
      <w:r w:rsidRPr="001D15FA">
        <w:rPr>
          <w:rFonts w:ascii="Arial" w:hAnsi="Arial" w:cs="Arial"/>
          <w:lang w:val="fr-FR"/>
        </w:rPr>
        <w:t xml:space="preserve"> équipe les cabines d'horloges murales qui donnent l’heure aux passagers. En 1994, elle manifeste son goût pour les défis en construisant la plus grande horloge à pendule du monde, le « Régulateur Géant » </w:t>
      </w:r>
      <w:r>
        <w:rPr>
          <w:rFonts w:ascii="Arial" w:hAnsi="Arial" w:cs="Arial"/>
          <w:lang w:val="fr-FR"/>
        </w:rPr>
        <w:t>enregistré</w:t>
      </w:r>
      <w:r w:rsidRPr="001D15FA">
        <w:rPr>
          <w:rFonts w:ascii="Arial" w:hAnsi="Arial" w:cs="Arial"/>
          <w:lang w:val="fr-FR"/>
        </w:rPr>
        <w:t xml:space="preserve"> dans le Guinness des records.</w:t>
      </w:r>
    </w:p>
    <w:p w14:paraId="270E8B6A" w14:textId="77777777" w:rsidR="005B4DC3" w:rsidRPr="001D15FA" w:rsidRDefault="005B4DC3" w:rsidP="005B4DC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40727F0" w14:textId="77777777" w:rsidR="005B4DC3" w:rsidRPr="003D2A57" w:rsidRDefault="005B4DC3" w:rsidP="005B4DC3">
      <w:pPr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bookmarkStart w:id="0" w:name="_Hlk168385837"/>
      <w:r w:rsidRPr="003D2A57">
        <w:rPr>
          <w:rFonts w:ascii="Arial" w:hAnsi="Arial" w:cs="Arial"/>
          <w:sz w:val="22"/>
          <w:szCs w:val="22"/>
          <w:lang w:val="fr-FR"/>
        </w:rPr>
        <w:t>Aujourd'hui, L'</w:t>
      </w:r>
      <w:proofErr w:type="spellStart"/>
      <w:r w:rsidRPr="003D2A57">
        <w:rPr>
          <w:rFonts w:ascii="Arial" w:hAnsi="Arial" w:cs="Arial"/>
          <w:sz w:val="22"/>
          <w:szCs w:val="22"/>
          <w:lang w:val="fr-FR"/>
        </w:rPr>
        <w:t>Epée</w:t>
      </w:r>
      <w:proofErr w:type="spellEnd"/>
      <w:r w:rsidRPr="003D2A57">
        <w:rPr>
          <w:rFonts w:ascii="Arial" w:hAnsi="Arial" w:cs="Arial"/>
          <w:sz w:val="22"/>
          <w:szCs w:val="22"/>
          <w:lang w:val="fr-FR"/>
        </w:rPr>
        <w:t xml:space="preserve"> 1839 est basée dans le Jura suisse (Delémont)</w:t>
      </w:r>
      <w:r>
        <w:rPr>
          <w:rFonts w:ascii="Arial" w:hAnsi="Arial" w:cs="Arial"/>
          <w:sz w:val="22"/>
          <w:szCs w:val="22"/>
          <w:lang w:val="fr-FR"/>
        </w:rPr>
        <w:t xml:space="preserve"> et elle est dirigée par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Arnaud Nicolas</w:t>
      </w:r>
      <w:r>
        <w:rPr>
          <w:rFonts w:ascii="Arial" w:hAnsi="Arial" w:cs="Arial"/>
          <w:sz w:val="22"/>
          <w:szCs w:val="22"/>
          <w:lang w:val="fr-FR"/>
        </w:rPr>
        <w:t xml:space="preserve"> (CEO)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. La manufacture </w:t>
      </w:r>
      <w:r>
        <w:rPr>
          <w:rFonts w:ascii="Arial" w:hAnsi="Arial" w:cs="Arial"/>
          <w:sz w:val="22"/>
          <w:szCs w:val="22"/>
          <w:lang w:val="fr-FR"/>
        </w:rPr>
        <w:t>entretient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un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incroyable savoir-faire dans la création de sculptures horlogères </w:t>
      </w:r>
      <w:r>
        <w:rPr>
          <w:rFonts w:ascii="Arial" w:hAnsi="Arial" w:cs="Arial"/>
          <w:sz w:val="22"/>
          <w:szCs w:val="22"/>
          <w:lang w:val="fr-FR"/>
        </w:rPr>
        <w:t>d’exception,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entièrement </w:t>
      </w:r>
      <w:r w:rsidRPr="003D2A57">
        <w:rPr>
          <w:rFonts w:ascii="Arial" w:hAnsi="Arial" w:cs="Arial"/>
          <w:sz w:val="22"/>
          <w:szCs w:val="22"/>
          <w:lang w:val="fr-FR"/>
        </w:rPr>
        <w:t>fabriquées à l'interne.</w:t>
      </w:r>
    </w:p>
    <w:p w14:paraId="51941880" w14:textId="77777777" w:rsidR="005B4DC3" w:rsidRPr="005D543E" w:rsidRDefault="005B4DC3" w:rsidP="005B4DC3">
      <w:pPr>
        <w:contextualSpacing/>
        <w:jc w:val="both"/>
        <w:rPr>
          <w:rFonts w:ascii="Arial" w:hAnsi="Arial" w:cs="Arial"/>
          <w:sz w:val="22"/>
          <w:szCs w:val="22"/>
          <w:lang w:val="fr-FR"/>
        </w:rPr>
      </w:pPr>
    </w:p>
    <w:p w14:paraId="397CB926" w14:textId="77777777" w:rsidR="005B4DC3" w:rsidRPr="003D2A57" w:rsidRDefault="005B4DC3" w:rsidP="005B4DC3">
      <w:pPr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rouesses techniques, alliance de la forme et de la fonction, longues réserves de marche et </w:t>
      </w:r>
      <w:r>
        <w:rPr>
          <w:rFonts w:ascii="Arial" w:hAnsi="Arial" w:cs="Arial"/>
          <w:sz w:val="22"/>
          <w:szCs w:val="22"/>
          <w:lang w:val="fr-FR"/>
        </w:rPr>
        <w:t xml:space="preserve">remarquables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finitions sont devenues </w:t>
      </w:r>
      <w:r>
        <w:rPr>
          <w:rFonts w:ascii="Arial" w:hAnsi="Arial" w:cs="Arial"/>
          <w:sz w:val="22"/>
          <w:szCs w:val="22"/>
          <w:lang w:val="fr-FR"/>
        </w:rPr>
        <w:t>des spécialités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de la marque.</w:t>
      </w:r>
    </w:p>
    <w:p w14:paraId="00D7A7B2" w14:textId="77777777" w:rsidR="005B4DC3" w:rsidRPr="005D543E" w:rsidRDefault="005B4DC3" w:rsidP="005B4DC3">
      <w:pPr>
        <w:contextualSpacing/>
        <w:jc w:val="both"/>
        <w:rPr>
          <w:rFonts w:ascii="Arial" w:hAnsi="Arial" w:cs="Arial"/>
          <w:sz w:val="22"/>
          <w:szCs w:val="22"/>
          <w:lang w:val="fr-FR"/>
        </w:rPr>
      </w:pPr>
    </w:p>
    <w:bookmarkEnd w:id="0"/>
    <w:p w14:paraId="6C4916AD" w14:textId="77777777" w:rsidR="005B4DC3" w:rsidRPr="003D2A57" w:rsidRDefault="005B4DC3" w:rsidP="005B4DC3">
      <w:pPr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 w:rsidRPr="003D2A57">
        <w:rPr>
          <w:rFonts w:ascii="Arial" w:hAnsi="Arial" w:cs="Arial"/>
          <w:sz w:val="22"/>
          <w:szCs w:val="22"/>
          <w:lang w:val="fr-FR"/>
        </w:rPr>
        <w:t>En 2023, L'</w:t>
      </w:r>
      <w:proofErr w:type="spellStart"/>
      <w:r w:rsidRPr="003D2A57">
        <w:rPr>
          <w:rFonts w:ascii="Arial" w:hAnsi="Arial" w:cs="Arial"/>
          <w:sz w:val="22"/>
          <w:szCs w:val="22"/>
          <w:lang w:val="fr-FR"/>
        </w:rPr>
        <w:t>Epée</w:t>
      </w:r>
      <w:proofErr w:type="spellEnd"/>
      <w:r w:rsidRPr="003D2A57">
        <w:rPr>
          <w:rFonts w:ascii="Arial" w:hAnsi="Arial" w:cs="Arial"/>
          <w:sz w:val="22"/>
          <w:szCs w:val="22"/>
          <w:lang w:val="fr-FR"/>
        </w:rPr>
        <w:t xml:space="preserve"> 1839 remporte le </w:t>
      </w:r>
      <w:r>
        <w:rPr>
          <w:rFonts w:ascii="Arial" w:hAnsi="Arial" w:cs="Arial"/>
          <w:sz w:val="22"/>
          <w:szCs w:val="22"/>
          <w:lang w:val="fr-FR"/>
        </w:rPr>
        <w:t>P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rix </w:t>
      </w:r>
      <w:r>
        <w:rPr>
          <w:rFonts w:ascii="Arial" w:hAnsi="Arial" w:cs="Arial"/>
          <w:sz w:val="22"/>
          <w:szCs w:val="22"/>
          <w:lang w:val="fr-FR"/>
        </w:rPr>
        <w:t>de l’h</w:t>
      </w:r>
      <w:r w:rsidRPr="003D2A57">
        <w:rPr>
          <w:rFonts w:ascii="Arial" w:hAnsi="Arial" w:cs="Arial"/>
          <w:sz w:val="22"/>
          <w:szCs w:val="22"/>
          <w:lang w:val="fr-FR"/>
        </w:rPr>
        <w:t>orloge mécanique</w:t>
      </w:r>
      <w:r>
        <w:rPr>
          <w:rFonts w:ascii="Arial" w:hAnsi="Arial" w:cs="Arial"/>
          <w:sz w:val="22"/>
          <w:szCs w:val="22"/>
          <w:lang w:val="fr-FR"/>
        </w:rPr>
        <w:t xml:space="preserve"> au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Grand Prix </w:t>
      </w:r>
      <w:r>
        <w:rPr>
          <w:rFonts w:ascii="Arial" w:hAnsi="Arial" w:cs="Arial"/>
          <w:sz w:val="22"/>
          <w:szCs w:val="22"/>
          <w:lang w:val="fr-FR"/>
        </w:rPr>
        <w:t>d’</w:t>
      </w:r>
      <w:r w:rsidRPr="003D2A57">
        <w:rPr>
          <w:rFonts w:ascii="Arial" w:hAnsi="Arial" w:cs="Arial"/>
          <w:sz w:val="22"/>
          <w:szCs w:val="22"/>
          <w:lang w:val="fr-FR"/>
        </w:rPr>
        <w:t>Horlogerie de Genève (GPHG)</w:t>
      </w:r>
      <w:r>
        <w:rPr>
          <w:rFonts w:ascii="Arial" w:hAnsi="Arial" w:cs="Arial"/>
          <w:sz w:val="22"/>
          <w:szCs w:val="22"/>
          <w:lang w:val="fr-FR"/>
        </w:rPr>
        <w:t xml:space="preserve">, grâce au </w:t>
      </w:r>
      <w:r w:rsidRPr="003D2A57">
        <w:rPr>
          <w:rFonts w:ascii="Arial" w:hAnsi="Arial" w:cs="Arial"/>
          <w:sz w:val="22"/>
          <w:szCs w:val="22"/>
          <w:lang w:val="fr-FR"/>
        </w:rPr>
        <w:t>défi créatif et technique</w:t>
      </w:r>
      <w:r>
        <w:rPr>
          <w:rFonts w:ascii="Arial" w:hAnsi="Arial" w:cs="Arial"/>
          <w:sz w:val="22"/>
          <w:szCs w:val="22"/>
          <w:lang w:val="fr-FR"/>
        </w:rPr>
        <w:t xml:space="preserve"> relevé dans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la </w:t>
      </w:r>
      <w:r w:rsidRPr="003D2A57">
        <w:rPr>
          <w:rFonts w:ascii="Arial" w:hAnsi="Arial" w:cs="Arial"/>
          <w:sz w:val="22"/>
          <w:szCs w:val="22"/>
          <w:lang w:val="fr-FR"/>
        </w:rPr>
        <w:t xml:space="preserve">Time Fast II </w:t>
      </w:r>
      <w:r>
        <w:rPr>
          <w:rFonts w:ascii="Arial" w:hAnsi="Arial" w:cs="Arial"/>
          <w:sz w:val="22"/>
          <w:szCs w:val="22"/>
          <w:lang w:val="fr-FR"/>
        </w:rPr>
        <w:t>C</w:t>
      </w:r>
      <w:r w:rsidRPr="003D2A57">
        <w:rPr>
          <w:rFonts w:ascii="Arial" w:hAnsi="Arial" w:cs="Arial"/>
          <w:sz w:val="22"/>
          <w:szCs w:val="22"/>
          <w:lang w:val="fr-FR"/>
        </w:rPr>
        <w:t>hrome</w:t>
      </w:r>
      <w:r>
        <w:rPr>
          <w:rFonts w:ascii="Arial" w:hAnsi="Arial" w:cs="Arial"/>
          <w:sz w:val="22"/>
          <w:szCs w:val="22"/>
          <w:lang w:val="fr-FR"/>
        </w:rPr>
        <w:t>.</w:t>
      </w:r>
    </w:p>
    <w:p w14:paraId="4AF7E1D6" w14:textId="77777777" w:rsidR="005B4DC3" w:rsidRPr="005D543E" w:rsidRDefault="005B4DC3" w:rsidP="005B4DC3">
      <w:pPr>
        <w:contextualSpacing/>
        <w:jc w:val="both"/>
        <w:rPr>
          <w:rFonts w:ascii="Arial" w:hAnsi="Arial" w:cs="Arial"/>
          <w:sz w:val="22"/>
          <w:szCs w:val="22"/>
          <w:lang w:val="fr-FR"/>
        </w:rPr>
      </w:pPr>
    </w:p>
    <w:p w14:paraId="229F9ED8" w14:textId="77777777" w:rsidR="005B4DC3" w:rsidRDefault="005B4DC3" w:rsidP="005B4DC3">
      <w:pPr>
        <w:pStyle w:val="Sansinterligne"/>
        <w:jc w:val="both"/>
        <w:rPr>
          <w:rFonts w:ascii="Arial" w:hAnsi="Arial" w:cs="Arial"/>
          <w:lang w:val="fr-FR"/>
        </w:rPr>
      </w:pPr>
      <w:r w:rsidRPr="0043095A">
        <w:rPr>
          <w:rFonts w:ascii="Arial" w:hAnsi="Arial" w:cs="Arial"/>
          <w:lang w:val="fr-FR"/>
        </w:rPr>
        <w:t>L</w:t>
      </w:r>
      <w:r>
        <w:rPr>
          <w:rFonts w:ascii="Arial" w:hAnsi="Arial" w:cs="Arial"/>
          <w:lang w:val="fr-FR"/>
        </w:rPr>
        <w:t>es</w:t>
      </w:r>
      <w:r w:rsidRPr="0043095A">
        <w:rPr>
          <w:rFonts w:ascii="Arial" w:hAnsi="Arial" w:cs="Arial"/>
          <w:lang w:val="fr-FR"/>
        </w:rPr>
        <w:t xml:space="preserve"> collection</w:t>
      </w:r>
      <w:r>
        <w:rPr>
          <w:rFonts w:ascii="Arial" w:hAnsi="Arial" w:cs="Arial"/>
          <w:lang w:val="fr-FR"/>
        </w:rPr>
        <w:t>s</w:t>
      </w:r>
      <w:r w:rsidRPr="0043095A">
        <w:rPr>
          <w:rFonts w:ascii="Arial" w:hAnsi="Arial" w:cs="Arial"/>
          <w:lang w:val="fr-FR"/>
        </w:rPr>
        <w:t xml:space="preserve"> </w:t>
      </w:r>
      <w:r w:rsidRPr="003D2A57">
        <w:rPr>
          <w:rFonts w:ascii="Arial" w:hAnsi="Arial" w:cs="Arial"/>
          <w:lang w:val="fr-FR"/>
        </w:rPr>
        <w:t>L'</w:t>
      </w:r>
      <w:proofErr w:type="spellStart"/>
      <w:r w:rsidRPr="003D2A57">
        <w:rPr>
          <w:rFonts w:ascii="Arial" w:hAnsi="Arial" w:cs="Arial"/>
          <w:lang w:val="fr-FR"/>
        </w:rPr>
        <w:t>Epée</w:t>
      </w:r>
      <w:proofErr w:type="spellEnd"/>
      <w:r w:rsidRPr="003D2A57">
        <w:rPr>
          <w:rFonts w:ascii="Arial" w:hAnsi="Arial" w:cs="Arial"/>
          <w:lang w:val="fr-FR"/>
        </w:rPr>
        <w:t xml:space="preserve"> 1839 </w:t>
      </w:r>
      <w:r w:rsidRPr="0043095A">
        <w:rPr>
          <w:rFonts w:ascii="Arial" w:hAnsi="Arial" w:cs="Arial"/>
          <w:lang w:val="fr-FR"/>
        </w:rPr>
        <w:t>s’articule</w:t>
      </w:r>
      <w:r>
        <w:rPr>
          <w:rFonts w:ascii="Arial" w:hAnsi="Arial" w:cs="Arial"/>
          <w:lang w:val="fr-FR"/>
        </w:rPr>
        <w:t>nt</w:t>
      </w:r>
      <w:r w:rsidRPr="0043095A">
        <w:rPr>
          <w:rFonts w:ascii="Arial" w:hAnsi="Arial" w:cs="Arial"/>
          <w:lang w:val="fr-FR"/>
        </w:rPr>
        <w:t xml:space="preserve"> autour de trois thèmes :</w:t>
      </w:r>
    </w:p>
    <w:p w14:paraId="609D7E9D" w14:textId="77777777" w:rsidR="005B4DC3" w:rsidRPr="00A50A73" w:rsidRDefault="005B4DC3" w:rsidP="005B4DC3">
      <w:pPr>
        <w:jc w:val="both"/>
        <w:rPr>
          <w:rFonts w:ascii="Arial" w:hAnsi="Arial" w:cs="Arial"/>
          <w:i/>
          <w:sz w:val="22"/>
          <w:szCs w:val="22"/>
          <w:lang w:val="fr-FR"/>
        </w:rPr>
      </w:pPr>
    </w:p>
    <w:p w14:paraId="150F2514" w14:textId="77777777" w:rsidR="005B4DC3" w:rsidRPr="0043095A" w:rsidRDefault="005B4DC3" w:rsidP="005B4DC3">
      <w:pPr>
        <w:pStyle w:val="Sansinterligne"/>
        <w:jc w:val="both"/>
        <w:rPr>
          <w:rFonts w:ascii="Arial" w:hAnsi="Arial" w:cs="Arial"/>
          <w:lang w:val="fr-FR"/>
        </w:rPr>
      </w:pPr>
      <w:r w:rsidRPr="0043095A">
        <w:rPr>
          <w:rFonts w:ascii="Arial" w:hAnsi="Arial" w:cs="Arial"/>
          <w:lang w:val="fr-FR"/>
        </w:rPr>
        <w:t>Creative Art</w:t>
      </w:r>
      <w:r>
        <w:rPr>
          <w:rFonts w:ascii="Arial" w:hAnsi="Arial" w:cs="Arial"/>
          <w:lang w:val="fr-FR"/>
        </w:rPr>
        <w:t> :</w:t>
      </w:r>
      <w:r w:rsidRPr="0043095A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au sommet, l</w:t>
      </w:r>
      <w:r w:rsidRPr="0043095A">
        <w:rPr>
          <w:rFonts w:ascii="Arial" w:hAnsi="Arial" w:cs="Arial"/>
          <w:lang w:val="fr-FR"/>
        </w:rPr>
        <w:t xml:space="preserve">es pièces artistiques, </w:t>
      </w:r>
      <w:r>
        <w:rPr>
          <w:rFonts w:ascii="Arial" w:hAnsi="Arial" w:cs="Arial"/>
          <w:lang w:val="fr-FR"/>
        </w:rPr>
        <w:t>parfois développées</w:t>
      </w:r>
      <w:r w:rsidRPr="0043095A">
        <w:rPr>
          <w:rFonts w:ascii="Arial" w:hAnsi="Arial" w:cs="Arial"/>
          <w:lang w:val="fr-FR"/>
        </w:rPr>
        <w:t xml:space="preserve"> sous forme de </w:t>
      </w:r>
      <w:proofErr w:type="spellStart"/>
      <w:r w:rsidRPr="0043095A">
        <w:rPr>
          <w:rFonts w:ascii="Arial" w:hAnsi="Arial" w:cs="Arial"/>
          <w:lang w:val="fr-FR"/>
        </w:rPr>
        <w:t>co-créations</w:t>
      </w:r>
      <w:proofErr w:type="spellEnd"/>
      <w:r>
        <w:rPr>
          <w:rFonts w:ascii="Arial" w:hAnsi="Arial" w:cs="Arial"/>
          <w:lang w:val="fr-FR"/>
        </w:rPr>
        <w:t xml:space="preserve"> </w:t>
      </w:r>
      <w:r w:rsidRPr="0043095A">
        <w:rPr>
          <w:rFonts w:ascii="Arial" w:hAnsi="Arial" w:cs="Arial"/>
          <w:lang w:val="fr-FR"/>
        </w:rPr>
        <w:t xml:space="preserve">en partenariat avec des designers </w:t>
      </w:r>
      <w:r>
        <w:rPr>
          <w:rFonts w:ascii="Arial" w:hAnsi="Arial" w:cs="Arial"/>
          <w:lang w:val="fr-FR"/>
        </w:rPr>
        <w:t>externes</w:t>
      </w:r>
      <w:r w:rsidRPr="0043095A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  <w:lang w:val="fr-FR"/>
        </w:rPr>
        <w:t>Ces horloges</w:t>
      </w:r>
      <w:r w:rsidRPr="0043095A">
        <w:rPr>
          <w:rFonts w:ascii="Arial" w:hAnsi="Arial" w:cs="Arial"/>
          <w:lang w:val="fr-FR"/>
        </w:rPr>
        <w:t xml:space="preserve"> surprennent, inspirent voire choquent les collectionneurs les plus</w:t>
      </w:r>
      <w:r>
        <w:rPr>
          <w:rFonts w:ascii="Arial" w:hAnsi="Arial" w:cs="Arial"/>
          <w:lang w:val="fr-FR"/>
        </w:rPr>
        <w:t xml:space="preserve"> chevronnés</w:t>
      </w:r>
      <w:r w:rsidRPr="0043095A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  <w:lang w:val="fr-FR"/>
        </w:rPr>
        <w:t>Elles s’adressent à ceux qui recherchent</w:t>
      </w:r>
      <w:r w:rsidRPr="0043095A">
        <w:rPr>
          <w:rFonts w:ascii="Arial" w:hAnsi="Arial" w:cs="Arial"/>
          <w:lang w:val="fr-FR"/>
        </w:rPr>
        <w:t xml:space="preserve"> consciemment ou inconsciemment des objets d’exception.</w:t>
      </w:r>
    </w:p>
    <w:p w14:paraId="010E3428" w14:textId="77777777" w:rsidR="005B4DC3" w:rsidRPr="006171B2" w:rsidRDefault="005B4DC3" w:rsidP="005B4DC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8F38560" w14:textId="77777777" w:rsidR="005B4DC3" w:rsidRPr="0043095A" w:rsidRDefault="005B4DC3" w:rsidP="005B4DC3">
      <w:pPr>
        <w:pStyle w:val="Sansinterligne"/>
        <w:jc w:val="both"/>
        <w:rPr>
          <w:rFonts w:ascii="Arial" w:hAnsi="Arial" w:cs="Arial"/>
          <w:lang w:val="fr-FR"/>
        </w:rPr>
      </w:pPr>
      <w:proofErr w:type="spellStart"/>
      <w:r w:rsidRPr="0043095A">
        <w:rPr>
          <w:rFonts w:ascii="Arial" w:hAnsi="Arial" w:cs="Arial"/>
          <w:lang w:val="fr-FR"/>
        </w:rPr>
        <w:t>Contemporary</w:t>
      </w:r>
      <w:proofErr w:type="spellEnd"/>
      <w:r w:rsidRPr="0043095A">
        <w:rPr>
          <w:rFonts w:ascii="Arial" w:hAnsi="Arial" w:cs="Arial"/>
          <w:lang w:val="fr-FR"/>
        </w:rPr>
        <w:t xml:space="preserve"> </w:t>
      </w:r>
      <w:proofErr w:type="spellStart"/>
      <w:r w:rsidRPr="0043095A">
        <w:rPr>
          <w:rFonts w:ascii="Arial" w:hAnsi="Arial" w:cs="Arial"/>
          <w:lang w:val="fr-FR"/>
        </w:rPr>
        <w:t>Timepieces</w:t>
      </w:r>
      <w:proofErr w:type="spellEnd"/>
      <w:r>
        <w:rPr>
          <w:rFonts w:ascii="Arial" w:hAnsi="Arial" w:cs="Arial"/>
          <w:lang w:val="fr-FR"/>
        </w:rPr>
        <w:t> : l</w:t>
      </w:r>
      <w:r w:rsidRPr="0043095A">
        <w:rPr>
          <w:rFonts w:ascii="Arial" w:hAnsi="Arial" w:cs="Arial"/>
          <w:lang w:val="fr-FR"/>
        </w:rPr>
        <w:t xml:space="preserve">es créations techniques au design contemporain (Le Duel, la </w:t>
      </w:r>
      <w:proofErr w:type="spellStart"/>
      <w:r w:rsidRPr="0043095A">
        <w:rPr>
          <w:rFonts w:ascii="Arial" w:hAnsi="Arial" w:cs="Arial"/>
          <w:lang w:val="fr-FR"/>
        </w:rPr>
        <w:t>Duet</w:t>
      </w:r>
      <w:proofErr w:type="spellEnd"/>
      <w:r>
        <w:rPr>
          <w:rFonts w:ascii="Arial" w:hAnsi="Arial" w:cs="Arial"/>
          <w:lang w:val="fr-FR"/>
        </w:rPr>
        <w:t>, etc.</w:t>
      </w:r>
      <w:r w:rsidRPr="0043095A">
        <w:rPr>
          <w:rFonts w:ascii="Arial" w:hAnsi="Arial" w:cs="Arial"/>
          <w:lang w:val="fr-FR"/>
        </w:rPr>
        <w:t xml:space="preserve">) et les modèles minimalistes d’avant-garde (La Tour) </w:t>
      </w:r>
      <w:r>
        <w:rPr>
          <w:rFonts w:ascii="Arial" w:hAnsi="Arial" w:cs="Arial"/>
          <w:lang w:val="fr-FR"/>
        </w:rPr>
        <w:t xml:space="preserve">qui </w:t>
      </w:r>
      <w:r w:rsidRPr="0043095A">
        <w:rPr>
          <w:rFonts w:ascii="Arial" w:hAnsi="Arial" w:cs="Arial"/>
          <w:lang w:val="fr-FR"/>
        </w:rPr>
        <w:t>intègrent des complications comme les secondes rétrogrades, les indicateurs de réserve de marche, les phases de lune, les tourbillons, les sonneries ou les calendriers perpétuel</w:t>
      </w:r>
      <w:r>
        <w:rPr>
          <w:rFonts w:ascii="Arial" w:hAnsi="Arial" w:cs="Arial"/>
          <w:lang w:val="fr-FR"/>
        </w:rPr>
        <w:t>s.</w:t>
      </w:r>
    </w:p>
    <w:p w14:paraId="5150791C" w14:textId="77777777" w:rsidR="005B4DC3" w:rsidRPr="006171B2" w:rsidRDefault="005B4DC3" w:rsidP="005B4DC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7430639" w14:textId="25785BF9" w:rsidR="005B4DC3" w:rsidRDefault="005B4DC3" w:rsidP="005B4DC3">
      <w:pPr>
        <w:pStyle w:val="Sansinterligne"/>
        <w:jc w:val="both"/>
        <w:rPr>
          <w:rFonts w:ascii="Arial" w:hAnsi="Arial" w:cs="Arial"/>
          <w:lang w:val="fr-FR"/>
        </w:rPr>
      </w:pPr>
      <w:proofErr w:type="spellStart"/>
      <w:r w:rsidRPr="0043095A">
        <w:rPr>
          <w:rFonts w:ascii="Arial" w:hAnsi="Arial" w:cs="Arial"/>
          <w:lang w:val="fr-FR"/>
        </w:rPr>
        <w:t>Carriage</w:t>
      </w:r>
      <w:proofErr w:type="spellEnd"/>
      <w:r w:rsidRPr="0043095A">
        <w:rPr>
          <w:rFonts w:ascii="Arial" w:hAnsi="Arial" w:cs="Arial"/>
          <w:lang w:val="fr-FR"/>
        </w:rPr>
        <w:t xml:space="preserve"> </w:t>
      </w:r>
      <w:proofErr w:type="spellStart"/>
      <w:r w:rsidRPr="0043095A">
        <w:rPr>
          <w:rFonts w:ascii="Arial" w:hAnsi="Arial" w:cs="Arial"/>
          <w:lang w:val="fr-FR"/>
        </w:rPr>
        <w:t>Clocks</w:t>
      </w:r>
      <w:proofErr w:type="spellEnd"/>
      <w:r>
        <w:rPr>
          <w:rFonts w:ascii="Arial" w:hAnsi="Arial" w:cs="Arial"/>
          <w:lang w:val="fr-FR"/>
        </w:rPr>
        <w:t xml:space="preserve"> : ces horloges de voyage ou </w:t>
      </w:r>
      <w:r w:rsidRPr="0043095A">
        <w:rPr>
          <w:rFonts w:ascii="Arial" w:hAnsi="Arial" w:cs="Arial"/>
          <w:lang w:val="fr-FR"/>
        </w:rPr>
        <w:t>pendulettes d’officiers</w:t>
      </w:r>
      <w:r>
        <w:rPr>
          <w:rFonts w:ascii="Arial" w:hAnsi="Arial" w:cs="Arial"/>
          <w:lang w:val="fr-FR"/>
        </w:rPr>
        <w:t xml:space="preserve"> à caractère </w:t>
      </w:r>
      <w:r w:rsidRPr="0043095A">
        <w:rPr>
          <w:rFonts w:ascii="Arial" w:hAnsi="Arial" w:cs="Arial"/>
          <w:lang w:val="fr-FR"/>
        </w:rPr>
        <w:t>historique</w:t>
      </w:r>
      <w:r>
        <w:rPr>
          <w:rFonts w:ascii="Arial" w:hAnsi="Arial" w:cs="Arial"/>
          <w:lang w:val="fr-FR"/>
        </w:rPr>
        <w:t>,</w:t>
      </w:r>
      <w:r w:rsidRPr="0043095A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inspirées par le</w:t>
      </w:r>
      <w:r w:rsidRPr="0043095A">
        <w:rPr>
          <w:rFonts w:ascii="Arial" w:hAnsi="Arial" w:cs="Arial"/>
          <w:lang w:val="fr-FR"/>
        </w:rPr>
        <w:t xml:space="preserve"> patrimoine de la marque</w:t>
      </w:r>
      <w:r>
        <w:rPr>
          <w:rFonts w:ascii="Arial" w:hAnsi="Arial" w:cs="Arial"/>
          <w:lang w:val="fr-FR"/>
        </w:rPr>
        <w:t xml:space="preserve">, </w:t>
      </w:r>
      <w:r w:rsidR="00D509AD">
        <w:rPr>
          <w:rFonts w:ascii="Arial" w:hAnsi="Arial" w:cs="Arial"/>
          <w:lang w:val="fr-FR"/>
        </w:rPr>
        <w:t xml:space="preserve">intègrent </w:t>
      </w:r>
      <w:r w:rsidR="00D509AD" w:rsidRPr="0043095A">
        <w:rPr>
          <w:rFonts w:ascii="Arial" w:hAnsi="Arial" w:cs="Arial"/>
          <w:lang w:val="fr-FR"/>
        </w:rPr>
        <w:t>elles</w:t>
      </w:r>
      <w:r w:rsidRPr="0043095A">
        <w:rPr>
          <w:rFonts w:ascii="Arial" w:hAnsi="Arial" w:cs="Arial"/>
          <w:lang w:val="fr-FR"/>
        </w:rPr>
        <w:t xml:space="preserve"> aussi leur lot de complications</w:t>
      </w:r>
      <w:r>
        <w:rPr>
          <w:rFonts w:ascii="Arial" w:hAnsi="Arial" w:cs="Arial"/>
          <w:lang w:val="fr-FR"/>
        </w:rPr>
        <w:t xml:space="preserve"> –</w:t>
      </w:r>
      <w:r w:rsidRPr="0043095A">
        <w:rPr>
          <w:rFonts w:ascii="Arial" w:hAnsi="Arial" w:cs="Arial"/>
          <w:lang w:val="fr-FR"/>
        </w:rPr>
        <w:t xml:space="preserve"> sonnerie, répétition </w:t>
      </w:r>
      <w:r>
        <w:rPr>
          <w:rFonts w:ascii="Arial" w:hAnsi="Arial" w:cs="Arial"/>
          <w:lang w:val="fr-FR"/>
        </w:rPr>
        <w:t>minutes</w:t>
      </w:r>
      <w:r w:rsidRPr="0043095A">
        <w:rPr>
          <w:rFonts w:ascii="Arial" w:hAnsi="Arial" w:cs="Arial"/>
          <w:lang w:val="fr-FR"/>
        </w:rPr>
        <w:t>, calendrier, phase de lune, tourbillon…</w:t>
      </w:r>
    </w:p>
    <w:p w14:paraId="7BF236E0" w14:textId="77777777" w:rsidR="005B4DC3" w:rsidRPr="009D6C27" w:rsidRDefault="005B4DC3" w:rsidP="005B4DC3">
      <w:pPr>
        <w:pStyle w:val="Sansinterligne"/>
        <w:jc w:val="both"/>
        <w:rPr>
          <w:rFonts w:ascii="Arial" w:hAnsi="Arial" w:cs="Arial"/>
          <w:lang w:val="fr-FR"/>
        </w:rPr>
      </w:pPr>
    </w:p>
    <w:p w14:paraId="58C67269" w14:textId="77777777" w:rsidR="00DC2A13" w:rsidRPr="00DC2A13" w:rsidRDefault="00DC2A13" w:rsidP="003814F3">
      <w:pPr>
        <w:rPr>
          <w:rFonts w:ascii="Arial" w:hAnsi="Arial" w:cs="Arial"/>
          <w:color w:val="FF0000"/>
          <w:sz w:val="22"/>
          <w:szCs w:val="22"/>
          <w:lang w:val="fr-FR"/>
        </w:rPr>
      </w:pPr>
    </w:p>
    <w:p w14:paraId="0F532E25" w14:textId="77777777" w:rsidR="005B4DC3" w:rsidRPr="00160676" w:rsidRDefault="005B4DC3" w:rsidP="005B4DC3">
      <w:pPr>
        <w:jc w:val="center"/>
        <w:rPr>
          <w:rFonts w:ascii="Arial" w:hAnsi="Arial" w:cs="Arial"/>
          <w:b/>
          <w:sz w:val="28"/>
          <w:szCs w:val="28"/>
        </w:rPr>
      </w:pPr>
      <w:r w:rsidRPr="00160676">
        <w:rPr>
          <w:rFonts w:ascii="Arial" w:hAnsi="Arial" w:cs="Arial"/>
          <w:b/>
          <w:sz w:val="28"/>
          <w:szCs w:val="28"/>
        </w:rPr>
        <w:lastRenderedPageBreak/>
        <w:t>MB&amp;F – GENÈSE D’UN LABORATOIRE CONCEPTUEL</w:t>
      </w:r>
    </w:p>
    <w:p w14:paraId="051DF24C" w14:textId="77777777" w:rsidR="005B4DC3" w:rsidRPr="00160676" w:rsidRDefault="005B4DC3" w:rsidP="005B4DC3">
      <w:pPr>
        <w:pStyle w:val="Sansinterligne"/>
        <w:rPr>
          <w:rFonts w:ascii="Arial" w:hAnsi="Arial" w:cs="Arial"/>
          <w:sz w:val="20"/>
          <w:lang w:val="fr-FR"/>
        </w:rPr>
      </w:pPr>
    </w:p>
    <w:p w14:paraId="68E51191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  <w:r w:rsidRPr="005B4DC3">
        <w:rPr>
          <w:rFonts w:ascii="Arial" w:hAnsi="Arial" w:cs="Arial"/>
          <w:lang w:val="fr-FR"/>
        </w:rPr>
        <w:t xml:space="preserve">Fondé en 2005, MB&amp;F est le tout premier laboratoire conceptuel horloger au monde. Avec plus de 20 calibres hors-normes à son actif, pour animer les </w:t>
      </w:r>
      <w:proofErr w:type="spellStart"/>
      <w:r w:rsidRPr="005B4DC3">
        <w:rPr>
          <w:rFonts w:ascii="Arial" w:hAnsi="Arial" w:cs="Arial"/>
          <w:lang w:val="fr-FR"/>
        </w:rPr>
        <w:t>Horological</w:t>
      </w:r>
      <w:proofErr w:type="spellEnd"/>
      <w:r w:rsidRPr="005B4DC3">
        <w:rPr>
          <w:rFonts w:ascii="Arial" w:hAnsi="Arial" w:cs="Arial"/>
          <w:lang w:val="fr-FR"/>
        </w:rPr>
        <w:t xml:space="preserve"> Machines et </w:t>
      </w:r>
      <w:proofErr w:type="spellStart"/>
      <w:r w:rsidRPr="005B4DC3">
        <w:rPr>
          <w:rFonts w:ascii="Arial" w:hAnsi="Arial" w:cs="Arial"/>
          <w:lang w:val="fr-FR"/>
        </w:rPr>
        <w:t>Legacy</w:t>
      </w:r>
      <w:proofErr w:type="spellEnd"/>
      <w:r w:rsidRPr="005B4DC3">
        <w:rPr>
          <w:rFonts w:ascii="Arial" w:hAnsi="Arial" w:cs="Arial"/>
          <w:lang w:val="fr-FR"/>
        </w:rPr>
        <w:t xml:space="preserve"> Machines applaudies par la critique, MB&amp;F exprime continuellement la vision créative d’art cinétique tridimensionnel de son fondateur et directeur artistique Maximilian </w:t>
      </w:r>
      <w:proofErr w:type="spellStart"/>
      <w:r w:rsidRPr="005B4DC3">
        <w:rPr>
          <w:rFonts w:ascii="Arial" w:hAnsi="Arial" w:cs="Arial"/>
          <w:lang w:val="fr-FR"/>
        </w:rPr>
        <w:t>Büsser</w:t>
      </w:r>
      <w:proofErr w:type="spellEnd"/>
      <w:r w:rsidRPr="005B4DC3">
        <w:rPr>
          <w:rFonts w:ascii="Arial" w:hAnsi="Arial" w:cs="Arial"/>
          <w:lang w:val="fr-FR"/>
        </w:rPr>
        <w:t>.</w:t>
      </w:r>
    </w:p>
    <w:p w14:paraId="36DFDE37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</w:p>
    <w:p w14:paraId="455CA518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  <w:r w:rsidRPr="005B4DC3">
        <w:rPr>
          <w:rFonts w:ascii="Arial" w:hAnsi="Arial" w:cs="Arial"/>
          <w:lang w:val="fr-FR"/>
        </w:rPr>
        <w:t xml:space="preserve">Après 15 années de management au sein de marques prestigieuses, Maximilian </w:t>
      </w:r>
      <w:proofErr w:type="spellStart"/>
      <w:r w:rsidRPr="005B4DC3">
        <w:rPr>
          <w:rFonts w:ascii="Arial" w:hAnsi="Arial" w:cs="Arial"/>
          <w:lang w:val="fr-FR"/>
        </w:rPr>
        <w:t>Büsser</w:t>
      </w:r>
      <w:proofErr w:type="spellEnd"/>
      <w:r w:rsidRPr="005B4DC3">
        <w:rPr>
          <w:rFonts w:ascii="Arial" w:hAnsi="Arial" w:cs="Arial"/>
          <w:lang w:val="fr-FR"/>
        </w:rPr>
        <w:t xml:space="preserve"> a quitté son poste de Directeur Général chez Harry Winston pour créer MB&amp;F – Maximilian </w:t>
      </w:r>
      <w:proofErr w:type="spellStart"/>
      <w:r w:rsidRPr="005B4DC3">
        <w:rPr>
          <w:rFonts w:ascii="Arial" w:hAnsi="Arial" w:cs="Arial"/>
          <w:lang w:val="fr-FR"/>
        </w:rPr>
        <w:t>Büsser</w:t>
      </w:r>
      <w:proofErr w:type="spellEnd"/>
      <w:r w:rsidRPr="005B4DC3">
        <w:rPr>
          <w:rFonts w:ascii="Arial" w:hAnsi="Arial" w:cs="Arial"/>
          <w:lang w:val="fr-FR"/>
        </w:rPr>
        <w:t xml:space="preserve"> &amp; Friends. MB&amp;F est un laboratoire d’art et de micromécanique voué à la conception et à la fabrication en petites séries de montres radicales, fruits d’une collaboration entre de brillants professionnels de l’horlogerie dont Maximilian </w:t>
      </w:r>
      <w:proofErr w:type="spellStart"/>
      <w:r w:rsidRPr="005B4DC3">
        <w:rPr>
          <w:rFonts w:ascii="Arial" w:hAnsi="Arial" w:cs="Arial"/>
          <w:lang w:val="fr-FR"/>
        </w:rPr>
        <w:t>Büsser</w:t>
      </w:r>
      <w:proofErr w:type="spellEnd"/>
      <w:r w:rsidRPr="005B4DC3">
        <w:rPr>
          <w:rFonts w:ascii="Arial" w:hAnsi="Arial" w:cs="Arial"/>
          <w:lang w:val="fr-FR"/>
        </w:rPr>
        <w:t xml:space="preserve"> apprécie le talent et la manière de travailler.</w:t>
      </w:r>
    </w:p>
    <w:p w14:paraId="0E365DA4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</w:p>
    <w:p w14:paraId="56B320D6" w14:textId="77777777" w:rsidR="005B4DC3" w:rsidRPr="005B4DC3" w:rsidRDefault="005B4DC3" w:rsidP="005B4DC3">
      <w:pPr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En 2007, MB&amp;F a dévoilé la HM1, sa première </w:t>
      </w:r>
      <w:proofErr w:type="spellStart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Horological</w:t>
      </w:r>
      <w:proofErr w:type="spellEnd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 Machine. Avec son boîtier sculptural en trois dimensions et son mouvement aux finitions impeccables, la HM1 a donné le ton des </w:t>
      </w:r>
      <w:proofErr w:type="spellStart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Horological</w:t>
      </w:r>
      <w:proofErr w:type="spellEnd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 Machines qui ont suivi – des Machines qui symbolisent le temps plutôt que des Machines qui donnent l’heure. Anticonformistes et fières de l’être, les </w:t>
      </w:r>
      <w:proofErr w:type="spellStart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Horological</w:t>
      </w:r>
      <w:proofErr w:type="spellEnd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 Machines explorent des thèmes aussi variés que l’espace, la science-fiction, l’aviation, les </w:t>
      </w:r>
      <w:proofErr w:type="spellStart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supercars</w:t>
      </w:r>
      <w:proofErr w:type="spellEnd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, le règne animal et l’architecture.</w:t>
      </w:r>
    </w:p>
    <w:p w14:paraId="30FF9DCA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</w:p>
    <w:p w14:paraId="59552560" w14:textId="77777777" w:rsidR="005B4DC3" w:rsidRPr="005B4DC3" w:rsidRDefault="005B4DC3" w:rsidP="005B4DC3">
      <w:pPr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En 2011, MB&amp;F a lancé la collection des </w:t>
      </w:r>
      <w:proofErr w:type="spellStart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Legacy</w:t>
      </w:r>
      <w:proofErr w:type="spellEnd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 Machines. Ces pièces rondes, plus classiques – classiques pour MB&amp;F – rendent hommage à l’excellence horlogère du XIX</w:t>
      </w:r>
      <w:r w:rsidRPr="005B4DC3">
        <w:rPr>
          <w:rFonts w:ascii="Arial" w:eastAsia="Arial" w:hAnsi="Arial" w:cs="Arial"/>
          <w:color w:val="000000" w:themeColor="text1"/>
          <w:sz w:val="22"/>
          <w:szCs w:val="22"/>
          <w:vertAlign w:val="superscript"/>
          <w:lang w:val="fr-FR" w:bidi="fr-FR"/>
        </w:rPr>
        <w:t>e</w:t>
      </w:r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 siècle, en réinterprétant des complications de grands horlogers novateurs sous la forme d’objets d’art contemporains. Certaines </w:t>
      </w:r>
      <w:proofErr w:type="spellStart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Legacy</w:t>
      </w:r>
      <w:proofErr w:type="spellEnd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 Machines ont donné naissance à des versions EVO : dotées d’une étanchéité et d’une résistance aux chocs accrues, elles s’adaptent mieux à la vie active des collectionneurs. En général, MB&amp;F alterne les </w:t>
      </w:r>
      <w:proofErr w:type="spellStart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Horological</w:t>
      </w:r>
      <w:proofErr w:type="spellEnd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 Machines résolument anticonformistes et les </w:t>
      </w:r>
      <w:proofErr w:type="spellStart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>Legacy</w:t>
      </w:r>
      <w:proofErr w:type="spellEnd"/>
      <w:r w:rsidRPr="005B4DC3">
        <w:rPr>
          <w:rFonts w:ascii="Arial" w:eastAsia="Arial" w:hAnsi="Arial" w:cs="Arial"/>
          <w:color w:val="000000" w:themeColor="text1"/>
          <w:sz w:val="22"/>
          <w:szCs w:val="22"/>
          <w:lang w:val="fr-FR" w:bidi="fr-FR"/>
        </w:rPr>
        <w:t xml:space="preserve"> Machines inspirées par l’histoire.</w:t>
      </w:r>
    </w:p>
    <w:p w14:paraId="3287A94B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</w:p>
    <w:p w14:paraId="19767EC9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  <w:r w:rsidRPr="005B4DC3">
        <w:rPr>
          <w:rFonts w:ascii="Arial" w:hAnsi="Arial" w:cs="Arial"/>
          <w:lang w:val="fr-FR"/>
        </w:rPr>
        <w:t xml:space="preserve">La lettre F représentant les Friends, MB&amp;F a tout naturellement développé des collaborations avec des artistes, des horlogers, des designers et des fabricants admirés. </w:t>
      </w:r>
    </w:p>
    <w:p w14:paraId="71EAA501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</w:p>
    <w:p w14:paraId="51C91C36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  <w:r w:rsidRPr="005B4DC3">
        <w:rPr>
          <w:rFonts w:ascii="Arial" w:hAnsi="Arial" w:cs="Arial"/>
          <w:lang w:val="fr-FR"/>
        </w:rPr>
        <w:t xml:space="preserve">Cela a engendré la création de deux nouvelles catégories : Performance Art et </w:t>
      </w:r>
      <w:proofErr w:type="spellStart"/>
      <w:r w:rsidRPr="005B4DC3">
        <w:rPr>
          <w:rFonts w:ascii="Arial" w:hAnsi="Arial" w:cs="Arial"/>
          <w:lang w:val="fr-FR"/>
        </w:rPr>
        <w:t>Co-Créations</w:t>
      </w:r>
      <w:proofErr w:type="spellEnd"/>
      <w:r w:rsidRPr="005B4DC3">
        <w:rPr>
          <w:rFonts w:ascii="Arial" w:hAnsi="Arial" w:cs="Arial"/>
          <w:lang w:val="fr-FR"/>
        </w:rPr>
        <w:t xml:space="preserve">. Alors que les créations Performance Art sont des montres MB&amp;F revisitées par diverses personnes externes talentueuses, les </w:t>
      </w:r>
      <w:proofErr w:type="spellStart"/>
      <w:r w:rsidRPr="005B4DC3">
        <w:rPr>
          <w:rFonts w:ascii="Arial" w:hAnsi="Arial" w:cs="Arial"/>
          <w:lang w:val="fr-FR"/>
        </w:rPr>
        <w:t>Co-Créations</w:t>
      </w:r>
      <w:proofErr w:type="spellEnd"/>
      <w:r w:rsidRPr="005B4DC3">
        <w:rPr>
          <w:rFonts w:ascii="Arial" w:hAnsi="Arial" w:cs="Arial"/>
          <w:lang w:val="fr-FR"/>
        </w:rPr>
        <w:t xml:space="preserve"> ne sont pas des montres mais des machines d’un autre type, développées et fabriquées par des Manufactures suisses selon des idées et des designs MB&amp;F. Si la plupart des </w:t>
      </w:r>
      <w:proofErr w:type="spellStart"/>
      <w:r w:rsidRPr="005B4DC3">
        <w:rPr>
          <w:rFonts w:ascii="Arial" w:hAnsi="Arial" w:cs="Arial"/>
          <w:lang w:val="fr-FR"/>
        </w:rPr>
        <w:t>Co-Créations</w:t>
      </w:r>
      <w:proofErr w:type="spellEnd"/>
      <w:r w:rsidRPr="005B4DC3">
        <w:rPr>
          <w:rFonts w:ascii="Arial" w:hAnsi="Arial" w:cs="Arial"/>
          <w:lang w:val="fr-FR"/>
        </w:rPr>
        <w:t xml:space="preserve"> sont des horloges créées avec L’Épée 1839, les collaborations avec </w:t>
      </w:r>
      <w:proofErr w:type="spellStart"/>
      <w:r w:rsidRPr="005B4DC3">
        <w:rPr>
          <w:rFonts w:ascii="Arial" w:hAnsi="Arial" w:cs="Arial"/>
          <w:lang w:val="fr-FR"/>
        </w:rPr>
        <w:t>Reuge</w:t>
      </w:r>
      <w:proofErr w:type="spellEnd"/>
      <w:r w:rsidRPr="005B4DC3">
        <w:rPr>
          <w:rFonts w:ascii="Arial" w:hAnsi="Arial" w:cs="Arial"/>
          <w:lang w:val="fr-FR"/>
        </w:rPr>
        <w:t xml:space="preserve"> et </w:t>
      </w:r>
      <w:proofErr w:type="spellStart"/>
      <w:r w:rsidRPr="005B4DC3">
        <w:rPr>
          <w:rFonts w:ascii="Arial" w:hAnsi="Arial" w:cs="Arial"/>
          <w:lang w:val="fr-FR"/>
        </w:rPr>
        <w:t>Caran</w:t>
      </w:r>
      <w:proofErr w:type="spellEnd"/>
      <w:r w:rsidRPr="005B4DC3">
        <w:rPr>
          <w:rFonts w:ascii="Arial" w:hAnsi="Arial" w:cs="Arial"/>
          <w:lang w:val="fr-FR"/>
        </w:rPr>
        <w:t xml:space="preserve"> d’Ache explorent d’autres formes d’art mécanique.</w:t>
      </w:r>
    </w:p>
    <w:p w14:paraId="2B4C1F68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</w:p>
    <w:p w14:paraId="225D9FD1" w14:textId="77777777" w:rsidR="005B4DC3" w:rsidRPr="005B4DC3" w:rsidRDefault="005B4DC3" w:rsidP="005B4DC3">
      <w:pPr>
        <w:pStyle w:val="Sansinterligne"/>
        <w:rPr>
          <w:rFonts w:ascii="Arial" w:hAnsi="Arial" w:cs="Arial"/>
          <w:lang w:val="fr-FR"/>
        </w:rPr>
      </w:pPr>
      <w:r w:rsidRPr="005B4DC3">
        <w:rPr>
          <w:rFonts w:ascii="Arial" w:hAnsi="Arial" w:cs="Arial"/>
          <w:lang w:val="fr-FR"/>
        </w:rPr>
        <w:t xml:space="preserve">Afin d’accorder à toutes les machines une place appropriée, Maximilian </w:t>
      </w:r>
      <w:proofErr w:type="spellStart"/>
      <w:r w:rsidRPr="005B4DC3">
        <w:rPr>
          <w:rFonts w:ascii="Arial" w:hAnsi="Arial" w:cs="Arial"/>
          <w:lang w:val="fr-FR"/>
        </w:rPr>
        <w:t>Büsser</w:t>
      </w:r>
      <w:proofErr w:type="spellEnd"/>
      <w:r w:rsidRPr="005B4DC3">
        <w:rPr>
          <w:rFonts w:ascii="Arial" w:hAnsi="Arial" w:cs="Arial"/>
          <w:lang w:val="fr-FR"/>
        </w:rPr>
        <w:t xml:space="preserve"> a eu l’idée de les présenter dans une galerie d’art, parmi d’autres formes d’art mécanique exprimées par divers artistes, plutôt que dans une boutique traditionnelle. Ainsi, </w:t>
      </w:r>
      <w:r w:rsidRPr="005B4DC3">
        <w:rPr>
          <w:rFonts w:ascii="Arial" w:eastAsia="Arial" w:hAnsi="Arial" w:cs="Arial"/>
          <w:color w:val="000000" w:themeColor="text1"/>
          <w:lang w:val="fr-FR" w:bidi="fr-FR"/>
        </w:rPr>
        <w:t xml:space="preserve">MB&amp;F a créé une première MB&amp;F </w:t>
      </w:r>
      <w:proofErr w:type="spellStart"/>
      <w:r w:rsidRPr="005B4DC3">
        <w:rPr>
          <w:rFonts w:ascii="Arial" w:eastAsia="Arial" w:hAnsi="Arial" w:cs="Arial"/>
          <w:color w:val="000000" w:themeColor="text1"/>
          <w:lang w:val="fr-FR" w:bidi="fr-FR"/>
        </w:rPr>
        <w:t>M.A.</w:t>
      </w:r>
      <w:proofErr w:type="gramStart"/>
      <w:r w:rsidRPr="005B4DC3">
        <w:rPr>
          <w:rFonts w:ascii="Arial" w:eastAsia="Arial" w:hAnsi="Arial" w:cs="Arial"/>
          <w:color w:val="000000" w:themeColor="text1"/>
          <w:lang w:val="fr-FR" w:bidi="fr-FR"/>
        </w:rPr>
        <w:t>D.Gallery</w:t>
      </w:r>
      <w:proofErr w:type="spellEnd"/>
      <w:proofErr w:type="gramEnd"/>
      <w:r w:rsidRPr="005B4DC3">
        <w:rPr>
          <w:rFonts w:ascii="Arial" w:eastAsia="Arial" w:hAnsi="Arial" w:cs="Arial"/>
          <w:color w:val="000000" w:themeColor="text1"/>
          <w:lang w:val="fr-FR" w:bidi="fr-FR"/>
        </w:rPr>
        <w:t xml:space="preserve"> (M.A.D. signifiant </w:t>
      </w:r>
      <w:proofErr w:type="spellStart"/>
      <w:r w:rsidRPr="005B4DC3">
        <w:rPr>
          <w:rFonts w:ascii="Arial" w:eastAsia="Arial" w:hAnsi="Arial" w:cs="Arial"/>
          <w:color w:val="000000" w:themeColor="text1"/>
          <w:lang w:val="fr-FR" w:bidi="fr-FR"/>
        </w:rPr>
        <w:t>Mechanical</w:t>
      </w:r>
      <w:proofErr w:type="spellEnd"/>
      <w:r w:rsidRPr="005B4DC3">
        <w:rPr>
          <w:rFonts w:ascii="Arial" w:eastAsia="Arial" w:hAnsi="Arial" w:cs="Arial"/>
          <w:color w:val="000000" w:themeColor="text1"/>
          <w:lang w:val="fr-FR" w:bidi="fr-FR"/>
        </w:rPr>
        <w:t xml:space="preserve"> Art </w:t>
      </w:r>
      <w:proofErr w:type="spellStart"/>
      <w:r w:rsidRPr="005B4DC3">
        <w:rPr>
          <w:rFonts w:ascii="Arial" w:eastAsia="Arial" w:hAnsi="Arial" w:cs="Arial"/>
          <w:color w:val="000000" w:themeColor="text1"/>
          <w:lang w:val="fr-FR" w:bidi="fr-FR"/>
        </w:rPr>
        <w:t>Devices</w:t>
      </w:r>
      <w:proofErr w:type="spellEnd"/>
      <w:r w:rsidRPr="005B4DC3">
        <w:rPr>
          <w:rFonts w:ascii="Arial" w:eastAsia="Arial" w:hAnsi="Arial" w:cs="Arial"/>
          <w:color w:val="000000" w:themeColor="text1"/>
          <w:lang w:val="fr-FR" w:bidi="fr-FR"/>
        </w:rPr>
        <w:t xml:space="preserve">) à Genève, avant d’ouvrir une deuxième à Dubaï. Ensuite, plusieurs MB&amp;F </w:t>
      </w:r>
      <w:proofErr w:type="spellStart"/>
      <w:r w:rsidRPr="005B4DC3">
        <w:rPr>
          <w:rFonts w:ascii="Arial" w:eastAsia="Arial" w:hAnsi="Arial" w:cs="Arial"/>
          <w:color w:val="000000" w:themeColor="text1"/>
          <w:lang w:val="fr-FR" w:bidi="fr-FR"/>
        </w:rPr>
        <w:t>Labs</w:t>
      </w:r>
      <w:proofErr w:type="spellEnd"/>
      <w:r w:rsidRPr="005B4DC3">
        <w:rPr>
          <w:rFonts w:ascii="Arial" w:eastAsia="Arial" w:hAnsi="Arial" w:cs="Arial"/>
          <w:color w:val="000000" w:themeColor="text1"/>
          <w:lang w:val="fr-FR" w:bidi="fr-FR"/>
        </w:rPr>
        <w:t>, destinés à proposer une sélection plus resserrée d’œuvres d’art, ont vu le jour dans des villes comme Singapour, Taipei, Paris et Beverly Hills.</w:t>
      </w:r>
    </w:p>
    <w:p w14:paraId="7CC8CFE4" w14:textId="77777777" w:rsidR="005B4DC3" w:rsidRPr="005B4DC3" w:rsidRDefault="005B4DC3" w:rsidP="005B4DC3">
      <w:pPr>
        <w:rPr>
          <w:rFonts w:ascii="Arial" w:hAnsi="Arial" w:cs="Arial"/>
          <w:sz w:val="22"/>
          <w:szCs w:val="22"/>
          <w:lang w:val="fr-FR"/>
        </w:rPr>
      </w:pPr>
    </w:p>
    <w:p w14:paraId="3EDC5C28" w14:textId="77777777" w:rsidR="005B4DC3" w:rsidRPr="005B4DC3" w:rsidRDefault="005B4DC3" w:rsidP="005B4DC3">
      <w:pPr>
        <w:rPr>
          <w:rFonts w:ascii="Arial" w:hAnsi="Arial" w:cs="Arial"/>
          <w:sz w:val="22"/>
          <w:szCs w:val="22"/>
        </w:rPr>
      </w:pPr>
      <w:r w:rsidRPr="005B4DC3">
        <w:rPr>
          <w:rFonts w:ascii="Arial" w:hAnsi="Arial" w:cs="Arial"/>
          <w:sz w:val="22"/>
          <w:szCs w:val="22"/>
        </w:rPr>
        <w:t xml:space="preserve">De nombreuses distinctions sont venues nous rappeler le caractère innovant du parcours de MB&amp;F. Pour n'en citer que quelques-unes, on ne compte pas moins de 9 récompenses du célèbre Grand Prix d'Horlogerie de Genève, dont le prix ultime : l'Aiguille d'Or qui </w:t>
      </w:r>
      <w:r w:rsidRPr="005B4DC3">
        <w:rPr>
          <w:rFonts w:ascii="Arial" w:hAnsi="Arial" w:cs="Arial"/>
          <w:sz w:val="22"/>
          <w:szCs w:val="22"/>
        </w:rPr>
        <w:lastRenderedPageBreak/>
        <w:t xml:space="preserve">récompense la meilleure montre de l'année. En 2022, la LM </w:t>
      </w:r>
      <w:proofErr w:type="spellStart"/>
      <w:r w:rsidRPr="005B4DC3">
        <w:rPr>
          <w:rFonts w:ascii="Arial" w:hAnsi="Arial" w:cs="Arial"/>
          <w:sz w:val="22"/>
          <w:szCs w:val="22"/>
        </w:rPr>
        <w:t>Sequential</w:t>
      </w:r>
      <w:proofErr w:type="spellEnd"/>
      <w:r w:rsidRPr="005B4DC3">
        <w:rPr>
          <w:rFonts w:ascii="Arial" w:hAnsi="Arial" w:cs="Arial"/>
          <w:sz w:val="22"/>
          <w:szCs w:val="22"/>
        </w:rPr>
        <w:t xml:space="preserve"> EVO a reçu l'Aiguille d'Or, alors que la M.A.D.1 RED remportait la victoire dans la catégorie « Challenge ». En 2021, la LMX a remporté le Prix de la Complication pour Homme et la LM SE Eddy Jaquet « Tour du Monde en 80 jours » a été récompensée dans la catégorie « Métiers d’Arts ». En 2019, le Prix de la Complication pour Dame a été décerné à la LM </w:t>
      </w:r>
      <w:proofErr w:type="spellStart"/>
      <w:r w:rsidRPr="005B4DC3">
        <w:rPr>
          <w:rFonts w:ascii="Arial" w:hAnsi="Arial" w:cs="Arial"/>
          <w:sz w:val="22"/>
          <w:szCs w:val="22"/>
        </w:rPr>
        <w:t>FlyingT</w:t>
      </w:r>
      <w:proofErr w:type="spellEnd"/>
      <w:r w:rsidRPr="005B4DC3">
        <w:rPr>
          <w:rFonts w:ascii="Arial" w:hAnsi="Arial" w:cs="Arial"/>
          <w:sz w:val="22"/>
          <w:szCs w:val="22"/>
        </w:rPr>
        <w:t xml:space="preserve"> ; en 2016, la </w:t>
      </w:r>
      <w:proofErr w:type="spellStart"/>
      <w:r w:rsidRPr="005B4DC3">
        <w:rPr>
          <w:rFonts w:ascii="Arial" w:hAnsi="Arial" w:cs="Arial"/>
          <w:sz w:val="22"/>
          <w:szCs w:val="22"/>
        </w:rPr>
        <w:t>Legacy</w:t>
      </w:r>
      <w:proofErr w:type="spellEnd"/>
      <w:r w:rsidRPr="005B4DC3">
        <w:rPr>
          <w:rFonts w:ascii="Arial" w:hAnsi="Arial" w:cs="Arial"/>
          <w:sz w:val="22"/>
          <w:szCs w:val="22"/>
        </w:rPr>
        <w:t xml:space="preserve"> Machine </w:t>
      </w:r>
      <w:proofErr w:type="spellStart"/>
      <w:r w:rsidRPr="005B4DC3">
        <w:rPr>
          <w:rFonts w:ascii="Arial" w:hAnsi="Arial" w:cs="Arial"/>
          <w:sz w:val="22"/>
          <w:szCs w:val="22"/>
        </w:rPr>
        <w:t>Perpetual</w:t>
      </w:r>
      <w:proofErr w:type="spellEnd"/>
      <w:r w:rsidRPr="005B4DC3">
        <w:rPr>
          <w:rFonts w:ascii="Arial" w:hAnsi="Arial" w:cs="Arial"/>
          <w:sz w:val="22"/>
          <w:szCs w:val="22"/>
        </w:rPr>
        <w:t xml:space="preserve"> a reçu le Prix de la Montre Calendrier ; en 2012, la </w:t>
      </w:r>
      <w:proofErr w:type="spellStart"/>
      <w:r w:rsidRPr="005B4DC3">
        <w:rPr>
          <w:rFonts w:ascii="Arial" w:hAnsi="Arial" w:cs="Arial"/>
          <w:sz w:val="22"/>
          <w:szCs w:val="22"/>
        </w:rPr>
        <w:t>Legacy</w:t>
      </w:r>
      <w:proofErr w:type="spellEnd"/>
      <w:r w:rsidRPr="005B4DC3">
        <w:rPr>
          <w:rFonts w:ascii="Arial" w:hAnsi="Arial" w:cs="Arial"/>
          <w:sz w:val="22"/>
          <w:szCs w:val="22"/>
        </w:rPr>
        <w:t xml:space="preserve"> Machine N°1 a été doublement récompensée, par le Prix du Public (décerné par des passionnés d’horlogerie) et le Prix de la Montre pour Homme (décerné le jury professionnel) et, en 2010, la HM4 </w:t>
      </w:r>
      <w:proofErr w:type="spellStart"/>
      <w:r w:rsidRPr="005B4DC3">
        <w:rPr>
          <w:rFonts w:ascii="Arial" w:hAnsi="Arial" w:cs="Arial"/>
          <w:sz w:val="22"/>
          <w:szCs w:val="22"/>
        </w:rPr>
        <w:t>Thunderbolt</w:t>
      </w:r>
      <w:proofErr w:type="spellEnd"/>
      <w:r w:rsidRPr="005B4DC3">
        <w:rPr>
          <w:rFonts w:ascii="Arial" w:hAnsi="Arial" w:cs="Arial"/>
          <w:sz w:val="22"/>
          <w:szCs w:val="22"/>
        </w:rPr>
        <w:t xml:space="preserve"> a remporté le Prix de la Montre Design. Par ailleurs, MB&amp;F a reçu un « Red Dot : Best of the Best » – prix phare de la compétition internationale des Red Dot Awards – pour la HM6 </w:t>
      </w:r>
      <w:proofErr w:type="spellStart"/>
      <w:r w:rsidRPr="005B4DC3">
        <w:rPr>
          <w:rFonts w:ascii="Arial" w:hAnsi="Arial" w:cs="Arial"/>
          <w:sz w:val="22"/>
          <w:szCs w:val="22"/>
        </w:rPr>
        <w:t>Space</w:t>
      </w:r>
      <w:proofErr w:type="spellEnd"/>
      <w:r w:rsidRPr="005B4DC3">
        <w:rPr>
          <w:rFonts w:ascii="Arial" w:hAnsi="Arial" w:cs="Arial"/>
          <w:sz w:val="22"/>
          <w:szCs w:val="22"/>
        </w:rPr>
        <w:t xml:space="preserve"> Pirate en 2015.</w:t>
      </w:r>
    </w:p>
    <w:p w14:paraId="17AB81C5" w14:textId="11D73B6E" w:rsidR="00C00C17" w:rsidRPr="005B4DC3" w:rsidRDefault="00C00C17" w:rsidP="00D46410">
      <w:pPr>
        <w:rPr>
          <w:rFonts w:ascii="Arial" w:hAnsi="Arial" w:cs="Arial"/>
          <w:sz w:val="22"/>
          <w:szCs w:val="22"/>
          <w:lang w:eastAsia="de-DE"/>
        </w:rPr>
      </w:pPr>
    </w:p>
    <w:sectPr w:rsidR="00C00C17" w:rsidRPr="005B4DC3" w:rsidSect="00E2619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0BAF" w14:textId="77777777" w:rsidR="004D07F9" w:rsidRDefault="004D07F9" w:rsidP="008439C1">
      <w:r>
        <w:separator/>
      </w:r>
    </w:p>
  </w:endnote>
  <w:endnote w:type="continuationSeparator" w:id="0">
    <w:p w14:paraId="5DC0295F" w14:textId="77777777" w:rsidR="004D07F9" w:rsidRDefault="004D07F9" w:rsidP="0084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A5DC" w14:textId="77777777" w:rsidR="008439C1" w:rsidRDefault="008439C1">
    <w:pPr>
      <w:pStyle w:val="Pieddepage"/>
      <w:rPr>
        <w:rFonts w:ascii="Arial" w:hAnsi="Arial" w:cs="Arial"/>
        <w:sz w:val="18"/>
        <w:szCs w:val="18"/>
        <w:lang w:val="en-GB"/>
      </w:rPr>
    </w:pPr>
  </w:p>
  <w:p w14:paraId="4BE735D7" w14:textId="22794837" w:rsidR="008439C1" w:rsidRPr="00111E08" w:rsidRDefault="00111E08">
    <w:pPr>
      <w:pStyle w:val="Pieddepage"/>
    </w:pPr>
    <w:r w:rsidRPr="00111E08">
      <w:rPr>
        <w:rFonts w:ascii="Arial" w:hAnsi="Arial" w:cs="Arial"/>
        <w:sz w:val="18"/>
        <w:szCs w:val="18"/>
      </w:rPr>
      <w:t xml:space="preserve">Pour de plus </w:t>
    </w:r>
    <w:r w:rsidR="005B4DC3">
      <w:rPr>
        <w:rFonts w:ascii="Arial" w:hAnsi="Arial" w:cs="Arial"/>
        <w:sz w:val="18"/>
        <w:szCs w:val="18"/>
      </w:rPr>
      <w:t>amples</w:t>
    </w:r>
    <w:r w:rsidRPr="00111E08">
      <w:rPr>
        <w:rFonts w:ascii="Arial" w:hAnsi="Arial" w:cs="Arial"/>
        <w:sz w:val="18"/>
        <w:szCs w:val="18"/>
      </w:rPr>
      <w:t xml:space="preserve"> informations, veuillez contacter</w:t>
    </w:r>
    <w:r w:rsidR="008439C1" w:rsidRPr="00111E08">
      <w:rPr>
        <w:rFonts w:ascii="Arial" w:hAnsi="Arial" w:cs="Arial"/>
        <w:sz w:val="18"/>
        <w:szCs w:val="18"/>
      </w:rPr>
      <w:t xml:space="preserve"> </w:t>
    </w:r>
    <w:r w:rsidR="008439C1" w:rsidRPr="00111E08">
      <w:rPr>
        <w:rFonts w:ascii="Arial" w:hAnsi="Arial" w:cs="Arial"/>
        <w:sz w:val="18"/>
        <w:szCs w:val="18"/>
      </w:rPr>
      <w:br/>
    </w:r>
    <w:proofErr w:type="spellStart"/>
    <w:r w:rsidR="008439C1" w:rsidRPr="00111E08">
      <w:rPr>
        <w:rFonts w:ascii="Arial" w:hAnsi="Arial" w:cs="Arial"/>
        <w:sz w:val="18"/>
        <w:szCs w:val="18"/>
      </w:rPr>
      <w:t>Charris</w:t>
    </w:r>
    <w:proofErr w:type="spellEnd"/>
    <w:r w:rsidR="008439C1" w:rsidRPr="00111E08">
      <w:rPr>
        <w:rFonts w:ascii="Arial" w:hAnsi="Arial" w:cs="Arial"/>
        <w:sz w:val="18"/>
        <w:szCs w:val="18"/>
      </w:rPr>
      <w:t xml:space="preserve"> </w:t>
    </w:r>
    <w:proofErr w:type="spellStart"/>
    <w:r w:rsidR="008439C1" w:rsidRPr="00111E08">
      <w:rPr>
        <w:rFonts w:ascii="Arial" w:hAnsi="Arial" w:cs="Arial"/>
        <w:sz w:val="18"/>
        <w:szCs w:val="18"/>
      </w:rPr>
      <w:t>Yadigaroglou</w:t>
    </w:r>
    <w:proofErr w:type="spellEnd"/>
    <w:r w:rsidR="008439C1" w:rsidRPr="00111E08">
      <w:rPr>
        <w:rFonts w:ascii="Arial" w:hAnsi="Arial" w:cs="Arial"/>
        <w:sz w:val="18"/>
        <w:szCs w:val="18"/>
      </w:rPr>
      <w:t xml:space="preserve"> - cy@mbandf.com / Arnaud </w:t>
    </w:r>
    <w:proofErr w:type="spellStart"/>
    <w:r w:rsidR="008439C1" w:rsidRPr="00111E08">
      <w:rPr>
        <w:rFonts w:ascii="Arial" w:hAnsi="Arial" w:cs="Arial"/>
        <w:sz w:val="18"/>
        <w:szCs w:val="18"/>
      </w:rPr>
      <w:t>Légeret</w:t>
    </w:r>
    <w:proofErr w:type="spellEnd"/>
    <w:r w:rsidR="008439C1" w:rsidRPr="00111E08">
      <w:rPr>
        <w:rFonts w:ascii="Arial" w:hAnsi="Arial" w:cs="Arial"/>
        <w:sz w:val="18"/>
        <w:szCs w:val="18"/>
      </w:rPr>
      <w:t xml:space="preserve"> - arl@mbandf.com </w:t>
    </w:r>
    <w:r w:rsidR="008439C1" w:rsidRPr="00111E08">
      <w:rPr>
        <w:rFonts w:ascii="Arial" w:hAnsi="Arial" w:cs="Arial"/>
        <w:sz w:val="18"/>
        <w:szCs w:val="18"/>
      </w:rPr>
      <w:br/>
      <w:t xml:space="preserve">MB&amp;F SA, Route de </w:t>
    </w:r>
    <w:proofErr w:type="spellStart"/>
    <w:r w:rsidR="008439C1" w:rsidRPr="00111E08">
      <w:rPr>
        <w:rFonts w:ascii="Arial" w:hAnsi="Arial" w:cs="Arial"/>
        <w:sz w:val="18"/>
        <w:szCs w:val="18"/>
      </w:rPr>
      <w:t>Drize</w:t>
    </w:r>
    <w:proofErr w:type="spellEnd"/>
    <w:r w:rsidR="008439C1" w:rsidRPr="00111E08">
      <w:rPr>
        <w:rFonts w:ascii="Arial" w:hAnsi="Arial" w:cs="Arial"/>
        <w:sz w:val="18"/>
        <w:szCs w:val="18"/>
      </w:rPr>
      <w:t xml:space="preserve"> 2, CH-1227 Carouge, </w:t>
    </w:r>
    <w:r w:rsidRPr="00111E08">
      <w:rPr>
        <w:rFonts w:ascii="Arial" w:hAnsi="Arial" w:cs="Arial"/>
        <w:sz w:val="18"/>
        <w:szCs w:val="18"/>
      </w:rPr>
      <w:t>Suisse</w:t>
    </w:r>
    <w:r w:rsidR="008439C1" w:rsidRPr="00111E08">
      <w:rPr>
        <w:rFonts w:ascii="Arial" w:hAnsi="Arial" w:cs="Arial"/>
        <w:sz w:val="18"/>
        <w:szCs w:val="18"/>
      </w:rPr>
      <w:br/>
    </w:r>
    <w:proofErr w:type="gramStart"/>
    <w:r w:rsidRPr="00111E08">
      <w:rPr>
        <w:rFonts w:ascii="Arial" w:hAnsi="Arial" w:cs="Arial"/>
        <w:sz w:val="18"/>
        <w:szCs w:val="18"/>
      </w:rPr>
      <w:t>Tél.</w:t>
    </w:r>
    <w:r w:rsidR="008439C1" w:rsidRPr="00111E08">
      <w:rPr>
        <w:rFonts w:ascii="Arial" w:hAnsi="Arial" w:cs="Arial"/>
        <w:sz w:val="18"/>
        <w:szCs w:val="18"/>
      </w:rPr>
      <w:t>:</w:t>
    </w:r>
    <w:proofErr w:type="gramEnd"/>
    <w:r w:rsidR="008439C1" w:rsidRPr="00111E08">
      <w:rPr>
        <w:rFonts w:ascii="Arial" w:hAnsi="Arial" w:cs="Arial"/>
        <w:sz w:val="18"/>
        <w:szCs w:val="18"/>
      </w:rPr>
      <w:t xml:space="preserve"> +41 22 786 36 18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E3A4" w14:textId="77777777" w:rsidR="004D07F9" w:rsidRDefault="004D07F9" w:rsidP="008439C1">
      <w:r>
        <w:separator/>
      </w:r>
    </w:p>
  </w:footnote>
  <w:footnote w:type="continuationSeparator" w:id="0">
    <w:p w14:paraId="3597DA2B" w14:textId="77777777" w:rsidR="004D07F9" w:rsidRDefault="004D07F9" w:rsidP="0084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D669" w14:textId="4B308E2D" w:rsidR="008439C1" w:rsidRDefault="00C36CA9">
    <w:pPr>
      <w:pStyle w:val="En-tte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1077EA6" wp14:editId="11E10F7C">
          <wp:simplePos x="0" y="0"/>
          <wp:positionH relativeFrom="column">
            <wp:posOffset>4867835</wp:posOffset>
          </wp:positionH>
          <wp:positionV relativeFrom="paragraph">
            <wp:posOffset>-323364</wp:posOffset>
          </wp:positionV>
          <wp:extent cx="931545" cy="931545"/>
          <wp:effectExtent l="0" t="0" r="190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9C1">
      <w:rPr>
        <w:noProof/>
        <w:lang w:val="en-GB" w:eastAsia="en-GB"/>
      </w:rPr>
      <w:drawing>
        <wp:inline distT="0" distB="0" distL="0" distR="0" wp14:anchorId="6D658EDE" wp14:editId="17055A2A">
          <wp:extent cx="1534160" cy="518160"/>
          <wp:effectExtent l="0" t="0" r="0" b="0"/>
          <wp:docPr id="23" name="Picture 5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CC145" w14:textId="77777777" w:rsidR="008439C1" w:rsidRDefault="008439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FE"/>
    <w:rsid w:val="0000323E"/>
    <w:rsid w:val="00041084"/>
    <w:rsid w:val="000504EE"/>
    <w:rsid w:val="00061ED0"/>
    <w:rsid w:val="00082C33"/>
    <w:rsid w:val="00082D59"/>
    <w:rsid w:val="00085DB0"/>
    <w:rsid w:val="00086B1D"/>
    <w:rsid w:val="00097B5F"/>
    <w:rsid w:val="000B07A3"/>
    <w:rsid w:val="000C3B11"/>
    <w:rsid w:val="000D2055"/>
    <w:rsid w:val="000D40C2"/>
    <w:rsid w:val="000D6CB1"/>
    <w:rsid w:val="000F1C82"/>
    <w:rsid w:val="0010245C"/>
    <w:rsid w:val="001112E0"/>
    <w:rsid w:val="00111E08"/>
    <w:rsid w:val="00150102"/>
    <w:rsid w:val="00151784"/>
    <w:rsid w:val="001569A3"/>
    <w:rsid w:val="00164F08"/>
    <w:rsid w:val="00166410"/>
    <w:rsid w:val="00172FFA"/>
    <w:rsid w:val="001821E4"/>
    <w:rsid w:val="00190D42"/>
    <w:rsid w:val="001942DF"/>
    <w:rsid w:val="001A7273"/>
    <w:rsid w:val="001C1C05"/>
    <w:rsid w:val="001C3EBB"/>
    <w:rsid w:val="001F22DB"/>
    <w:rsid w:val="001F77E7"/>
    <w:rsid w:val="00200227"/>
    <w:rsid w:val="002018DF"/>
    <w:rsid w:val="00205F59"/>
    <w:rsid w:val="00223659"/>
    <w:rsid w:val="002247B2"/>
    <w:rsid w:val="002302B9"/>
    <w:rsid w:val="00231505"/>
    <w:rsid w:val="002344FB"/>
    <w:rsid w:val="0023753C"/>
    <w:rsid w:val="00241275"/>
    <w:rsid w:val="002456CA"/>
    <w:rsid w:val="0025101E"/>
    <w:rsid w:val="00253D74"/>
    <w:rsid w:val="0027465A"/>
    <w:rsid w:val="0029744F"/>
    <w:rsid w:val="002B2D21"/>
    <w:rsid w:val="002B565F"/>
    <w:rsid w:val="002C6059"/>
    <w:rsid w:val="002D2CC0"/>
    <w:rsid w:val="002D3AE3"/>
    <w:rsid w:val="002D3C52"/>
    <w:rsid w:val="002E1F25"/>
    <w:rsid w:val="002E3A57"/>
    <w:rsid w:val="002E5CCD"/>
    <w:rsid w:val="0031693E"/>
    <w:rsid w:val="00321EA6"/>
    <w:rsid w:val="00336A4A"/>
    <w:rsid w:val="00344E1B"/>
    <w:rsid w:val="003456AA"/>
    <w:rsid w:val="00370D78"/>
    <w:rsid w:val="003722D0"/>
    <w:rsid w:val="003804A9"/>
    <w:rsid w:val="003814F3"/>
    <w:rsid w:val="00381E16"/>
    <w:rsid w:val="0038306A"/>
    <w:rsid w:val="00392FDD"/>
    <w:rsid w:val="003C5AE6"/>
    <w:rsid w:val="003D0D0C"/>
    <w:rsid w:val="003E31D4"/>
    <w:rsid w:val="003E4DE6"/>
    <w:rsid w:val="00416AB1"/>
    <w:rsid w:val="00417488"/>
    <w:rsid w:val="004265E5"/>
    <w:rsid w:val="00430F3B"/>
    <w:rsid w:val="00450952"/>
    <w:rsid w:val="0047007F"/>
    <w:rsid w:val="00493BE5"/>
    <w:rsid w:val="004963EB"/>
    <w:rsid w:val="00497EA7"/>
    <w:rsid w:val="004A5E45"/>
    <w:rsid w:val="004B30B0"/>
    <w:rsid w:val="004B6003"/>
    <w:rsid w:val="004B795C"/>
    <w:rsid w:val="004D07F9"/>
    <w:rsid w:val="004D2A21"/>
    <w:rsid w:val="004D70DA"/>
    <w:rsid w:val="004E79A9"/>
    <w:rsid w:val="005030DE"/>
    <w:rsid w:val="00504E58"/>
    <w:rsid w:val="00511B92"/>
    <w:rsid w:val="00520A99"/>
    <w:rsid w:val="00530E0D"/>
    <w:rsid w:val="0054239B"/>
    <w:rsid w:val="0055140E"/>
    <w:rsid w:val="0055448F"/>
    <w:rsid w:val="00562212"/>
    <w:rsid w:val="0056419E"/>
    <w:rsid w:val="00574645"/>
    <w:rsid w:val="00583FDE"/>
    <w:rsid w:val="005851E4"/>
    <w:rsid w:val="005A4498"/>
    <w:rsid w:val="005A5DD5"/>
    <w:rsid w:val="005B1307"/>
    <w:rsid w:val="005B1B2D"/>
    <w:rsid w:val="005B4DC3"/>
    <w:rsid w:val="005B529E"/>
    <w:rsid w:val="005E01C7"/>
    <w:rsid w:val="006005B2"/>
    <w:rsid w:val="006118B9"/>
    <w:rsid w:val="00616E15"/>
    <w:rsid w:val="00620011"/>
    <w:rsid w:val="0064260D"/>
    <w:rsid w:val="00652D2A"/>
    <w:rsid w:val="00663D46"/>
    <w:rsid w:val="006679CF"/>
    <w:rsid w:val="006B0635"/>
    <w:rsid w:val="006B0EC4"/>
    <w:rsid w:val="006E4C54"/>
    <w:rsid w:val="006E50A8"/>
    <w:rsid w:val="006F7C3D"/>
    <w:rsid w:val="007022A9"/>
    <w:rsid w:val="00712CB9"/>
    <w:rsid w:val="007179FE"/>
    <w:rsid w:val="00733E6B"/>
    <w:rsid w:val="007357AA"/>
    <w:rsid w:val="0074141C"/>
    <w:rsid w:val="00752970"/>
    <w:rsid w:val="00753A48"/>
    <w:rsid w:val="00775D9D"/>
    <w:rsid w:val="0077781D"/>
    <w:rsid w:val="00784F5A"/>
    <w:rsid w:val="00790330"/>
    <w:rsid w:val="007910C4"/>
    <w:rsid w:val="007A178B"/>
    <w:rsid w:val="007A5105"/>
    <w:rsid w:val="007D3942"/>
    <w:rsid w:val="007D427B"/>
    <w:rsid w:val="007D5F72"/>
    <w:rsid w:val="007F16AE"/>
    <w:rsid w:val="00801DF5"/>
    <w:rsid w:val="00814897"/>
    <w:rsid w:val="00815480"/>
    <w:rsid w:val="008274CA"/>
    <w:rsid w:val="00830DB6"/>
    <w:rsid w:val="00833148"/>
    <w:rsid w:val="00840978"/>
    <w:rsid w:val="008437AD"/>
    <w:rsid w:val="008439C1"/>
    <w:rsid w:val="00860D9A"/>
    <w:rsid w:val="0086289A"/>
    <w:rsid w:val="00874090"/>
    <w:rsid w:val="008859FC"/>
    <w:rsid w:val="008929FB"/>
    <w:rsid w:val="008A1F25"/>
    <w:rsid w:val="008A3F8E"/>
    <w:rsid w:val="008B2389"/>
    <w:rsid w:val="008C100E"/>
    <w:rsid w:val="008C741A"/>
    <w:rsid w:val="008C75A2"/>
    <w:rsid w:val="008D6D68"/>
    <w:rsid w:val="008E38DE"/>
    <w:rsid w:val="008E5D35"/>
    <w:rsid w:val="008E67C0"/>
    <w:rsid w:val="008E7D4F"/>
    <w:rsid w:val="008F18ED"/>
    <w:rsid w:val="008F3FF1"/>
    <w:rsid w:val="00901769"/>
    <w:rsid w:val="0090738C"/>
    <w:rsid w:val="0091125F"/>
    <w:rsid w:val="00912A7D"/>
    <w:rsid w:val="009146C1"/>
    <w:rsid w:val="00916158"/>
    <w:rsid w:val="009239DB"/>
    <w:rsid w:val="00924415"/>
    <w:rsid w:val="00942F9E"/>
    <w:rsid w:val="009659D7"/>
    <w:rsid w:val="00985074"/>
    <w:rsid w:val="0099223D"/>
    <w:rsid w:val="009B740B"/>
    <w:rsid w:val="009C6A6A"/>
    <w:rsid w:val="009C6CA6"/>
    <w:rsid w:val="009C6CE2"/>
    <w:rsid w:val="009D1FEE"/>
    <w:rsid w:val="009D4EF0"/>
    <w:rsid w:val="009D7F4C"/>
    <w:rsid w:val="009E54E9"/>
    <w:rsid w:val="00A337EA"/>
    <w:rsid w:val="00A42A6C"/>
    <w:rsid w:val="00A43050"/>
    <w:rsid w:val="00A724DA"/>
    <w:rsid w:val="00A72B5A"/>
    <w:rsid w:val="00A76945"/>
    <w:rsid w:val="00A811EA"/>
    <w:rsid w:val="00A91A4C"/>
    <w:rsid w:val="00A9311D"/>
    <w:rsid w:val="00A93EDF"/>
    <w:rsid w:val="00A97312"/>
    <w:rsid w:val="00AB02A1"/>
    <w:rsid w:val="00AC0D88"/>
    <w:rsid w:val="00AD406F"/>
    <w:rsid w:val="00AE0222"/>
    <w:rsid w:val="00AF276E"/>
    <w:rsid w:val="00B02F43"/>
    <w:rsid w:val="00B34BC2"/>
    <w:rsid w:val="00B35AFF"/>
    <w:rsid w:val="00B50F8E"/>
    <w:rsid w:val="00B60C18"/>
    <w:rsid w:val="00B64645"/>
    <w:rsid w:val="00B673B1"/>
    <w:rsid w:val="00B7556E"/>
    <w:rsid w:val="00B77408"/>
    <w:rsid w:val="00B80295"/>
    <w:rsid w:val="00B85947"/>
    <w:rsid w:val="00B85B2F"/>
    <w:rsid w:val="00B8750D"/>
    <w:rsid w:val="00B9171C"/>
    <w:rsid w:val="00BA3FB2"/>
    <w:rsid w:val="00BA45EF"/>
    <w:rsid w:val="00BB6BD9"/>
    <w:rsid w:val="00BC26E0"/>
    <w:rsid w:val="00BD1DBC"/>
    <w:rsid w:val="00BD5BA3"/>
    <w:rsid w:val="00BE1429"/>
    <w:rsid w:val="00BE3820"/>
    <w:rsid w:val="00BF36DC"/>
    <w:rsid w:val="00C00C17"/>
    <w:rsid w:val="00C05670"/>
    <w:rsid w:val="00C05ECB"/>
    <w:rsid w:val="00C11C36"/>
    <w:rsid w:val="00C24209"/>
    <w:rsid w:val="00C36CA9"/>
    <w:rsid w:val="00C371B9"/>
    <w:rsid w:val="00C622CA"/>
    <w:rsid w:val="00C63AAF"/>
    <w:rsid w:val="00C70C0D"/>
    <w:rsid w:val="00C766D1"/>
    <w:rsid w:val="00C77ABF"/>
    <w:rsid w:val="00C77FA9"/>
    <w:rsid w:val="00C90A23"/>
    <w:rsid w:val="00CB0E1C"/>
    <w:rsid w:val="00CC13EF"/>
    <w:rsid w:val="00CC7E21"/>
    <w:rsid w:val="00CD1D52"/>
    <w:rsid w:val="00CD277E"/>
    <w:rsid w:val="00CE3C8B"/>
    <w:rsid w:val="00CE7A8B"/>
    <w:rsid w:val="00CF44A3"/>
    <w:rsid w:val="00D0358E"/>
    <w:rsid w:val="00D04110"/>
    <w:rsid w:val="00D14A22"/>
    <w:rsid w:val="00D1609D"/>
    <w:rsid w:val="00D17671"/>
    <w:rsid w:val="00D2380E"/>
    <w:rsid w:val="00D26C5F"/>
    <w:rsid w:val="00D32CD0"/>
    <w:rsid w:val="00D46410"/>
    <w:rsid w:val="00D509AD"/>
    <w:rsid w:val="00D60792"/>
    <w:rsid w:val="00D771DA"/>
    <w:rsid w:val="00D8348E"/>
    <w:rsid w:val="00D90DCB"/>
    <w:rsid w:val="00DA2DBD"/>
    <w:rsid w:val="00DA3B89"/>
    <w:rsid w:val="00DB1ABE"/>
    <w:rsid w:val="00DB7ECE"/>
    <w:rsid w:val="00DC2A13"/>
    <w:rsid w:val="00DC5073"/>
    <w:rsid w:val="00DC60E4"/>
    <w:rsid w:val="00DD38BC"/>
    <w:rsid w:val="00DE2314"/>
    <w:rsid w:val="00DE568A"/>
    <w:rsid w:val="00DE6049"/>
    <w:rsid w:val="00E0159C"/>
    <w:rsid w:val="00E10EEB"/>
    <w:rsid w:val="00E201FD"/>
    <w:rsid w:val="00E26198"/>
    <w:rsid w:val="00E41033"/>
    <w:rsid w:val="00E45E0A"/>
    <w:rsid w:val="00E46BEF"/>
    <w:rsid w:val="00E77118"/>
    <w:rsid w:val="00E87CFA"/>
    <w:rsid w:val="00E91B22"/>
    <w:rsid w:val="00EA5229"/>
    <w:rsid w:val="00EB3313"/>
    <w:rsid w:val="00EF3FDC"/>
    <w:rsid w:val="00F10DF6"/>
    <w:rsid w:val="00F37BD4"/>
    <w:rsid w:val="00F41638"/>
    <w:rsid w:val="00F5682A"/>
    <w:rsid w:val="00F60E22"/>
    <w:rsid w:val="00F61726"/>
    <w:rsid w:val="00F72B82"/>
    <w:rsid w:val="00F72F43"/>
    <w:rsid w:val="00F85439"/>
    <w:rsid w:val="00F97A53"/>
    <w:rsid w:val="00FA510B"/>
    <w:rsid w:val="00FB2EEE"/>
    <w:rsid w:val="00FC2A69"/>
    <w:rsid w:val="00FC591B"/>
    <w:rsid w:val="00FC6E80"/>
    <w:rsid w:val="00FD0806"/>
    <w:rsid w:val="00FD59F7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DCB3"/>
  <w15:chartTrackingRefBased/>
  <w15:docId w15:val="{8D1DA43A-9D95-B24D-9814-B43EF035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86B1D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439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39C1"/>
  </w:style>
  <w:style w:type="paragraph" w:styleId="Pieddepage">
    <w:name w:val="footer"/>
    <w:basedOn w:val="Normal"/>
    <w:link w:val="PieddepageCar"/>
    <w:uiPriority w:val="99"/>
    <w:unhideWhenUsed/>
    <w:rsid w:val="008439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9C1"/>
  </w:style>
  <w:style w:type="paragraph" w:styleId="Sansinterligne">
    <w:name w:val="No Spacing"/>
    <w:uiPriority w:val="99"/>
    <w:qFormat/>
    <w:rsid w:val="008439C1"/>
    <w:rPr>
      <w:sz w:val="22"/>
      <w:szCs w:val="22"/>
    </w:rPr>
  </w:style>
  <w:style w:type="paragraph" w:styleId="Rvision">
    <w:name w:val="Revision"/>
    <w:hidden/>
    <w:uiPriority w:val="99"/>
    <w:semiHidden/>
    <w:rsid w:val="00E26198"/>
  </w:style>
  <w:style w:type="character" w:styleId="Marquedecommentaire">
    <w:name w:val="annotation reference"/>
    <w:basedOn w:val="Policepardfaut"/>
    <w:uiPriority w:val="99"/>
    <w:semiHidden/>
    <w:unhideWhenUsed/>
    <w:rsid w:val="00BA3F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3F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3F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3F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3F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F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FF1B-B0FC-4473-A73E-CFCF7C3E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2164</Words>
  <Characters>11906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Furley</dc:creator>
  <cp:keywords/>
  <dc:description/>
  <cp:lastModifiedBy>MBandF IT</cp:lastModifiedBy>
  <cp:revision>5</cp:revision>
  <dcterms:created xsi:type="dcterms:W3CDTF">2024-07-01T06:57:00Z</dcterms:created>
  <dcterms:modified xsi:type="dcterms:W3CDTF">2024-07-03T12:26:00Z</dcterms:modified>
  <cp:category/>
</cp:coreProperties>
</file>