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189CA" w14:textId="77777777" w:rsidR="00E94C64" w:rsidRPr="00406E34" w:rsidRDefault="00E94C64" w:rsidP="00BD2BE9">
      <w:pPr>
        <w:pStyle w:val="Sansinterligne"/>
        <w:jc w:val="center"/>
        <w:rPr>
          <w:rFonts w:ascii="Arial" w:hAnsi="Arial" w:cs="Arial"/>
          <w:b/>
          <w:sz w:val="32"/>
          <w:szCs w:val="36"/>
          <w:lang w:val="fr-FR"/>
        </w:rPr>
      </w:pPr>
      <w:r w:rsidRPr="00406E34">
        <w:rPr>
          <w:rFonts w:ascii="Arial" w:hAnsi="Arial" w:cs="Arial"/>
          <w:b/>
          <w:sz w:val="32"/>
          <w:szCs w:val="36"/>
          <w:lang w:val="fr-FR"/>
        </w:rPr>
        <w:t>MEDUSA</w:t>
      </w:r>
    </w:p>
    <w:p w14:paraId="0F4FC894" w14:textId="77777777" w:rsidR="00CE37CD" w:rsidRPr="00406E34" w:rsidRDefault="00CE37CD" w:rsidP="00BD2BE9">
      <w:pPr>
        <w:pStyle w:val="Sansinterligne"/>
        <w:jc w:val="center"/>
        <w:rPr>
          <w:rFonts w:ascii="Arial" w:hAnsi="Arial" w:cs="Arial"/>
          <w:b/>
          <w:sz w:val="32"/>
          <w:szCs w:val="28"/>
          <w:lang w:val="fr-FR"/>
        </w:rPr>
      </w:pPr>
      <w:r w:rsidRPr="00406E34">
        <w:rPr>
          <w:rFonts w:ascii="Arial" w:hAnsi="Arial" w:cs="Arial"/>
          <w:b/>
          <w:sz w:val="32"/>
          <w:szCs w:val="28"/>
          <w:lang w:val="fr-FR"/>
        </w:rPr>
        <w:t xml:space="preserve">MB&amp;F </w:t>
      </w:r>
      <w:r w:rsidR="00E94C64" w:rsidRPr="00406E34">
        <w:rPr>
          <w:rFonts w:ascii="Arial" w:hAnsi="Arial" w:cs="Arial"/>
          <w:b/>
          <w:sz w:val="32"/>
          <w:szCs w:val="28"/>
          <w:lang w:val="fr-FR"/>
        </w:rPr>
        <w:t>+ L’EPEE 1839</w:t>
      </w:r>
    </w:p>
    <w:p w14:paraId="02CE801B" w14:textId="77777777" w:rsidR="00E94C64" w:rsidRPr="00406E34" w:rsidRDefault="00E94C64" w:rsidP="00E52B45">
      <w:pPr>
        <w:pStyle w:val="Sansinterligne"/>
        <w:jc w:val="center"/>
        <w:rPr>
          <w:rFonts w:ascii="Arial" w:hAnsi="Arial" w:cs="Arial"/>
          <w:b/>
          <w:sz w:val="28"/>
          <w:szCs w:val="28"/>
          <w:lang w:val="fr-FR"/>
        </w:rPr>
      </w:pPr>
    </w:p>
    <w:p w14:paraId="471530F9" w14:textId="77777777" w:rsidR="00656D95" w:rsidRPr="00406E34" w:rsidRDefault="00656D95" w:rsidP="00770513">
      <w:pPr>
        <w:pStyle w:val="Sansinterligne"/>
        <w:rPr>
          <w:rFonts w:ascii="Arial" w:hAnsi="Arial" w:cs="Arial"/>
          <w:b/>
          <w:sz w:val="28"/>
          <w:szCs w:val="28"/>
          <w:lang w:val="fr-FR"/>
        </w:rPr>
      </w:pPr>
      <w:r w:rsidRPr="00406E34">
        <w:rPr>
          <w:rFonts w:ascii="Arial" w:hAnsi="Arial" w:cs="Arial"/>
          <w:b/>
          <w:sz w:val="28"/>
          <w:szCs w:val="28"/>
          <w:lang w:val="fr-FR"/>
        </w:rPr>
        <w:t xml:space="preserve">Une expression </w:t>
      </w:r>
      <w:r w:rsidR="00344966" w:rsidRPr="00406E34">
        <w:rPr>
          <w:rFonts w:ascii="Arial" w:hAnsi="Arial" w:cs="Arial"/>
          <w:b/>
          <w:sz w:val="28"/>
          <w:szCs w:val="28"/>
          <w:lang w:val="fr-FR"/>
        </w:rPr>
        <w:t>captivante du temps</w:t>
      </w:r>
    </w:p>
    <w:p w14:paraId="13049DE6" w14:textId="77777777" w:rsidR="00E94C64" w:rsidRPr="00406E34" w:rsidRDefault="00E94C64" w:rsidP="00BD2BE9">
      <w:pPr>
        <w:pStyle w:val="Sansinterligne"/>
        <w:jc w:val="both"/>
        <w:rPr>
          <w:rFonts w:ascii="Arial" w:hAnsi="Arial" w:cs="Arial"/>
          <w:sz w:val="22"/>
          <w:szCs w:val="22"/>
          <w:lang w:val="fr-FR"/>
        </w:rPr>
      </w:pPr>
    </w:p>
    <w:p w14:paraId="332A3814" w14:textId="77777777" w:rsidR="00344966" w:rsidRPr="00406E34" w:rsidRDefault="00344966" w:rsidP="00BD2BE9">
      <w:pPr>
        <w:pStyle w:val="Sansinterligne"/>
        <w:jc w:val="both"/>
        <w:rPr>
          <w:rFonts w:ascii="Arial" w:hAnsi="Arial" w:cs="Arial"/>
          <w:sz w:val="22"/>
          <w:szCs w:val="22"/>
          <w:lang w:val="fr-FR"/>
        </w:rPr>
      </w:pPr>
      <w:r w:rsidRPr="00406E34">
        <w:rPr>
          <w:rFonts w:ascii="Arial" w:hAnsi="Arial" w:cs="Arial"/>
          <w:sz w:val="22"/>
          <w:szCs w:val="22"/>
          <w:lang w:val="fr-FR"/>
        </w:rPr>
        <w:t>Pour sa dixième collaboration avec L’Epée 1839, le premier fabricant d</w:t>
      </w:r>
      <w:r w:rsidR="00224D30" w:rsidRPr="00406E34">
        <w:rPr>
          <w:rFonts w:ascii="Arial" w:hAnsi="Arial" w:cs="Arial"/>
          <w:sz w:val="22"/>
          <w:szCs w:val="22"/>
          <w:lang w:val="fr-FR"/>
        </w:rPr>
        <w:t>’horloges en</w:t>
      </w:r>
      <w:r w:rsidRPr="00406E34">
        <w:rPr>
          <w:rFonts w:ascii="Arial" w:hAnsi="Arial" w:cs="Arial"/>
          <w:sz w:val="22"/>
          <w:szCs w:val="22"/>
          <w:lang w:val="fr-FR"/>
        </w:rPr>
        <w:t xml:space="preserve"> </w:t>
      </w:r>
      <w:r w:rsidR="00224D30" w:rsidRPr="00406E34">
        <w:rPr>
          <w:rFonts w:ascii="Arial" w:hAnsi="Arial" w:cs="Arial"/>
          <w:sz w:val="22"/>
          <w:szCs w:val="22"/>
          <w:lang w:val="fr-FR"/>
        </w:rPr>
        <w:t>S</w:t>
      </w:r>
      <w:r w:rsidRPr="00406E34">
        <w:rPr>
          <w:rFonts w:ascii="Arial" w:hAnsi="Arial" w:cs="Arial"/>
          <w:sz w:val="22"/>
          <w:szCs w:val="22"/>
          <w:lang w:val="fr-FR"/>
        </w:rPr>
        <w:t xml:space="preserve">uisse, MB&amp;F </w:t>
      </w:r>
      <w:r w:rsidR="001151DE" w:rsidRPr="00406E34">
        <w:rPr>
          <w:rFonts w:ascii="Arial" w:hAnsi="Arial" w:cs="Arial"/>
          <w:sz w:val="22"/>
          <w:szCs w:val="22"/>
          <w:lang w:val="fr-FR"/>
        </w:rPr>
        <w:t>fait un plongeon</w:t>
      </w:r>
      <w:r w:rsidRPr="00406E34">
        <w:rPr>
          <w:rFonts w:ascii="Arial" w:hAnsi="Arial" w:cs="Arial"/>
          <w:sz w:val="22"/>
          <w:szCs w:val="22"/>
          <w:lang w:val="fr-FR"/>
        </w:rPr>
        <w:t xml:space="preserve"> dans les mers chaudes, là où les merveilleuses méduses ancestrales prolifèrent.</w:t>
      </w:r>
      <w:r w:rsidR="00224D30" w:rsidRPr="00406E34">
        <w:rPr>
          <w:rFonts w:ascii="Arial" w:hAnsi="Arial" w:cs="Arial"/>
          <w:sz w:val="22"/>
          <w:szCs w:val="22"/>
          <w:lang w:val="fr-FR"/>
        </w:rPr>
        <w:t xml:space="preserve"> Medusa est une pendule à double configuration</w:t>
      </w:r>
      <w:r w:rsidR="001151DE" w:rsidRPr="00406E34">
        <w:rPr>
          <w:rFonts w:ascii="Arial" w:hAnsi="Arial" w:cs="Arial"/>
          <w:sz w:val="22"/>
          <w:szCs w:val="22"/>
          <w:lang w:val="fr-FR"/>
        </w:rPr>
        <w:t xml:space="preserve"> : </w:t>
      </w:r>
      <w:r w:rsidR="00CD427D" w:rsidRPr="00406E34">
        <w:rPr>
          <w:rFonts w:ascii="Arial" w:hAnsi="Arial" w:cs="Arial"/>
          <w:sz w:val="22"/>
          <w:szCs w:val="22"/>
          <w:lang w:val="fr-FR"/>
        </w:rPr>
        <w:t>abritée sous une coque</w:t>
      </w:r>
      <w:r w:rsidR="00224D30" w:rsidRPr="00406E34">
        <w:rPr>
          <w:rFonts w:ascii="Arial" w:hAnsi="Arial" w:cs="Arial"/>
          <w:sz w:val="22"/>
          <w:szCs w:val="22"/>
          <w:lang w:val="fr-FR"/>
        </w:rPr>
        <w:t xml:space="preserve"> de verre de Murano soufflé à la main</w:t>
      </w:r>
      <w:r w:rsidR="00CD427D" w:rsidRPr="00406E34">
        <w:rPr>
          <w:rFonts w:ascii="Arial" w:hAnsi="Arial" w:cs="Arial"/>
          <w:sz w:val="22"/>
          <w:szCs w:val="22"/>
          <w:lang w:val="fr-FR"/>
        </w:rPr>
        <w:t>, elle</w:t>
      </w:r>
      <w:r w:rsidR="00D11543" w:rsidRPr="00406E34">
        <w:rPr>
          <w:rFonts w:ascii="Arial" w:hAnsi="Arial" w:cs="Arial"/>
          <w:sz w:val="22"/>
          <w:szCs w:val="22"/>
          <w:lang w:val="fr-FR"/>
        </w:rPr>
        <w:t xml:space="preserve"> peut être suspendu</w:t>
      </w:r>
      <w:r w:rsidR="00CD427D" w:rsidRPr="00406E34">
        <w:rPr>
          <w:rFonts w:ascii="Arial" w:hAnsi="Arial" w:cs="Arial"/>
          <w:sz w:val="22"/>
          <w:szCs w:val="22"/>
          <w:lang w:val="fr-FR"/>
        </w:rPr>
        <w:t>e</w:t>
      </w:r>
      <w:r w:rsidR="00D11543" w:rsidRPr="00406E34">
        <w:rPr>
          <w:rFonts w:ascii="Arial" w:hAnsi="Arial" w:cs="Arial"/>
          <w:sz w:val="22"/>
          <w:szCs w:val="22"/>
          <w:lang w:val="fr-FR"/>
        </w:rPr>
        <w:t xml:space="preserve"> au plafond ou posé</w:t>
      </w:r>
      <w:r w:rsidR="00CD427D" w:rsidRPr="00406E34">
        <w:rPr>
          <w:rFonts w:ascii="Arial" w:hAnsi="Arial" w:cs="Arial"/>
          <w:sz w:val="22"/>
          <w:szCs w:val="22"/>
          <w:lang w:val="fr-FR"/>
        </w:rPr>
        <w:t>e</w:t>
      </w:r>
      <w:r w:rsidR="00D11543" w:rsidRPr="00406E34">
        <w:rPr>
          <w:rFonts w:ascii="Arial" w:hAnsi="Arial" w:cs="Arial"/>
          <w:sz w:val="22"/>
          <w:szCs w:val="22"/>
          <w:lang w:val="fr-FR"/>
        </w:rPr>
        <w:t xml:space="preserve"> sur un bureau. </w:t>
      </w:r>
      <w:r w:rsidR="00232914" w:rsidRPr="00406E34">
        <w:rPr>
          <w:rFonts w:ascii="Arial" w:hAnsi="Arial" w:cs="Arial"/>
          <w:sz w:val="22"/>
          <w:szCs w:val="22"/>
          <w:lang w:val="fr-FR"/>
        </w:rPr>
        <w:t xml:space="preserve">Dessinée à l’image </w:t>
      </w:r>
      <w:r w:rsidR="006F1247" w:rsidRPr="00406E34">
        <w:rPr>
          <w:rFonts w:ascii="Arial" w:hAnsi="Arial" w:cs="Arial"/>
          <w:sz w:val="22"/>
          <w:szCs w:val="22"/>
          <w:lang w:val="fr-FR"/>
        </w:rPr>
        <w:t>d’une</w:t>
      </w:r>
      <w:r w:rsidR="00D11543" w:rsidRPr="00406E34">
        <w:rPr>
          <w:rFonts w:ascii="Arial" w:hAnsi="Arial" w:cs="Arial"/>
          <w:sz w:val="22"/>
          <w:szCs w:val="22"/>
          <w:lang w:val="fr-FR"/>
        </w:rPr>
        <w:t xml:space="preserve"> des plus </w:t>
      </w:r>
      <w:r w:rsidR="00232914" w:rsidRPr="00406E34">
        <w:rPr>
          <w:rFonts w:ascii="Arial" w:hAnsi="Arial" w:cs="Arial"/>
          <w:sz w:val="22"/>
          <w:szCs w:val="22"/>
          <w:lang w:val="fr-FR"/>
        </w:rPr>
        <w:t>éloquentes et néanmoins</w:t>
      </w:r>
      <w:r w:rsidR="00D11543" w:rsidRPr="00406E34">
        <w:rPr>
          <w:rFonts w:ascii="Arial" w:hAnsi="Arial" w:cs="Arial"/>
          <w:sz w:val="22"/>
          <w:szCs w:val="22"/>
          <w:lang w:val="fr-FR"/>
        </w:rPr>
        <w:t xml:space="preserve"> mystérieuses</w:t>
      </w:r>
      <w:r w:rsidR="00232914" w:rsidRPr="00406E34">
        <w:rPr>
          <w:rFonts w:ascii="Arial" w:hAnsi="Arial" w:cs="Arial"/>
          <w:sz w:val="22"/>
          <w:szCs w:val="22"/>
          <w:lang w:val="fr-FR"/>
        </w:rPr>
        <w:t xml:space="preserve"> créatures marines</w:t>
      </w:r>
      <w:r w:rsidR="00D11543" w:rsidRPr="00406E34">
        <w:rPr>
          <w:rFonts w:ascii="Arial" w:hAnsi="Arial" w:cs="Arial"/>
          <w:sz w:val="22"/>
          <w:szCs w:val="22"/>
          <w:lang w:val="fr-FR"/>
        </w:rPr>
        <w:t xml:space="preserve">, Medusa associe </w:t>
      </w:r>
      <w:r w:rsidR="00CD427D" w:rsidRPr="00406E34">
        <w:rPr>
          <w:rFonts w:ascii="Arial" w:hAnsi="Arial" w:cs="Arial"/>
          <w:sz w:val="22"/>
          <w:szCs w:val="22"/>
          <w:lang w:val="fr-FR"/>
        </w:rPr>
        <w:t xml:space="preserve">une </w:t>
      </w:r>
      <w:r w:rsidR="00D11543" w:rsidRPr="00406E34">
        <w:rPr>
          <w:rFonts w:ascii="Arial" w:hAnsi="Arial" w:cs="Arial"/>
          <w:sz w:val="22"/>
          <w:szCs w:val="22"/>
          <w:lang w:val="fr-FR"/>
        </w:rPr>
        <w:t xml:space="preserve">technique artisanale exceptionnelle </w:t>
      </w:r>
      <w:r w:rsidR="00CD427D" w:rsidRPr="00406E34">
        <w:rPr>
          <w:rFonts w:ascii="Arial" w:hAnsi="Arial" w:cs="Arial"/>
          <w:sz w:val="22"/>
          <w:szCs w:val="22"/>
          <w:lang w:val="fr-FR"/>
        </w:rPr>
        <w:t>à la</w:t>
      </w:r>
      <w:r w:rsidR="00D11543" w:rsidRPr="00406E34">
        <w:rPr>
          <w:rFonts w:ascii="Arial" w:hAnsi="Arial" w:cs="Arial"/>
          <w:sz w:val="22"/>
          <w:szCs w:val="22"/>
          <w:lang w:val="fr-FR"/>
        </w:rPr>
        <w:t xml:space="preserve"> précision horlogère suisse</w:t>
      </w:r>
      <w:r w:rsidR="00CD427D" w:rsidRPr="00406E34">
        <w:rPr>
          <w:rFonts w:ascii="Arial" w:hAnsi="Arial" w:cs="Arial"/>
          <w:sz w:val="22"/>
          <w:szCs w:val="22"/>
          <w:lang w:val="fr-FR"/>
        </w:rPr>
        <w:t>, en repoussant les limites à chaque fois.</w:t>
      </w:r>
    </w:p>
    <w:p w14:paraId="75B62197" w14:textId="77777777" w:rsidR="00E94C64" w:rsidRPr="00406E34" w:rsidRDefault="00E94C64" w:rsidP="00BD2BE9">
      <w:pPr>
        <w:pStyle w:val="Sansinterligne"/>
        <w:jc w:val="both"/>
        <w:rPr>
          <w:rFonts w:ascii="Arial" w:hAnsi="Arial" w:cs="Arial"/>
          <w:sz w:val="22"/>
          <w:szCs w:val="22"/>
          <w:lang w:val="fr-FR"/>
        </w:rPr>
      </w:pPr>
    </w:p>
    <w:p w14:paraId="6733A540" w14:textId="3EADF5B9" w:rsidR="00D11543" w:rsidRPr="00406E34" w:rsidRDefault="00894157" w:rsidP="00BD2BE9">
      <w:pPr>
        <w:pStyle w:val="Sansinterligne"/>
        <w:jc w:val="both"/>
        <w:rPr>
          <w:rFonts w:ascii="Arial" w:hAnsi="Arial" w:cs="Arial"/>
          <w:sz w:val="22"/>
          <w:szCs w:val="22"/>
          <w:lang w:val="fr-FR"/>
        </w:rPr>
      </w:pPr>
      <w:r w:rsidRPr="00406E34">
        <w:rPr>
          <w:rFonts w:ascii="Arial" w:hAnsi="Arial" w:cs="Arial"/>
          <w:sz w:val="22"/>
          <w:szCs w:val="22"/>
          <w:lang w:val="fr-FR"/>
        </w:rPr>
        <w:t>Pièce centrale</w:t>
      </w:r>
      <w:r w:rsidR="00D11543" w:rsidRPr="00406E34">
        <w:rPr>
          <w:rFonts w:ascii="Arial" w:hAnsi="Arial" w:cs="Arial"/>
          <w:sz w:val="22"/>
          <w:szCs w:val="22"/>
          <w:lang w:val="fr-FR"/>
        </w:rPr>
        <w:t xml:space="preserve"> </w:t>
      </w:r>
      <w:r w:rsidR="00EF7D78" w:rsidRPr="00406E34">
        <w:rPr>
          <w:rFonts w:ascii="Arial" w:hAnsi="Arial" w:cs="Arial"/>
          <w:sz w:val="22"/>
          <w:szCs w:val="22"/>
          <w:lang w:val="fr-FR"/>
        </w:rPr>
        <w:t>de</w:t>
      </w:r>
      <w:r w:rsidR="00D11543" w:rsidRPr="00406E34">
        <w:rPr>
          <w:rFonts w:ascii="Arial" w:hAnsi="Arial" w:cs="Arial"/>
          <w:sz w:val="22"/>
          <w:szCs w:val="22"/>
          <w:lang w:val="fr-FR"/>
        </w:rPr>
        <w:t xml:space="preserve"> Medusa</w:t>
      </w:r>
      <w:r w:rsidRPr="00406E34">
        <w:rPr>
          <w:rFonts w:ascii="Arial" w:hAnsi="Arial" w:cs="Arial"/>
          <w:sz w:val="22"/>
          <w:szCs w:val="22"/>
          <w:lang w:val="fr-FR"/>
        </w:rPr>
        <w:t>,</w:t>
      </w:r>
      <w:r w:rsidR="00D11543" w:rsidRPr="00406E34">
        <w:rPr>
          <w:rFonts w:ascii="Arial" w:hAnsi="Arial" w:cs="Arial"/>
          <w:sz w:val="22"/>
          <w:szCs w:val="22"/>
          <w:lang w:val="fr-FR"/>
        </w:rPr>
        <w:t xml:space="preserve"> un grand dôme transparent en verre de Murano soufflé à la main évoque le corps en forme de cloche d’une méduse</w:t>
      </w:r>
      <w:r w:rsidR="00550B0C" w:rsidRPr="00406E34">
        <w:rPr>
          <w:rFonts w:ascii="Arial" w:hAnsi="Arial" w:cs="Arial"/>
          <w:sz w:val="22"/>
          <w:szCs w:val="22"/>
          <w:lang w:val="fr-FR"/>
        </w:rPr>
        <w:t xml:space="preserve"> arrivée à maturité. </w:t>
      </w:r>
      <w:r w:rsidRPr="00406E34">
        <w:rPr>
          <w:rFonts w:ascii="Arial" w:hAnsi="Arial" w:cs="Arial"/>
          <w:sz w:val="22"/>
          <w:szCs w:val="22"/>
          <w:lang w:val="fr-FR"/>
        </w:rPr>
        <w:t xml:space="preserve">Il laisse apparaître deux </w:t>
      </w:r>
      <w:r w:rsidR="00550B0C" w:rsidRPr="00406E34">
        <w:rPr>
          <w:rFonts w:ascii="Arial" w:hAnsi="Arial" w:cs="Arial"/>
          <w:sz w:val="22"/>
          <w:szCs w:val="22"/>
          <w:lang w:val="fr-FR"/>
        </w:rPr>
        <w:t>anneaux tournants</w:t>
      </w:r>
      <w:r w:rsidR="00B67883" w:rsidRPr="00406E34">
        <w:rPr>
          <w:rFonts w:ascii="Arial" w:hAnsi="Arial" w:cs="Arial"/>
          <w:sz w:val="22"/>
          <w:szCs w:val="22"/>
          <w:lang w:val="fr-FR"/>
        </w:rPr>
        <w:t xml:space="preserve"> – un pour</w:t>
      </w:r>
      <w:r w:rsidR="00550B0C" w:rsidRPr="00406E34">
        <w:rPr>
          <w:rFonts w:ascii="Arial" w:hAnsi="Arial" w:cs="Arial"/>
          <w:sz w:val="22"/>
          <w:szCs w:val="22"/>
          <w:lang w:val="fr-FR"/>
        </w:rPr>
        <w:t xml:space="preserve"> </w:t>
      </w:r>
      <w:r w:rsidRPr="00406E34">
        <w:rPr>
          <w:rFonts w:ascii="Arial" w:hAnsi="Arial" w:cs="Arial"/>
          <w:sz w:val="22"/>
          <w:szCs w:val="22"/>
          <w:lang w:val="fr-FR"/>
        </w:rPr>
        <w:t>les</w:t>
      </w:r>
      <w:r w:rsidR="00550B0C" w:rsidRPr="00406E34">
        <w:rPr>
          <w:rFonts w:ascii="Arial" w:hAnsi="Arial" w:cs="Arial"/>
          <w:sz w:val="22"/>
          <w:szCs w:val="22"/>
          <w:lang w:val="fr-FR"/>
        </w:rPr>
        <w:t xml:space="preserve"> heures</w:t>
      </w:r>
      <w:r w:rsidR="00B67883" w:rsidRPr="00406E34">
        <w:rPr>
          <w:rFonts w:ascii="Arial" w:hAnsi="Arial" w:cs="Arial"/>
          <w:sz w:val="22"/>
          <w:szCs w:val="22"/>
          <w:lang w:val="fr-FR"/>
        </w:rPr>
        <w:t xml:space="preserve"> et</w:t>
      </w:r>
      <w:r w:rsidR="00550B0C" w:rsidRPr="00406E34">
        <w:rPr>
          <w:rFonts w:ascii="Arial" w:hAnsi="Arial" w:cs="Arial"/>
          <w:sz w:val="22"/>
          <w:szCs w:val="22"/>
          <w:lang w:val="fr-FR"/>
        </w:rPr>
        <w:t xml:space="preserve"> l’autre pour</w:t>
      </w:r>
      <w:r w:rsidRPr="00406E34">
        <w:rPr>
          <w:rFonts w:ascii="Arial" w:hAnsi="Arial" w:cs="Arial"/>
          <w:sz w:val="22"/>
          <w:szCs w:val="22"/>
          <w:lang w:val="fr-FR"/>
        </w:rPr>
        <w:t xml:space="preserve"> les</w:t>
      </w:r>
      <w:r w:rsidR="00550B0C" w:rsidRPr="00406E34">
        <w:rPr>
          <w:rFonts w:ascii="Arial" w:hAnsi="Arial" w:cs="Arial"/>
          <w:sz w:val="22"/>
          <w:szCs w:val="22"/>
          <w:lang w:val="fr-FR"/>
        </w:rPr>
        <w:t xml:space="preserve"> minutes</w:t>
      </w:r>
      <w:r w:rsidR="00B67883" w:rsidRPr="00406E34">
        <w:rPr>
          <w:rFonts w:ascii="Arial" w:hAnsi="Arial" w:cs="Arial"/>
          <w:sz w:val="22"/>
          <w:szCs w:val="22"/>
          <w:lang w:val="fr-FR"/>
        </w:rPr>
        <w:t xml:space="preserve"> – qui</w:t>
      </w:r>
      <w:r w:rsidR="00E832F1" w:rsidRPr="00406E34">
        <w:rPr>
          <w:rFonts w:ascii="Arial" w:hAnsi="Arial" w:cs="Arial"/>
          <w:sz w:val="22"/>
          <w:szCs w:val="22"/>
          <w:lang w:val="fr-FR"/>
        </w:rPr>
        <w:t xml:space="preserve"> </w:t>
      </w:r>
      <w:r w:rsidR="006A1251" w:rsidRPr="00406E34">
        <w:rPr>
          <w:rFonts w:ascii="Arial" w:hAnsi="Arial" w:cs="Arial"/>
          <w:sz w:val="22"/>
          <w:szCs w:val="22"/>
          <w:lang w:val="fr-FR"/>
        </w:rPr>
        <w:t xml:space="preserve">indiquent l’heure en </w:t>
      </w:r>
      <w:r w:rsidR="00E832F1" w:rsidRPr="00406E34">
        <w:rPr>
          <w:rFonts w:ascii="Arial" w:hAnsi="Arial" w:cs="Arial"/>
          <w:sz w:val="22"/>
          <w:szCs w:val="22"/>
          <w:lang w:val="fr-FR"/>
        </w:rPr>
        <w:t>évolu</w:t>
      </w:r>
      <w:r w:rsidR="006A1251" w:rsidRPr="00406E34">
        <w:rPr>
          <w:rFonts w:ascii="Arial" w:hAnsi="Arial" w:cs="Arial"/>
          <w:sz w:val="22"/>
          <w:szCs w:val="22"/>
          <w:lang w:val="fr-FR"/>
        </w:rPr>
        <w:t>a</w:t>
      </w:r>
      <w:r w:rsidR="00E832F1" w:rsidRPr="00406E34">
        <w:rPr>
          <w:rFonts w:ascii="Arial" w:hAnsi="Arial" w:cs="Arial"/>
          <w:sz w:val="22"/>
          <w:szCs w:val="22"/>
          <w:lang w:val="fr-FR"/>
        </w:rPr>
        <w:t>nt derriè</w:t>
      </w:r>
      <w:r w:rsidR="006A1251" w:rsidRPr="00406E34">
        <w:rPr>
          <w:rFonts w:ascii="Arial" w:hAnsi="Arial" w:cs="Arial"/>
          <w:sz w:val="22"/>
          <w:szCs w:val="22"/>
          <w:lang w:val="fr-FR"/>
        </w:rPr>
        <w:t>re un repère</w:t>
      </w:r>
      <w:r w:rsidR="00550B0C" w:rsidRPr="00406E34">
        <w:rPr>
          <w:rFonts w:ascii="Arial" w:hAnsi="Arial" w:cs="Arial"/>
          <w:sz w:val="22"/>
          <w:szCs w:val="22"/>
          <w:lang w:val="fr-FR"/>
        </w:rPr>
        <w:t xml:space="preserve"> fixe </w:t>
      </w:r>
      <w:r w:rsidR="006A1251" w:rsidRPr="00406E34">
        <w:rPr>
          <w:rFonts w:ascii="Arial" w:hAnsi="Arial" w:cs="Arial"/>
          <w:sz w:val="22"/>
          <w:szCs w:val="22"/>
          <w:lang w:val="fr-FR"/>
        </w:rPr>
        <w:t>commun</w:t>
      </w:r>
      <w:r w:rsidR="00550B0C" w:rsidRPr="00406E34">
        <w:rPr>
          <w:rFonts w:ascii="Arial" w:hAnsi="Arial" w:cs="Arial"/>
          <w:sz w:val="22"/>
          <w:szCs w:val="22"/>
          <w:lang w:val="fr-FR"/>
        </w:rPr>
        <w:t xml:space="preserve">. </w:t>
      </w:r>
      <w:r w:rsidR="006A1251" w:rsidRPr="00406E34">
        <w:rPr>
          <w:rFonts w:ascii="Arial" w:hAnsi="Arial" w:cs="Arial"/>
          <w:sz w:val="22"/>
          <w:szCs w:val="22"/>
          <w:lang w:val="fr-FR"/>
        </w:rPr>
        <w:t xml:space="preserve">Telle </w:t>
      </w:r>
      <w:r w:rsidR="00550B0C" w:rsidRPr="00406E34">
        <w:rPr>
          <w:rFonts w:ascii="Arial" w:hAnsi="Arial" w:cs="Arial"/>
          <w:sz w:val="22"/>
          <w:szCs w:val="22"/>
          <w:lang w:val="fr-FR"/>
        </w:rPr>
        <w:t>une méduse l</w:t>
      </w:r>
      <w:r w:rsidR="006A1251" w:rsidRPr="00406E34">
        <w:rPr>
          <w:rFonts w:ascii="Arial" w:hAnsi="Arial" w:cs="Arial"/>
          <w:sz w:val="22"/>
          <w:szCs w:val="22"/>
          <w:lang w:val="fr-FR"/>
        </w:rPr>
        <w:t>uisante</w:t>
      </w:r>
      <w:r w:rsidR="00550B0C" w:rsidRPr="00406E34">
        <w:rPr>
          <w:rFonts w:ascii="Arial" w:hAnsi="Arial" w:cs="Arial"/>
          <w:sz w:val="22"/>
          <w:szCs w:val="22"/>
          <w:lang w:val="fr-FR"/>
        </w:rPr>
        <w:t xml:space="preserve"> dans les profondeurs, Medusa brille dans l’obscurité grâce au Super-LumiNova. </w:t>
      </w:r>
      <w:r w:rsidR="006F4125" w:rsidRPr="00406E34">
        <w:rPr>
          <w:rFonts w:ascii="Arial" w:hAnsi="Arial" w:cs="Arial"/>
          <w:sz w:val="22"/>
          <w:szCs w:val="22"/>
          <w:lang w:val="fr-FR"/>
        </w:rPr>
        <w:t>Un mouvement bat</w:t>
      </w:r>
      <w:r w:rsidR="006A1251" w:rsidRPr="00406E34">
        <w:rPr>
          <w:rFonts w:ascii="Arial" w:hAnsi="Arial" w:cs="Arial"/>
          <w:sz w:val="22"/>
          <w:szCs w:val="22"/>
          <w:lang w:val="fr-FR"/>
        </w:rPr>
        <w:t xml:space="preserve">tant </w:t>
      </w:r>
      <w:r w:rsidR="006F4125" w:rsidRPr="00406E34">
        <w:rPr>
          <w:rFonts w:ascii="Arial" w:hAnsi="Arial" w:cs="Arial"/>
          <w:sz w:val="22"/>
          <w:szCs w:val="22"/>
          <w:lang w:val="fr-FR"/>
        </w:rPr>
        <w:t>à 2,5 Hz (18’000 A/h) f</w:t>
      </w:r>
      <w:r w:rsidR="006A1251" w:rsidRPr="00406E34">
        <w:rPr>
          <w:rFonts w:ascii="Arial" w:hAnsi="Arial" w:cs="Arial"/>
          <w:sz w:val="22"/>
          <w:szCs w:val="22"/>
          <w:lang w:val="fr-FR"/>
        </w:rPr>
        <w:t>igure</w:t>
      </w:r>
      <w:r w:rsidR="006F4125" w:rsidRPr="00406E34">
        <w:rPr>
          <w:rFonts w:ascii="Arial" w:hAnsi="Arial" w:cs="Arial"/>
          <w:sz w:val="22"/>
          <w:szCs w:val="22"/>
          <w:lang w:val="fr-FR"/>
        </w:rPr>
        <w:t xml:space="preserve"> le cœur palpitant de la créature mécanique</w:t>
      </w:r>
      <w:r w:rsidR="006A1251" w:rsidRPr="00406E34">
        <w:rPr>
          <w:rFonts w:ascii="Arial" w:hAnsi="Arial" w:cs="Arial"/>
          <w:sz w:val="22"/>
          <w:szCs w:val="22"/>
          <w:lang w:val="fr-FR"/>
        </w:rPr>
        <w:t>, au-dessous de l</w:t>
      </w:r>
      <w:r w:rsidR="00E52B45" w:rsidRPr="00406E34">
        <w:rPr>
          <w:rFonts w:ascii="Arial" w:hAnsi="Arial" w:cs="Arial"/>
          <w:sz w:val="22"/>
          <w:szCs w:val="22"/>
          <w:lang w:val="fr-FR"/>
        </w:rPr>
        <w:t>’affichage</w:t>
      </w:r>
      <w:r w:rsidR="006A1251" w:rsidRPr="00406E34">
        <w:rPr>
          <w:rFonts w:ascii="Arial" w:hAnsi="Arial" w:cs="Arial"/>
          <w:sz w:val="22"/>
          <w:szCs w:val="22"/>
          <w:lang w:val="fr-FR"/>
        </w:rPr>
        <w:t xml:space="preserve"> de l’heure</w:t>
      </w:r>
      <w:r w:rsidR="00966720" w:rsidRPr="00406E34">
        <w:rPr>
          <w:rFonts w:ascii="Arial" w:hAnsi="Arial" w:cs="Arial"/>
          <w:sz w:val="22"/>
          <w:szCs w:val="22"/>
          <w:lang w:val="fr-FR"/>
        </w:rPr>
        <w:t>.</w:t>
      </w:r>
    </w:p>
    <w:p w14:paraId="43576AC8" w14:textId="77777777" w:rsidR="00E94C64" w:rsidRPr="00406E34" w:rsidRDefault="00E94C64" w:rsidP="00BD2BE9">
      <w:pPr>
        <w:pStyle w:val="Sansinterligne"/>
        <w:jc w:val="both"/>
        <w:rPr>
          <w:rFonts w:ascii="Arial" w:hAnsi="Arial" w:cs="Arial"/>
          <w:sz w:val="22"/>
          <w:szCs w:val="22"/>
          <w:lang w:val="fr-FR"/>
        </w:rPr>
      </w:pPr>
    </w:p>
    <w:p w14:paraId="0BA84F07" w14:textId="6F0B96E8" w:rsidR="006F4125" w:rsidRPr="00406E34" w:rsidRDefault="000D27F2" w:rsidP="00BD2BE9">
      <w:pPr>
        <w:pStyle w:val="Sansinterligne"/>
        <w:jc w:val="both"/>
        <w:rPr>
          <w:rFonts w:ascii="Arial" w:hAnsi="Arial" w:cs="Arial"/>
          <w:sz w:val="22"/>
          <w:szCs w:val="22"/>
          <w:lang w:val="fr-FR"/>
        </w:rPr>
      </w:pPr>
      <w:r w:rsidRPr="00406E34">
        <w:rPr>
          <w:rFonts w:ascii="Arial" w:hAnsi="Arial" w:cs="Arial"/>
          <w:sz w:val="22"/>
          <w:szCs w:val="22"/>
          <w:lang w:val="fr-FR"/>
        </w:rPr>
        <w:t>Totalement nouveau, l</w:t>
      </w:r>
      <w:r w:rsidR="006F4125" w:rsidRPr="00406E34">
        <w:rPr>
          <w:rFonts w:ascii="Arial" w:hAnsi="Arial" w:cs="Arial"/>
          <w:sz w:val="22"/>
          <w:szCs w:val="22"/>
          <w:lang w:val="fr-FR"/>
        </w:rPr>
        <w:t>e mo</w:t>
      </w:r>
      <w:r w:rsidRPr="00406E34">
        <w:rPr>
          <w:rFonts w:ascii="Arial" w:hAnsi="Arial" w:cs="Arial"/>
          <w:sz w:val="22"/>
          <w:szCs w:val="22"/>
          <w:lang w:val="fr-FR"/>
        </w:rPr>
        <w:t>u</w:t>
      </w:r>
      <w:r w:rsidR="006F4125" w:rsidRPr="00406E34">
        <w:rPr>
          <w:rFonts w:ascii="Arial" w:hAnsi="Arial" w:cs="Arial"/>
          <w:sz w:val="22"/>
          <w:szCs w:val="22"/>
          <w:lang w:val="fr-FR"/>
        </w:rPr>
        <w:t xml:space="preserve">vement de Medusa a nécessité plus de deux ans de développement de la part de L’Epée 1839. </w:t>
      </w:r>
      <w:r w:rsidR="00990BE8" w:rsidRPr="00406E34">
        <w:rPr>
          <w:rFonts w:ascii="Arial" w:hAnsi="Arial" w:cs="Arial"/>
          <w:sz w:val="22"/>
          <w:szCs w:val="22"/>
          <w:lang w:val="fr-FR"/>
        </w:rPr>
        <w:t>Si</w:t>
      </w:r>
      <w:r w:rsidR="006F4125" w:rsidRPr="00406E34">
        <w:rPr>
          <w:rFonts w:ascii="Arial" w:hAnsi="Arial" w:cs="Arial"/>
          <w:sz w:val="22"/>
          <w:szCs w:val="22"/>
          <w:lang w:val="fr-FR"/>
        </w:rPr>
        <w:t xml:space="preserve"> les autres créations </w:t>
      </w:r>
      <w:r w:rsidR="00B67883" w:rsidRPr="00406E34">
        <w:rPr>
          <w:rFonts w:ascii="Arial" w:hAnsi="Arial" w:cs="Arial"/>
          <w:sz w:val="22"/>
          <w:szCs w:val="22"/>
          <w:lang w:val="fr-FR"/>
        </w:rPr>
        <w:t xml:space="preserve">conjointes </w:t>
      </w:r>
      <w:r w:rsidR="006F4125" w:rsidRPr="00406E34">
        <w:rPr>
          <w:rFonts w:ascii="Arial" w:hAnsi="Arial" w:cs="Arial"/>
          <w:sz w:val="22"/>
          <w:szCs w:val="22"/>
          <w:lang w:val="fr-FR"/>
        </w:rPr>
        <w:t xml:space="preserve">disposent de </w:t>
      </w:r>
      <w:r w:rsidRPr="00406E34">
        <w:rPr>
          <w:rFonts w:ascii="Arial" w:hAnsi="Arial" w:cs="Arial"/>
          <w:sz w:val="22"/>
          <w:szCs w:val="22"/>
          <w:lang w:val="fr-FR"/>
        </w:rPr>
        <w:t>systèmes de remontage et de mise à l’heure indépendants,</w:t>
      </w:r>
      <w:r w:rsidR="006F4125" w:rsidRPr="00406E34">
        <w:rPr>
          <w:rFonts w:ascii="Arial" w:hAnsi="Arial" w:cs="Arial"/>
          <w:sz w:val="22"/>
          <w:szCs w:val="22"/>
          <w:lang w:val="fr-FR"/>
        </w:rPr>
        <w:t xml:space="preserve"> Medusa </w:t>
      </w:r>
      <w:r w:rsidR="00990BE8" w:rsidRPr="00406E34">
        <w:rPr>
          <w:rFonts w:ascii="Arial" w:hAnsi="Arial" w:cs="Arial"/>
          <w:sz w:val="22"/>
          <w:szCs w:val="22"/>
          <w:lang w:val="fr-FR"/>
        </w:rPr>
        <w:t>impose la réunion des deux</w:t>
      </w:r>
      <w:r w:rsidR="006F4125" w:rsidRPr="00406E34">
        <w:rPr>
          <w:rFonts w:ascii="Arial" w:hAnsi="Arial" w:cs="Arial"/>
          <w:sz w:val="22"/>
          <w:szCs w:val="22"/>
          <w:lang w:val="fr-FR"/>
        </w:rPr>
        <w:t xml:space="preserve"> car </w:t>
      </w:r>
      <w:r w:rsidR="00990BE8" w:rsidRPr="00406E34">
        <w:rPr>
          <w:rFonts w:ascii="Arial" w:hAnsi="Arial" w:cs="Arial"/>
          <w:sz w:val="22"/>
          <w:szCs w:val="22"/>
          <w:lang w:val="fr-FR"/>
        </w:rPr>
        <w:t xml:space="preserve">l’accès au mouvement est limité par le </w:t>
      </w:r>
      <w:r w:rsidR="006F4125" w:rsidRPr="00406E34">
        <w:rPr>
          <w:rFonts w:ascii="Arial" w:hAnsi="Arial" w:cs="Arial"/>
          <w:sz w:val="22"/>
          <w:szCs w:val="22"/>
          <w:lang w:val="fr-FR"/>
        </w:rPr>
        <w:t>dôme en verre. De plus, afin d’</w:t>
      </w:r>
      <w:r w:rsidR="00990BE8" w:rsidRPr="00406E34">
        <w:rPr>
          <w:rFonts w:ascii="Arial" w:hAnsi="Arial" w:cs="Arial"/>
          <w:sz w:val="22"/>
          <w:szCs w:val="22"/>
          <w:lang w:val="fr-FR"/>
        </w:rPr>
        <w:t>optimiser</w:t>
      </w:r>
      <w:r w:rsidR="006F4125" w:rsidRPr="00406E34">
        <w:rPr>
          <w:rFonts w:ascii="Arial" w:hAnsi="Arial" w:cs="Arial"/>
          <w:sz w:val="22"/>
          <w:szCs w:val="22"/>
          <w:lang w:val="fr-FR"/>
        </w:rPr>
        <w:t xml:space="preserve"> l’impact visuel de la pendule et de </w:t>
      </w:r>
      <w:r w:rsidR="00990BE8" w:rsidRPr="00406E34">
        <w:rPr>
          <w:rFonts w:ascii="Arial" w:hAnsi="Arial" w:cs="Arial"/>
          <w:sz w:val="22"/>
          <w:szCs w:val="22"/>
          <w:lang w:val="fr-FR"/>
        </w:rPr>
        <w:t>valoriser</w:t>
      </w:r>
      <w:r w:rsidR="006F4125" w:rsidRPr="00406E34">
        <w:rPr>
          <w:rFonts w:ascii="Arial" w:hAnsi="Arial" w:cs="Arial"/>
          <w:sz w:val="22"/>
          <w:szCs w:val="22"/>
          <w:lang w:val="fr-FR"/>
        </w:rPr>
        <w:t xml:space="preserve"> </w:t>
      </w:r>
      <w:r w:rsidR="00990BE8" w:rsidRPr="00406E34">
        <w:rPr>
          <w:rFonts w:ascii="Arial" w:hAnsi="Arial" w:cs="Arial"/>
          <w:sz w:val="22"/>
          <w:szCs w:val="22"/>
          <w:lang w:val="fr-FR"/>
        </w:rPr>
        <w:t>sa</w:t>
      </w:r>
      <w:r w:rsidR="006F4125" w:rsidRPr="00406E34">
        <w:rPr>
          <w:rFonts w:ascii="Arial" w:hAnsi="Arial" w:cs="Arial"/>
          <w:sz w:val="22"/>
          <w:szCs w:val="22"/>
          <w:lang w:val="fr-FR"/>
        </w:rPr>
        <w:t xml:space="preserve"> source d’inspiration, le mouvement a été construit autour d’un axe central</w:t>
      </w:r>
      <w:r w:rsidR="00F958C5" w:rsidRPr="00406E34">
        <w:rPr>
          <w:rFonts w:ascii="Arial" w:hAnsi="Arial" w:cs="Arial"/>
          <w:sz w:val="22"/>
          <w:szCs w:val="22"/>
          <w:lang w:val="fr-FR"/>
        </w:rPr>
        <w:t>. Ainsi, il reproduit</w:t>
      </w:r>
      <w:r w:rsidR="001026D3" w:rsidRPr="00406E34">
        <w:rPr>
          <w:rFonts w:ascii="Arial" w:hAnsi="Arial" w:cs="Arial"/>
          <w:sz w:val="22"/>
          <w:szCs w:val="22"/>
          <w:lang w:val="fr-FR"/>
        </w:rPr>
        <w:t xml:space="preserve"> la symétrie radiaire </w:t>
      </w:r>
      <w:r w:rsidR="00F958C5" w:rsidRPr="00406E34">
        <w:rPr>
          <w:rFonts w:ascii="Arial" w:hAnsi="Arial" w:cs="Arial"/>
          <w:sz w:val="22"/>
          <w:szCs w:val="22"/>
          <w:lang w:val="fr-FR"/>
        </w:rPr>
        <w:t xml:space="preserve">du système nerveux </w:t>
      </w:r>
      <w:r w:rsidR="00777F25" w:rsidRPr="00406E34">
        <w:rPr>
          <w:rFonts w:ascii="Arial" w:hAnsi="Arial" w:cs="Arial"/>
          <w:sz w:val="22"/>
          <w:szCs w:val="22"/>
          <w:lang w:val="fr-FR"/>
        </w:rPr>
        <w:t>d’une méduse.</w:t>
      </w:r>
    </w:p>
    <w:p w14:paraId="52EC8740" w14:textId="77777777" w:rsidR="00E94C64" w:rsidRPr="00406E34" w:rsidRDefault="00E94C64" w:rsidP="00BD2BE9">
      <w:pPr>
        <w:pStyle w:val="Sansinterligne"/>
        <w:jc w:val="both"/>
        <w:rPr>
          <w:rFonts w:ascii="Arial" w:hAnsi="Arial" w:cs="Arial"/>
          <w:sz w:val="22"/>
          <w:szCs w:val="22"/>
          <w:lang w:val="fr-FR"/>
        </w:rPr>
      </w:pPr>
    </w:p>
    <w:p w14:paraId="570D7592" w14:textId="77777777" w:rsidR="00777F25" w:rsidRPr="00406E34" w:rsidRDefault="00F43FE5" w:rsidP="00BD2BE9">
      <w:pPr>
        <w:pStyle w:val="Sansinterligne"/>
        <w:jc w:val="both"/>
        <w:rPr>
          <w:rFonts w:ascii="Arial" w:hAnsi="Arial" w:cs="Arial"/>
          <w:sz w:val="22"/>
          <w:szCs w:val="22"/>
          <w:lang w:val="fr-FR"/>
        </w:rPr>
      </w:pPr>
      <w:r w:rsidRPr="00406E34">
        <w:rPr>
          <w:rFonts w:ascii="Arial" w:hAnsi="Arial" w:cs="Arial"/>
          <w:sz w:val="22"/>
          <w:szCs w:val="22"/>
          <w:lang w:val="fr-FR"/>
        </w:rPr>
        <w:t>Le défi représenté par la réalisation d’une enveloppe en verre</w:t>
      </w:r>
      <w:r w:rsidR="00777F25" w:rsidRPr="00406E34">
        <w:rPr>
          <w:rFonts w:ascii="Arial" w:hAnsi="Arial" w:cs="Arial"/>
          <w:sz w:val="22"/>
          <w:szCs w:val="22"/>
          <w:lang w:val="fr-FR"/>
        </w:rPr>
        <w:t xml:space="preserve"> </w:t>
      </w:r>
      <w:r w:rsidRPr="00406E34">
        <w:rPr>
          <w:rFonts w:ascii="Arial" w:hAnsi="Arial" w:cs="Arial"/>
          <w:sz w:val="22"/>
          <w:szCs w:val="22"/>
          <w:lang w:val="fr-FR"/>
        </w:rPr>
        <w:t>parfaite</w:t>
      </w:r>
      <w:r w:rsidR="00777F25" w:rsidRPr="00406E34">
        <w:rPr>
          <w:rFonts w:ascii="Arial" w:hAnsi="Arial" w:cs="Arial"/>
          <w:sz w:val="22"/>
          <w:szCs w:val="22"/>
          <w:lang w:val="fr-FR"/>
        </w:rPr>
        <w:t xml:space="preserve"> — </w:t>
      </w:r>
      <w:r w:rsidRPr="00406E34">
        <w:rPr>
          <w:rFonts w:ascii="Arial" w:hAnsi="Arial" w:cs="Arial"/>
          <w:sz w:val="22"/>
          <w:szCs w:val="22"/>
          <w:lang w:val="fr-FR"/>
        </w:rPr>
        <w:t xml:space="preserve">proposée </w:t>
      </w:r>
      <w:r w:rsidR="00777F25" w:rsidRPr="00406E34">
        <w:rPr>
          <w:rFonts w:ascii="Arial" w:hAnsi="Arial" w:cs="Arial"/>
          <w:sz w:val="22"/>
          <w:szCs w:val="22"/>
          <w:lang w:val="fr-FR"/>
        </w:rPr>
        <w:t>en bleu, vert ou rose — a</w:t>
      </w:r>
      <w:r w:rsidRPr="00406E34">
        <w:rPr>
          <w:rFonts w:ascii="Arial" w:hAnsi="Arial" w:cs="Arial"/>
          <w:sz w:val="22"/>
          <w:szCs w:val="22"/>
          <w:lang w:val="fr-FR"/>
        </w:rPr>
        <w:t xml:space="preserve"> été</w:t>
      </w:r>
      <w:r w:rsidR="00777F25" w:rsidRPr="00406E34">
        <w:rPr>
          <w:rFonts w:ascii="Arial" w:hAnsi="Arial" w:cs="Arial"/>
          <w:sz w:val="22"/>
          <w:szCs w:val="22"/>
          <w:lang w:val="fr-FR"/>
        </w:rPr>
        <w:t xml:space="preserve"> tout aussi important que</w:t>
      </w:r>
      <w:r w:rsidRPr="00406E34">
        <w:rPr>
          <w:rFonts w:ascii="Arial" w:hAnsi="Arial" w:cs="Arial"/>
          <w:sz w:val="22"/>
          <w:szCs w:val="22"/>
          <w:lang w:val="fr-FR"/>
        </w:rPr>
        <w:t xml:space="preserve"> celui de la création</w:t>
      </w:r>
      <w:r w:rsidR="00777F25" w:rsidRPr="00406E34">
        <w:rPr>
          <w:rFonts w:ascii="Arial" w:hAnsi="Arial" w:cs="Arial"/>
          <w:sz w:val="22"/>
          <w:szCs w:val="22"/>
          <w:lang w:val="fr-FR"/>
        </w:rPr>
        <w:t xml:space="preserve"> du mouvement. </w:t>
      </w:r>
      <w:r w:rsidR="00F47490" w:rsidRPr="00406E34">
        <w:rPr>
          <w:rFonts w:ascii="Arial" w:hAnsi="Arial" w:cs="Arial"/>
          <w:sz w:val="22"/>
          <w:szCs w:val="22"/>
          <w:lang w:val="fr-FR"/>
        </w:rPr>
        <w:t>Concernant l</w:t>
      </w:r>
      <w:r w:rsidR="00777F25" w:rsidRPr="00406E34">
        <w:rPr>
          <w:rFonts w:ascii="Arial" w:hAnsi="Arial" w:cs="Arial"/>
          <w:sz w:val="22"/>
          <w:szCs w:val="22"/>
          <w:lang w:val="fr-FR"/>
        </w:rPr>
        <w:t>’édition rose en particulier</w:t>
      </w:r>
      <w:r w:rsidR="00F47490" w:rsidRPr="00406E34">
        <w:rPr>
          <w:rFonts w:ascii="Arial" w:hAnsi="Arial" w:cs="Arial"/>
          <w:sz w:val="22"/>
          <w:szCs w:val="22"/>
          <w:lang w:val="fr-FR"/>
        </w:rPr>
        <w:t xml:space="preserve">, il a fallu superposer </w:t>
      </w:r>
      <w:r w:rsidR="00E52B45" w:rsidRPr="00406E34">
        <w:rPr>
          <w:rFonts w:ascii="Arial" w:hAnsi="Arial" w:cs="Arial"/>
          <w:sz w:val="22"/>
          <w:szCs w:val="22"/>
          <w:lang w:val="fr-FR"/>
        </w:rPr>
        <w:t>des</w:t>
      </w:r>
      <w:r w:rsidR="00F47490" w:rsidRPr="00406E34">
        <w:rPr>
          <w:rFonts w:ascii="Arial" w:hAnsi="Arial" w:cs="Arial"/>
          <w:sz w:val="22"/>
          <w:szCs w:val="22"/>
          <w:lang w:val="fr-FR"/>
        </w:rPr>
        <w:t xml:space="preserve"> couches de verre rouge et incolore afin d’</w:t>
      </w:r>
      <w:r w:rsidR="00777F25" w:rsidRPr="00406E34">
        <w:rPr>
          <w:rFonts w:ascii="Arial" w:hAnsi="Arial" w:cs="Arial"/>
          <w:sz w:val="22"/>
          <w:szCs w:val="22"/>
          <w:lang w:val="fr-FR"/>
        </w:rPr>
        <w:t>obtenir exactement la teinte voulue.</w:t>
      </w:r>
    </w:p>
    <w:p w14:paraId="3A643B48" w14:textId="77777777" w:rsidR="00E94C64" w:rsidRPr="00406E34" w:rsidRDefault="00E94C64" w:rsidP="00BD2BE9">
      <w:pPr>
        <w:pStyle w:val="Sansinterligne"/>
        <w:jc w:val="both"/>
        <w:rPr>
          <w:rFonts w:ascii="Arial" w:hAnsi="Arial" w:cs="Arial"/>
          <w:sz w:val="22"/>
          <w:szCs w:val="22"/>
          <w:lang w:val="fr-FR"/>
        </w:rPr>
      </w:pPr>
    </w:p>
    <w:p w14:paraId="3242F972" w14:textId="41CA32BE" w:rsidR="00777F25" w:rsidRPr="00406E34" w:rsidRDefault="00777F25"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Pour </w:t>
      </w:r>
      <w:r w:rsidR="00E440C3" w:rsidRPr="00406E34">
        <w:rPr>
          <w:rFonts w:ascii="Arial" w:hAnsi="Arial" w:cs="Arial"/>
          <w:sz w:val="22"/>
          <w:szCs w:val="22"/>
          <w:lang w:val="fr-FR"/>
        </w:rPr>
        <w:t>que</w:t>
      </w:r>
      <w:r w:rsidR="00F47490" w:rsidRPr="00406E34">
        <w:rPr>
          <w:rFonts w:ascii="Arial" w:hAnsi="Arial" w:cs="Arial"/>
          <w:sz w:val="22"/>
          <w:szCs w:val="22"/>
          <w:lang w:val="fr-FR"/>
        </w:rPr>
        <w:t xml:space="preserve"> </w:t>
      </w:r>
      <w:r w:rsidR="00E440C3" w:rsidRPr="00406E34">
        <w:rPr>
          <w:rFonts w:ascii="Arial" w:hAnsi="Arial" w:cs="Arial"/>
          <w:sz w:val="22"/>
          <w:szCs w:val="22"/>
          <w:lang w:val="fr-FR"/>
        </w:rPr>
        <w:t xml:space="preserve">le résultat </w:t>
      </w:r>
      <w:r w:rsidRPr="00406E34">
        <w:rPr>
          <w:rFonts w:ascii="Arial" w:hAnsi="Arial" w:cs="Arial"/>
          <w:sz w:val="22"/>
          <w:szCs w:val="22"/>
          <w:lang w:val="fr-FR"/>
        </w:rPr>
        <w:t xml:space="preserve">esthétique </w:t>
      </w:r>
      <w:r w:rsidR="00E440C3" w:rsidRPr="00406E34">
        <w:rPr>
          <w:rFonts w:ascii="Arial" w:hAnsi="Arial" w:cs="Arial"/>
          <w:sz w:val="22"/>
          <w:szCs w:val="22"/>
          <w:lang w:val="fr-FR"/>
        </w:rPr>
        <w:t>soit idéal</w:t>
      </w:r>
      <w:r w:rsidRPr="00406E34">
        <w:rPr>
          <w:rFonts w:ascii="Arial" w:hAnsi="Arial" w:cs="Arial"/>
          <w:sz w:val="22"/>
          <w:szCs w:val="22"/>
          <w:lang w:val="fr-FR"/>
        </w:rPr>
        <w:t xml:space="preserve">, </w:t>
      </w:r>
      <w:r w:rsidR="00E440C3" w:rsidRPr="00406E34">
        <w:rPr>
          <w:rFonts w:ascii="Arial" w:hAnsi="Arial" w:cs="Arial"/>
          <w:sz w:val="22"/>
          <w:szCs w:val="22"/>
          <w:lang w:val="fr-FR"/>
        </w:rPr>
        <w:t xml:space="preserve">il était nécessaire que </w:t>
      </w:r>
      <w:r w:rsidRPr="00406E34">
        <w:rPr>
          <w:rFonts w:ascii="Arial" w:hAnsi="Arial" w:cs="Arial"/>
          <w:sz w:val="22"/>
          <w:szCs w:val="22"/>
          <w:lang w:val="fr-FR"/>
        </w:rPr>
        <w:t xml:space="preserve">le dôme et les tentacules </w:t>
      </w:r>
      <w:r w:rsidR="00E440C3" w:rsidRPr="00406E34">
        <w:rPr>
          <w:rFonts w:ascii="Arial" w:hAnsi="Arial" w:cs="Arial"/>
          <w:sz w:val="22"/>
          <w:szCs w:val="22"/>
          <w:lang w:val="fr-FR"/>
        </w:rPr>
        <w:t xml:space="preserve">soient </w:t>
      </w:r>
      <w:r w:rsidRPr="00406E34">
        <w:rPr>
          <w:rFonts w:ascii="Arial" w:hAnsi="Arial" w:cs="Arial"/>
          <w:sz w:val="22"/>
          <w:szCs w:val="22"/>
          <w:lang w:val="fr-FR"/>
        </w:rPr>
        <w:t xml:space="preserve">façonnés dans </w:t>
      </w:r>
      <w:r w:rsidR="00E440C3" w:rsidRPr="00406E34">
        <w:rPr>
          <w:rFonts w:ascii="Arial" w:hAnsi="Arial" w:cs="Arial"/>
          <w:sz w:val="22"/>
          <w:szCs w:val="22"/>
          <w:lang w:val="fr-FR"/>
        </w:rPr>
        <w:t>du</w:t>
      </w:r>
      <w:r w:rsidRPr="00406E34">
        <w:rPr>
          <w:rFonts w:ascii="Arial" w:hAnsi="Arial" w:cs="Arial"/>
          <w:sz w:val="22"/>
          <w:szCs w:val="22"/>
          <w:lang w:val="fr-FR"/>
        </w:rPr>
        <w:t xml:space="preserve"> verre</w:t>
      </w:r>
      <w:r w:rsidR="00E440C3" w:rsidRPr="00406E34">
        <w:rPr>
          <w:rFonts w:ascii="Arial" w:hAnsi="Arial" w:cs="Arial"/>
          <w:sz w:val="22"/>
          <w:szCs w:val="22"/>
          <w:lang w:val="fr-FR"/>
        </w:rPr>
        <w:t xml:space="preserve"> identique</w:t>
      </w:r>
      <w:r w:rsidR="0088477A" w:rsidRPr="00406E34">
        <w:rPr>
          <w:rFonts w:ascii="Arial" w:hAnsi="Arial" w:cs="Arial"/>
          <w:sz w:val="22"/>
          <w:szCs w:val="22"/>
          <w:lang w:val="fr-FR"/>
        </w:rPr>
        <w:t xml:space="preserve">, </w:t>
      </w:r>
      <w:r w:rsidR="00E440C3" w:rsidRPr="00406E34">
        <w:rPr>
          <w:rFonts w:ascii="Arial" w:hAnsi="Arial" w:cs="Arial"/>
          <w:sz w:val="22"/>
          <w:szCs w:val="22"/>
          <w:lang w:val="fr-FR"/>
        </w:rPr>
        <w:t>avec</w:t>
      </w:r>
      <w:r w:rsidR="0088477A" w:rsidRPr="00406E34">
        <w:rPr>
          <w:rFonts w:ascii="Arial" w:hAnsi="Arial" w:cs="Arial"/>
          <w:sz w:val="22"/>
          <w:szCs w:val="22"/>
          <w:lang w:val="fr-FR"/>
        </w:rPr>
        <w:t xml:space="preserve"> l</w:t>
      </w:r>
      <w:r w:rsidR="00BC1883" w:rsidRPr="00406E34">
        <w:rPr>
          <w:rFonts w:ascii="Arial" w:hAnsi="Arial" w:cs="Arial"/>
          <w:sz w:val="22"/>
          <w:szCs w:val="22"/>
          <w:lang w:val="fr-FR"/>
        </w:rPr>
        <w:t>a même apparence visuelle</w:t>
      </w:r>
      <w:r w:rsidR="0088477A" w:rsidRPr="00406E34">
        <w:rPr>
          <w:rFonts w:ascii="Arial" w:hAnsi="Arial" w:cs="Arial"/>
          <w:sz w:val="22"/>
          <w:szCs w:val="22"/>
          <w:lang w:val="fr-FR"/>
        </w:rPr>
        <w:t xml:space="preserve">. </w:t>
      </w:r>
      <w:r w:rsidR="00D14D04" w:rsidRPr="00406E34">
        <w:rPr>
          <w:rFonts w:ascii="Arial" w:hAnsi="Arial" w:cs="Arial"/>
          <w:sz w:val="22"/>
          <w:szCs w:val="22"/>
          <w:lang w:val="fr-FR"/>
        </w:rPr>
        <w:t>Très peu de souffleurs de verre maîtrisent l</w:t>
      </w:r>
      <w:r w:rsidR="0088477A" w:rsidRPr="00406E34">
        <w:rPr>
          <w:rFonts w:ascii="Arial" w:hAnsi="Arial" w:cs="Arial"/>
          <w:sz w:val="22"/>
          <w:szCs w:val="22"/>
          <w:lang w:val="fr-FR"/>
        </w:rPr>
        <w:t xml:space="preserve">a technique </w:t>
      </w:r>
      <w:r w:rsidR="00E440C3" w:rsidRPr="00406E34">
        <w:rPr>
          <w:rFonts w:ascii="Arial" w:hAnsi="Arial" w:cs="Arial"/>
          <w:sz w:val="22"/>
          <w:szCs w:val="22"/>
          <w:lang w:val="fr-FR"/>
        </w:rPr>
        <w:t>requise</w:t>
      </w:r>
      <w:r w:rsidR="0088477A" w:rsidRPr="00406E34">
        <w:rPr>
          <w:rFonts w:ascii="Arial" w:hAnsi="Arial" w:cs="Arial"/>
          <w:sz w:val="22"/>
          <w:szCs w:val="22"/>
          <w:lang w:val="fr-FR"/>
        </w:rPr>
        <w:t xml:space="preserve"> </w:t>
      </w:r>
      <w:r w:rsidR="00D14D04" w:rsidRPr="00406E34">
        <w:rPr>
          <w:rFonts w:ascii="Arial" w:hAnsi="Arial" w:cs="Arial"/>
          <w:sz w:val="22"/>
          <w:szCs w:val="22"/>
          <w:lang w:val="fr-FR"/>
        </w:rPr>
        <w:t>dans la production</w:t>
      </w:r>
      <w:r w:rsidR="0088477A" w:rsidRPr="00406E34">
        <w:rPr>
          <w:rFonts w:ascii="Arial" w:hAnsi="Arial" w:cs="Arial"/>
          <w:sz w:val="22"/>
          <w:szCs w:val="22"/>
          <w:lang w:val="fr-FR"/>
        </w:rPr>
        <w:t xml:space="preserve"> à la main </w:t>
      </w:r>
      <w:r w:rsidR="00D14D04" w:rsidRPr="00406E34">
        <w:rPr>
          <w:rFonts w:ascii="Arial" w:hAnsi="Arial" w:cs="Arial"/>
          <w:sz w:val="22"/>
          <w:szCs w:val="22"/>
          <w:lang w:val="fr-FR"/>
        </w:rPr>
        <w:t>d’</w:t>
      </w:r>
      <w:r w:rsidR="0088477A" w:rsidRPr="00406E34">
        <w:rPr>
          <w:rFonts w:ascii="Arial" w:hAnsi="Arial" w:cs="Arial"/>
          <w:sz w:val="22"/>
          <w:szCs w:val="22"/>
          <w:lang w:val="fr-FR"/>
        </w:rPr>
        <w:t xml:space="preserve">un </w:t>
      </w:r>
      <w:r w:rsidR="00E440C3" w:rsidRPr="00406E34">
        <w:rPr>
          <w:rFonts w:ascii="Arial" w:hAnsi="Arial" w:cs="Arial"/>
          <w:sz w:val="22"/>
          <w:szCs w:val="22"/>
          <w:lang w:val="fr-FR"/>
        </w:rPr>
        <w:t>jeu</w:t>
      </w:r>
      <w:r w:rsidR="0088477A" w:rsidRPr="00406E34">
        <w:rPr>
          <w:rFonts w:ascii="Arial" w:hAnsi="Arial" w:cs="Arial"/>
          <w:sz w:val="22"/>
          <w:szCs w:val="22"/>
          <w:lang w:val="fr-FR"/>
        </w:rPr>
        <w:t xml:space="preserve"> de tentacules en verre </w:t>
      </w:r>
      <w:r w:rsidR="00D14D04" w:rsidRPr="00406E34">
        <w:rPr>
          <w:rFonts w:ascii="Arial" w:hAnsi="Arial" w:cs="Arial"/>
          <w:sz w:val="22"/>
          <w:szCs w:val="22"/>
          <w:lang w:val="fr-FR"/>
        </w:rPr>
        <w:t>homogène</w:t>
      </w:r>
      <w:r w:rsidR="0088477A" w:rsidRPr="00406E34">
        <w:rPr>
          <w:rFonts w:ascii="Arial" w:hAnsi="Arial" w:cs="Arial"/>
          <w:sz w:val="22"/>
          <w:szCs w:val="22"/>
          <w:lang w:val="fr-FR"/>
        </w:rPr>
        <w:t xml:space="preserve"> pour chaque pendule</w:t>
      </w:r>
      <w:r w:rsidR="00D14D04" w:rsidRPr="00406E34">
        <w:rPr>
          <w:rFonts w:ascii="Arial" w:hAnsi="Arial" w:cs="Arial"/>
          <w:sz w:val="22"/>
          <w:szCs w:val="22"/>
          <w:lang w:val="fr-FR"/>
        </w:rPr>
        <w:t>. Si l’on ajoute la</w:t>
      </w:r>
      <w:r w:rsidR="0088477A" w:rsidRPr="00406E34">
        <w:rPr>
          <w:rFonts w:ascii="Arial" w:hAnsi="Arial" w:cs="Arial"/>
          <w:sz w:val="22"/>
          <w:szCs w:val="22"/>
          <w:lang w:val="fr-FR"/>
        </w:rPr>
        <w:t xml:space="preserve"> difficulté de créer un dôme en verre de Murano soufflé à la main</w:t>
      </w:r>
      <w:r w:rsidR="00BC1883" w:rsidRPr="00406E34">
        <w:rPr>
          <w:rFonts w:ascii="Arial" w:hAnsi="Arial" w:cs="Arial"/>
          <w:sz w:val="22"/>
          <w:szCs w:val="22"/>
          <w:lang w:val="fr-FR"/>
        </w:rPr>
        <w:t xml:space="preserve"> d’a</w:t>
      </w:r>
      <w:r w:rsidR="00F8780B" w:rsidRPr="00406E34">
        <w:rPr>
          <w:rFonts w:ascii="Arial" w:hAnsi="Arial" w:cs="Arial"/>
          <w:sz w:val="22"/>
          <w:szCs w:val="22"/>
          <w:lang w:val="fr-FR"/>
        </w:rPr>
        <w:t>spect</w:t>
      </w:r>
      <w:r w:rsidR="0088477A" w:rsidRPr="00406E34">
        <w:rPr>
          <w:rFonts w:ascii="Arial" w:hAnsi="Arial" w:cs="Arial"/>
          <w:sz w:val="22"/>
          <w:szCs w:val="22"/>
          <w:lang w:val="fr-FR"/>
        </w:rPr>
        <w:t xml:space="preserve"> extrêmement lég</w:t>
      </w:r>
      <w:r w:rsidR="00F8780B" w:rsidRPr="00406E34">
        <w:rPr>
          <w:rFonts w:ascii="Arial" w:hAnsi="Arial" w:cs="Arial"/>
          <w:sz w:val="22"/>
          <w:szCs w:val="22"/>
          <w:lang w:val="fr-FR"/>
        </w:rPr>
        <w:t>er</w:t>
      </w:r>
      <w:r w:rsidR="0088477A" w:rsidRPr="00406E34">
        <w:rPr>
          <w:rFonts w:ascii="Arial" w:hAnsi="Arial" w:cs="Arial"/>
          <w:sz w:val="22"/>
          <w:szCs w:val="22"/>
          <w:lang w:val="fr-FR"/>
        </w:rPr>
        <w:t xml:space="preserve"> et délicat</w:t>
      </w:r>
      <w:r w:rsidR="00BC1883" w:rsidRPr="00406E34">
        <w:rPr>
          <w:rFonts w:ascii="Arial" w:hAnsi="Arial" w:cs="Arial"/>
          <w:sz w:val="22"/>
          <w:szCs w:val="22"/>
          <w:lang w:val="fr-FR"/>
        </w:rPr>
        <w:t xml:space="preserve"> qui doit,</w:t>
      </w:r>
      <w:r w:rsidR="0088477A" w:rsidRPr="00406E34">
        <w:rPr>
          <w:rFonts w:ascii="Arial" w:hAnsi="Arial" w:cs="Arial"/>
          <w:sz w:val="22"/>
          <w:szCs w:val="22"/>
          <w:lang w:val="fr-FR"/>
        </w:rPr>
        <w:t xml:space="preserve"> néanmoins</w:t>
      </w:r>
      <w:r w:rsidR="00BC1883" w:rsidRPr="00406E34">
        <w:rPr>
          <w:rFonts w:ascii="Arial" w:hAnsi="Arial" w:cs="Arial"/>
          <w:sz w:val="22"/>
          <w:szCs w:val="22"/>
          <w:lang w:val="fr-FR"/>
        </w:rPr>
        <w:t>,</w:t>
      </w:r>
      <w:r w:rsidR="0088477A" w:rsidRPr="00406E34">
        <w:rPr>
          <w:rFonts w:ascii="Arial" w:hAnsi="Arial" w:cs="Arial"/>
          <w:sz w:val="22"/>
          <w:szCs w:val="22"/>
          <w:lang w:val="fr-FR"/>
        </w:rPr>
        <w:t xml:space="preserve"> supp</w:t>
      </w:r>
      <w:r w:rsidR="00966720" w:rsidRPr="00406E34">
        <w:rPr>
          <w:rFonts w:ascii="Arial" w:hAnsi="Arial" w:cs="Arial"/>
          <w:sz w:val="22"/>
          <w:szCs w:val="22"/>
          <w:lang w:val="fr-FR"/>
        </w:rPr>
        <w:t>orter le poids d’un mouvement d’horloge</w:t>
      </w:r>
      <w:r w:rsidR="00BC1883" w:rsidRPr="00406E34">
        <w:rPr>
          <w:rFonts w:ascii="Arial" w:hAnsi="Arial" w:cs="Arial"/>
          <w:sz w:val="22"/>
          <w:szCs w:val="22"/>
          <w:lang w:val="fr-FR"/>
        </w:rPr>
        <w:t>, on comprend aisément</w:t>
      </w:r>
      <w:r w:rsidR="0088477A" w:rsidRPr="00406E34">
        <w:rPr>
          <w:rFonts w:ascii="Arial" w:hAnsi="Arial" w:cs="Arial"/>
          <w:sz w:val="22"/>
          <w:szCs w:val="22"/>
          <w:lang w:val="fr-FR"/>
        </w:rPr>
        <w:t xml:space="preserve"> pourquoi</w:t>
      </w:r>
      <w:r w:rsidR="00BC1883" w:rsidRPr="00406E34">
        <w:rPr>
          <w:rFonts w:ascii="Arial" w:hAnsi="Arial" w:cs="Arial"/>
          <w:sz w:val="22"/>
          <w:szCs w:val="22"/>
          <w:lang w:val="fr-FR"/>
        </w:rPr>
        <w:t>, sur les 40</w:t>
      </w:r>
      <w:r w:rsidR="0088477A" w:rsidRPr="00406E34">
        <w:rPr>
          <w:rFonts w:ascii="Arial" w:hAnsi="Arial" w:cs="Arial"/>
          <w:sz w:val="22"/>
          <w:szCs w:val="22"/>
          <w:lang w:val="fr-FR"/>
        </w:rPr>
        <w:t xml:space="preserve"> souffleurs de verre de Murano approchés par L’Epée 1839</w:t>
      </w:r>
      <w:r w:rsidR="00420327" w:rsidRPr="00406E34">
        <w:rPr>
          <w:rFonts w:ascii="Arial" w:hAnsi="Arial" w:cs="Arial"/>
          <w:sz w:val="22"/>
          <w:szCs w:val="22"/>
          <w:lang w:val="fr-FR"/>
        </w:rPr>
        <w:t xml:space="preserve">, </w:t>
      </w:r>
      <w:r w:rsidR="00BC1883" w:rsidRPr="00406E34">
        <w:rPr>
          <w:rFonts w:ascii="Arial" w:hAnsi="Arial" w:cs="Arial"/>
          <w:sz w:val="22"/>
          <w:szCs w:val="22"/>
          <w:lang w:val="fr-FR"/>
        </w:rPr>
        <w:t xml:space="preserve">un seul </w:t>
      </w:r>
      <w:r w:rsidR="00420327" w:rsidRPr="00406E34">
        <w:rPr>
          <w:rFonts w:ascii="Arial" w:hAnsi="Arial" w:cs="Arial"/>
          <w:sz w:val="22"/>
          <w:szCs w:val="22"/>
          <w:lang w:val="fr-FR"/>
        </w:rPr>
        <w:t>a été capable d’accomplir le travail.</w:t>
      </w:r>
    </w:p>
    <w:p w14:paraId="4E685E68" w14:textId="77777777" w:rsidR="009C2BBD" w:rsidRPr="00406E34" w:rsidRDefault="009C2BBD" w:rsidP="00BD2BE9">
      <w:pPr>
        <w:pStyle w:val="Sansinterligne"/>
        <w:jc w:val="both"/>
        <w:rPr>
          <w:rFonts w:ascii="Arial" w:hAnsi="Arial" w:cs="Arial"/>
          <w:sz w:val="22"/>
          <w:szCs w:val="22"/>
          <w:lang w:val="fr-FR"/>
        </w:rPr>
      </w:pPr>
    </w:p>
    <w:p w14:paraId="14FAAD60" w14:textId="4E4EEE0A" w:rsidR="00420327" w:rsidRPr="00406E34" w:rsidRDefault="0054017A" w:rsidP="00BD2BE9">
      <w:pPr>
        <w:pStyle w:val="Sansinterligne"/>
        <w:jc w:val="both"/>
        <w:rPr>
          <w:rFonts w:ascii="Arial" w:hAnsi="Arial" w:cs="Arial"/>
          <w:sz w:val="22"/>
          <w:szCs w:val="22"/>
          <w:lang w:val="fr-FR"/>
        </w:rPr>
      </w:pPr>
      <w:r w:rsidRPr="00406E34">
        <w:rPr>
          <w:rFonts w:ascii="Arial" w:hAnsi="Arial" w:cs="Arial"/>
          <w:sz w:val="22"/>
          <w:szCs w:val="22"/>
          <w:lang w:val="fr-FR"/>
        </w:rPr>
        <w:t>Le designer ind</w:t>
      </w:r>
      <w:r w:rsidR="006009EC" w:rsidRPr="00406E34">
        <w:rPr>
          <w:rFonts w:ascii="Arial" w:hAnsi="Arial" w:cs="Arial"/>
          <w:sz w:val="22"/>
          <w:szCs w:val="22"/>
          <w:lang w:val="fr-FR"/>
        </w:rPr>
        <w:t>é</w:t>
      </w:r>
      <w:r w:rsidRPr="00406E34">
        <w:rPr>
          <w:rFonts w:ascii="Arial" w:hAnsi="Arial" w:cs="Arial"/>
          <w:sz w:val="22"/>
          <w:szCs w:val="22"/>
          <w:lang w:val="fr-FR"/>
        </w:rPr>
        <w:t>pend</w:t>
      </w:r>
      <w:r w:rsidR="006F1247" w:rsidRPr="00406E34">
        <w:rPr>
          <w:rFonts w:ascii="Arial" w:hAnsi="Arial" w:cs="Arial"/>
          <w:sz w:val="22"/>
          <w:szCs w:val="22"/>
          <w:lang w:val="fr-FR"/>
        </w:rPr>
        <w:t>a</w:t>
      </w:r>
      <w:r w:rsidRPr="00406E34">
        <w:rPr>
          <w:rFonts w:ascii="Arial" w:hAnsi="Arial" w:cs="Arial"/>
          <w:sz w:val="22"/>
          <w:szCs w:val="22"/>
          <w:lang w:val="fr-FR"/>
        </w:rPr>
        <w:t xml:space="preserve">nt Fabrice Gonet a proposé Medusa au fondateur de MB&amp;F </w:t>
      </w:r>
      <w:r w:rsidR="006009EC" w:rsidRPr="00406E34">
        <w:rPr>
          <w:rFonts w:ascii="Arial" w:hAnsi="Arial" w:cs="Arial"/>
          <w:sz w:val="22"/>
          <w:szCs w:val="22"/>
          <w:lang w:val="fr-FR"/>
        </w:rPr>
        <w:t xml:space="preserve">en 2016. </w:t>
      </w:r>
      <w:r w:rsidRPr="00406E34">
        <w:rPr>
          <w:rFonts w:ascii="Arial" w:hAnsi="Arial" w:cs="Arial"/>
          <w:sz w:val="22"/>
          <w:szCs w:val="22"/>
          <w:lang w:val="fr-FR"/>
        </w:rPr>
        <w:t>Maximilian Büsser</w:t>
      </w:r>
      <w:r w:rsidR="006009EC" w:rsidRPr="00406E34">
        <w:rPr>
          <w:rFonts w:ascii="Arial" w:hAnsi="Arial" w:cs="Arial"/>
          <w:sz w:val="22"/>
          <w:szCs w:val="22"/>
          <w:lang w:val="fr-FR"/>
        </w:rPr>
        <w:t xml:space="preserve">, qui </w:t>
      </w:r>
      <w:r w:rsidRPr="00406E34">
        <w:rPr>
          <w:rFonts w:ascii="Arial" w:hAnsi="Arial" w:cs="Arial"/>
          <w:sz w:val="22"/>
          <w:szCs w:val="22"/>
          <w:lang w:val="fr-FR"/>
        </w:rPr>
        <w:t>a immédiatement perçu l’</w:t>
      </w:r>
      <w:r w:rsidR="006009EC" w:rsidRPr="00406E34">
        <w:rPr>
          <w:rFonts w:ascii="Arial" w:hAnsi="Arial" w:cs="Arial"/>
          <w:sz w:val="22"/>
          <w:szCs w:val="22"/>
          <w:lang w:val="fr-FR"/>
        </w:rPr>
        <w:t>intérêt</w:t>
      </w:r>
      <w:r w:rsidRPr="00406E34">
        <w:rPr>
          <w:rFonts w:ascii="Arial" w:hAnsi="Arial" w:cs="Arial"/>
          <w:sz w:val="22"/>
          <w:szCs w:val="22"/>
          <w:lang w:val="fr-FR"/>
        </w:rPr>
        <w:t xml:space="preserve"> de son </w:t>
      </w:r>
      <w:r w:rsidR="006009EC" w:rsidRPr="00406E34">
        <w:rPr>
          <w:rFonts w:ascii="Arial" w:hAnsi="Arial" w:cs="Arial"/>
          <w:sz w:val="22"/>
          <w:szCs w:val="22"/>
          <w:lang w:val="fr-FR"/>
        </w:rPr>
        <w:t xml:space="preserve">croquis </w:t>
      </w:r>
      <w:r w:rsidRPr="00406E34">
        <w:rPr>
          <w:rFonts w:ascii="Arial" w:hAnsi="Arial" w:cs="Arial"/>
          <w:sz w:val="22"/>
          <w:szCs w:val="22"/>
          <w:lang w:val="fr-FR"/>
        </w:rPr>
        <w:t xml:space="preserve">et reconnu l’esprit </w:t>
      </w:r>
      <w:r w:rsidR="006009EC" w:rsidRPr="00406E34">
        <w:rPr>
          <w:rFonts w:ascii="Arial" w:hAnsi="Arial" w:cs="Arial"/>
          <w:sz w:val="22"/>
          <w:szCs w:val="22"/>
          <w:lang w:val="fr-FR"/>
        </w:rPr>
        <w:t xml:space="preserve">caractéristique </w:t>
      </w:r>
      <w:r w:rsidRPr="00406E34">
        <w:rPr>
          <w:rFonts w:ascii="Arial" w:hAnsi="Arial" w:cs="Arial"/>
          <w:sz w:val="22"/>
          <w:szCs w:val="22"/>
          <w:lang w:val="fr-FR"/>
        </w:rPr>
        <w:t>d’une création MB&amp;F</w:t>
      </w:r>
      <w:r w:rsidR="006009EC" w:rsidRPr="00406E34">
        <w:rPr>
          <w:rFonts w:ascii="Arial" w:hAnsi="Arial" w:cs="Arial"/>
          <w:sz w:val="22"/>
          <w:szCs w:val="22"/>
          <w:lang w:val="fr-FR"/>
        </w:rPr>
        <w:t xml:space="preserve">, </w:t>
      </w:r>
      <w:r w:rsidR="006F1247" w:rsidRPr="00406E34">
        <w:rPr>
          <w:rFonts w:ascii="Arial" w:hAnsi="Arial" w:cs="Arial"/>
          <w:sz w:val="22"/>
          <w:szCs w:val="22"/>
          <w:lang w:val="fr-FR"/>
        </w:rPr>
        <w:t>raconte</w:t>
      </w:r>
      <w:r w:rsidRPr="00406E34">
        <w:rPr>
          <w:rFonts w:ascii="Arial" w:hAnsi="Arial" w:cs="Arial"/>
          <w:sz w:val="22"/>
          <w:szCs w:val="22"/>
          <w:lang w:val="fr-FR"/>
        </w:rPr>
        <w:t xml:space="preserve"> : « Je connais Fabrice depuis plusieurs années mais nous n’avons jamais </w:t>
      </w:r>
      <w:r w:rsidR="006009EC" w:rsidRPr="00406E34">
        <w:rPr>
          <w:rFonts w:ascii="Arial" w:hAnsi="Arial" w:cs="Arial"/>
          <w:sz w:val="22"/>
          <w:szCs w:val="22"/>
          <w:lang w:val="fr-FR"/>
        </w:rPr>
        <w:t>eu</w:t>
      </w:r>
      <w:r w:rsidRPr="00406E34">
        <w:rPr>
          <w:rFonts w:ascii="Arial" w:hAnsi="Arial" w:cs="Arial"/>
          <w:sz w:val="22"/>
          <w:szCs w:val="22"/>
          <w:lang w:val="fr-FR"/>
        </w:rPr>
        <w:t xml:space="preserve"> la chance de travailler ensemble auparavant. Quand il a </w:t>
      </w:r>
      <w:r w:rsidR="007D1158" w:rsidRPr="00406E34">
        <w:rPr>
          <w:rFonts w:ascii="Arial" w:hAnsi="Arial" w:cs="Arial"/>
          <w:sz w:val="22"/>
          <w:szCs w:val="22"/>
          <w:lang w:val="fr-FR"/>
        </w:rPr>
        <w:t>souhaité</w:t>
      </w:r>
      <w:r w:rsidRPr="00406E34">
        <w:rPr>
          <w:rFonts w:ascii="Arial" w:hAnsi="Arial" w:cs="Arial"/>
          <w:sz w:val="22"/>
          <w:szCs w:val="22"/>
          <w:lang w:val="fr-FR"/>
        </w:rPr>
        <w:t xml:space="preserve"> me</w:t>
      </w:r>
      <w:r w:rsidR="007D1158" w:rsidRPr="00406E34">
        <w:rPr>
          <w:rFonts w:ascii="Arial" w:hAnsi="Arial" w:cs="Arial"/>
          <w:sz w:val="22"/>
          <w:szCs w:val="22"/>
          <w:lang w:val="fr-FR"/>
        </w:rPr>
        <w:t xml:space="preserve"> présenter</w:t>
      </w:r>
      <w:r w:rsidRPr="00406E34">
        <w:rPr>
          <w:rFonts w:ascii="Arial" w:hAnsi="Arial" w:cs="Arial"/>
          <w:sz w:val="22"/>
          <w:szCs w:val="22"/>
          <w:lang w:val="fr-FR"/>
        </w:rPr>
        <w:t xml:space="preserve"> un de ses concepts, j’ai accepté, même si je ne répond</w:t>
      </w:r>
      <w:r w:rsidR="007D1158" w:rsidRPr="00406E34">
        <w:rPr>
          <w:rFonts w:ascii="Arial" w:hAnsi="Arial" w:cs="Arial"/>
          <w:sz w:val="22"/>
          <w:szCs w:val="22"/>
          <w:lang w:val="fr-FR"/>
        </w:rPr>
        <w:t>s</w:t>
      </w:r>
      <w:r w:rsidRPr="00406E34">
        <w:rPr>
          <w:rFonts w:ascii="Arial" w:hAnsi="Arial" w:cs="Arial"/>
          <w:sz w:val="22"/>
          <w:szCs w:val="22"/>
          <w:lang w:val="fr-FR"/>
        </w:rPr>
        <w:t xml:space="preserve"> généralement </w:t>
      </w:r>
      <w:r w:rsidR="007D1158" w:rsidRPr="00406E34">
        <w:rPr>
          <w:rFonts w:ascii="Arial" w:hAnsi="Arial" w:cs="Arial"/>
          <w:sz w:val="22"/>
          <w:szCs w:val="22"/>
          <w:lang w:val="fr-FR"/>
        </w:rPr>
        <w:t xml:space="preserve">pas </w:t>
      </w:r>
      <w:r w:rsidR="006F1247" w:rsidRPr="00406E34">
        <w:rPr>
          <w:rFonts w:ascii="Arial" w:hAnsi="Arial" w:cs="Arial"/>
          <w:sz w:val="22"/>
          <w:szCs w:val="22"/>
          <w:lang w:val="fr-FR"/>
        </w:rPr>
        <w:t>favorablement</w:t>
      </w:r>
      <w:r w:rsidRPr="00406E34">
        <w:rPr>
          <w:rFonts w:ascii="Arial" w:hAnsi="Arial" w:cs="Arial"/>
          <w:sz w:val="22"/>
          <w:szCs w:val="22"/>
          <w:lang w:val="fr-FR"/>
        </w:rPr>
        <w:t xml:space="preserve"> à ce genre de </w:t>
      </w:r>
      <w:r w:rsidR="00B67883" w:rsidRPr="00406E34">
        <w:rPr>
          <w:rFonts w:ascii="Arial" w:hAnsi="Arial" w:cs="Arial"/>
          <w:sz w:val="22"/>
          <w:szCs w:val="22"/>
          <w:lang w:val="fr-FR"/>
        </w:rPr>
        <w:t>proposition</w:t>
      </w:r>
      <w:r w:rsidR="007D1158" w:rsidRPr="00406E34">
        <w:rPr>
          <w:rFonts w:ascii="Arial" w:hAnsi="Arial" w:cs="Arial"/>
          <w:sz w:val="22"/>
          <w:szCs w:val="22"/>
          <w:lang w:val="fr-FR"/>
        </w:rPr>
        <w:t xml:space="preserve">. J’ai acquiescé </w:t>
      </w:r>
      <w:r w:rsidRPr="00406E34">
        <w:rPr>
          <w:rFonts w:ascii="Arial" w:hAnsi="Arial" w:cs="Arial"/>
          <w:sz w:val="22"/>
          <w:szCs w:val="22"/>
          <w:lang w:val="fr-FR"/>
        </w:rPr>
        <w:t xml:space="preserve">d’autant plus que j’ai vu qu’il s’agissait d’une </w:t>
      </w:r>
      <w:r w:rsidR="00966720" w:rsidRPr="00406E34">
        <w:rPr>
          <w:rFonts w:ascii="Arial" w:hAnsi="Arial" w:cs="Arial"/>
          <w:sz w:val="22"/>
          <w:szCs w:val="22"/>
          <w:lang w:val="fr-FR"/>
        </w:rPr>
        <w:t>horloge</w:t>
      </w:r>
      <w:r w:rsidRPr="00406E34">
        <w:rPr>
          <w:rFonts w:ascii="Arial" w:hAnsi="Arial" w:cs="Arial"/>
          <w:sz w:val="22"/>
          <w:szCs w:val="22"/>
          <w:lang w:val="fr-FR"/>
        </w:rPr>
        <w:t xml:space="preserve"> et non d’une montre. La vision était si claire que</w:t>
      </w:r>
      <w:r w:rsidR="006F1247" w:rsidRPr="00406E34">
        <w:rPr>
          <w:rFonts w:ascii="Arial" w:hAnsi="Arial" w:cs="Arial"/>
          <w:sz w:val="22"/>
          <w:szCs w:val="22"/>
          <w:lang w:val="fr-FR"/>
        </w:rPr>
        <w:t xml:space="preserve"> le résultat final</w:t>
      </w:r>
      <w:r w:rsidR="00210266" w:rsidRPr="00406E34">
        <w:rPr>
          <w:rFonts w:ascii="Arial" w:hAnsi="Arial" w:cs="Arial"/>
          <w:sz w:val="22"/>
          <w:szCs w:val="22"/>
          <w:lang w:val="fr-FR"/>
        </w:rPr>
        <w:t xml:space="preserve"> s’avère très proche du</w:t>
      </w:r>
      <w:r w:rsidR="006C1BAA" w:rsidRPr="00406E34">
        <w:rPr>
          <w:rFonts w:ascii="Arial" w:hAnsi="Arial" w:cs="Arial"/>
          <w:sz w:val="22"/>
          <w:szCs w:val="22"/>
          <w:lang w:val="fr-FR"/>
        </w:rPr>
        <w:t xml:space="preserve"> </w:t>
      </w:r>
      <w:r w:rsidR="007D1158" w:rsidRPr="00406E34">
        <w:rPr>
          <w:rFonts w:ascii="Arial" w:hAnsi="Arial" w:cs="Arial"/>
          <w:sz w:val="22"/>
          <w:szCs w:val="22"/>
          <w:lang w:val="fr-FR"/>
        </w:rPr>
        <w:t>croquis</w:t>
      </w:r>
      <w:r w:rsidR="006C1BAA" w:rsidRPr="00406E34">
        <w:rPr>
          <w:rFonts w:ascii="Arial" w:hAnsi="Arial" w:cs="Arial"/>
          <w:sz w:val="22"/>
          <w:szCs w:val="22"/>
          <w:lang w:val="fr-FR"/>
        </w:rPr>
        <w:t xml:space="preserve"> original !</w:t>
      </w:r>
      <w:r w:rsidR="00966720" w:rsidRPr="00406E34">
        <w:rPr>
          <w:rFonts w:ascii="Arial" w:hAnsi="Arial" w:cs="Arial"/>
          <w:sz w:val="22"/>
          <w:szCs w:val="22"/>
          <w:lang w:val="fr-FR"/>
        </w:rPr>
        <w:t> »</w:t>
      </w:r>
    </w:p>
    <w:p w14:paraId="6FD9FD6F" w14:textId="77777777" w:rsidR="006C1BAA" w:rsidRPr="00406E34" w:rsidRDefault="006C1BAA" w:rsidP="00BD2BE9">
      <w:pPr>
        <w:pStyle w:val="Sansinterligne"/>
        <w:jc w:val="both"/>
        <w:rPr>
          <w:rFonts w:ascii="Arial" w:hAnsi="Arial" w:cs="Arial"/>
          <w:sz w:val="22"/>
          <w:szCs w:val="22"/>
          <w:lang w:val="fr-FR"/>
        </w:rPr>
      </w:pPr>
    </w:p>
    <w:p w14:paraId="18DC890E" w14:textId="77777777" w:rsidR="006C1BAA" w:rsidRPr="00406E34" w:rsidRDefault="006C1BAA" w:rsidP="00BD2BE9">
      <w:pPr>
        <w:pStyle w:val="Sansinterligne"/>
        <w:jc w:val="both"/>
        <w:rPr>
          <w:rFonts w:ascii="Arial" w:hAnsi="Arial" w:cs="Arial"/>
          <w:b/>
          <w:sz w:val="22"/>
          <w:szCs w:val="22"/>
          <w:lang w:val="fr-FR"/>
        </w:rPr>
      </w:pPr>
      <w:r w:rsidRPr="00406E34">
        <w:rPr>
          <w:rFonts w:ascii="Arial" w:hAnsi="Arial" w:cs="Arial"/>
          <w:b/>
          <w:sz w:val="22"/>
          <w:szCs w:val="22"/>
          <w:lang w:val="fr-FR"/>
        </w:rPr>
        <w:lastRenderedPageBreak/>
        <w:t>Medusa fait l’objet de trois éditions limitées à 50 exemplaires</w:t>
      </w:r>
      <w:r w:rsidR="00210266" w:rsidRPr="00406E34">
        <w:rPr>
          <w:rFonts w:ascii="Arial" w:hAnsi="Arial" w:cs="Arial"/>
          <w:b/>
          <w:sz w:val="22"/>
          <w:szCs w:val="22"/>
          <w:lang w:val="fr-FR"/>
        </w:rPr>
        <w:t>. Les différentes</w:t>
      </w:r>
      <w:r w:rsidRPr="00406E34">
        <w:rPr>
          <w:rFonts w:ascii="Arial" w:hAnsi="Arial" w:cs="Arial"/>
          <w:b/>
          <w:sz w:val="22"/>
          <w:szCs w:val="22"/>
          <w:lang w:val="fr-FR"/>
        </w:rPr>
        <w:t xml:space="preserve"> couleur</w:t>
      </w:r>
      <w:r w:rsidR="00210266" w:rsidRPr="00406E34">
        <w:rPr>
          <w:rFonts w:ascii="Arial" w:hAnsi="Arial" w:cs="Arial"/>
          <w:b/>
          <w:sz w:val="22"/>
          <w:szCs w:val="22"/>
          <w:lang w:val="fr-FR"/>
        </w:rPr>
        <w:t>s</w:t>
      </w:r>
      <w:r w:rsidRPr="00406E34">
        <w:rPr>
          <w:rFonts w:ascii="Arial" w:hAnsi="Arial" w:cs="Arial"/>
          <w:b/>
          <w:sz w:val="22"/>
          <w:szCs w:val="22"/>
          <w:lang w:val="fr-FR"/>
        </w:rPr>
        <w:t xml:space="preserve"> — bleue, verte ou rose — </w:t>
      </w:r>
      <w:r w:rsidR="00210266" w:rsidRPr="00406E34">
        <w:rPr>
          <w:rFonts w:ascii="Arial" w:hAnsi="Arial" w:cs="Arial"/>
          <w:b/>
          <w:sz w:val="22"/>
          <w:szCs w:val="22"/>
          <w:lang w:val="fr-FR"/>
        </w:rPr>
        <w:t xml:space="preserve">ont été </w:t>
      </w:r>
      <w:r w:rsidRPr="00406E34">
        <w:rPr>
          <w:rFonts w:ascii="Arial" w:hAnsi="Arial" w:cs="Arial"/>
          <w:b/>
          <w:sz w:val="22"/>
          <w:szCs w:val="22"/>
          <w:lang w:val="fr-FR"/>
        </w:rPr>
        <w:t>choisies pour re</w:t>
      </w:r>
      <w:r w:rsidR="00210266" w:rsidRPr="00406E34">
        <w:rPr>
          <w:rFonts w:ascii="Arial" w:hAnsi="Arial" w:cs="Arial"/>
          <w:b/>
          <w:sz w:val="22"/>
          <w:szCs w:val="22"/>
          <w:lang w:val="fr-FR"/>
        </w:rPr>
        <w:t>fléter</w:t>
      </w:r>
      <w:r w:rsidRPr="00406E34">
        <w:rPr>
          <w:rFonts w:ascii="Arial" w:hAnsi="Arial" w:cs="Arial"/>
          <w:b/>
          <w:sz w:val="22"/>
          <w:szCs w:val="22"/>
          <w:lang w:val="fr-FR"/>
        </w:rPr>
        <w:t xml:space="preserve"> les teintes naturelles d’une méduse.</w:t>
      </w:r>
    </w:p>
    <w:p w14:paraId="5F82B021" w14:textId="77777777" w:rsidR="00E94C64" w:rsidRPr="00406E34" w:rsidRDefault="00E94C64" w:rsidP="00BD2BE9">
      <w:pPr>
        <w:pStyle w:val="Sansinterligne"/>
        <w:jc w:val="both"/>
        <w:rPr>
          <w:rFonts w:ascii="Arial" w:hAnsi="Arial" w:cs="Arial"/>
          <w:sz w:val="22"/>
          <w:szCs w:val="22"/>
          <w:lang w:val="fr-FR"/>
        </w:rPr>
      </w:pPr>
    </w:p>
    <w:p w14:paraId="33ABDE38" w14:textId="2A50638B" w:rsidR="00E94C64" w:rsidRPr="00406E34" w:rsidRDefault="00E94C64" w:rsidP="00BD2BE9">
      <w:pPr>
        <w:pStyle w:val="Sansinterligne"/>
        <w:jc w:val="both"/>
        <w:rPr>
          <w:rFonts w:ascii="Arial" w:hAnsi="Arial" w:cs="Arial"/>
          <w:b/>
          <w:sz w:val="28"/>
          <w:szCs w:val="28"/>
          <w:lang w:val="fr-FR"/>
        </w:rPr>
      </w:pPr>
      <w:r w:rsidRPr="00406E34">
        <w:rPr>
          <w:rFonts w:ascii="Arial" w:hAnsi="Arial" w:cs="Arial"/>
          <w:b/>
          <w:sz w:val="28"/>
          <w:szCs w:val="28"/>
          <w:lang w:val="fr-FR"/>
        </w:rPr>
        <w:t xml:space="preserve">MEDUSA </w:t>
      </w:r>
      <w:r w:rsidR="006C1BAA" w:rsidRPr="00406E34">
        <w:rPr>
          <w:rFonts w:ascii="Arial" w:hAnsi="Arial" w:cs="Arial"/>
          <w:b/>
          <w:sz w:val="28"/>
          <w:szCs w:val="28"/>
          <w:lang w:val="fr-FR"/>
        </w:rPr>
        <w:t>EN</w:t>
      </w:r>
      <w:r w:rsidRPr="00406E34">
        <w:rPr>
          <w:rFonts w:ascii="Arial" w:hAnsi="Arial" w:cs="Arial"/>
          <w:b/>
          <w:sz w:val="28"/>
          <w:szCs w:val="28"/>
          <w:lang w:val="fr-FR"/>
        </w:rPr>
        <w:t xml:space="preserve"> DETAIL</w:t>
      </w:r>
      <w:r w:rsidR="006C1BAA" w:rsidRPr="00406E34">
        <w:rPr>
          <w:rFonts w:ascii="Arial" w:hAnsi="Arial" w:cs="Arial"/>
          <w:b/>
          <w:sz w:val="28"/>
          <w:szCs w:val="28"/>
          <w:lang w:val="fr-FR"/>
        </w:rPr>
        <w:t>S</w:t>
      </w:r>
    </w:p>
    <w:p w14:paraId="30C26625" w14:textId="77777777" w:rsidR="00465F6D" w:rsidRPr="00406E34" w:rsidRDefault="00465F6D" w:rsidP="00BD2BE9">
      <w:pPr>
        <w:pStyle w:val="Sansinterligne"/>
        <w:jc w:val="both"/>
        <w:rPr>
          <w:rFonts w:ascii="Arial" w:hAnsi="Arial" w:cs="Arial"/>
          <w:sz w:val="28"/>
          <w:szCs w:val="22"/>
          <w:lang w:val="fr-FR"/>
        </w:rPr>
      </w:pPr>
    </w:p>
    <w:p w14:paraId="2CD553D0" w14:textId="6417A82E" w:rsidR="006C1BAA" w:rsidRPr="00406E34" w:rsidRDefault="006C1BAA" w:rsidP="00BD2BE9">
      <w:pPr>
        <w:pStyle w:val="Sansinterligne"/>
        <w:jc w:val="both"/>
        <w:rPr>
          <w:rFonts w:ascii="Arial" w:hAnsi="Arial" w:cs="Arial"/>
          <w:b/>
          <w:sz w:val="22"/>
          <w:szCs w:val="22"/>
          <w:lang w:val="fr-FR"/>
        </w:rPr>
      </w:pPr>
      <w:r w:rsidRPr="00406E34">
        <w:rPr>
          <w:rFonts w:ascii="Arial" w:hAnsi="Arial" w:cs="Arial"/>
          <w:b/>
          <w:sz w:val="22"/>
          <w:szCs w:val="22"/>
          <w:lang w:val="fr-FR"/>
        </w:rPr>
        <w:t>Un nouveau mo</w:t>
      </w:r>
      <w:r w:rsidR="006F1247" w:rsidRPr="00406E34">
        <w:rPr>
          <w:rFonts w:ascii="Arial" w:hAnsi="Arial" w:cs="Arial"/>
          <w:b/>
          <w:sz w:val="22"/>
          <w:szCs w:val="22"/>
          <w:lang w:val="fr-FR"/>
        </w:rPr>
        <w:t>u</w:t>
      </w:r>
      <w:r w:rsidR="00966720" w:rsidRPr="00406E34">
        <w:rPr>
          <w:rFonts w:ascii="Arial" w:hAnsi="Arial" w:cs="Arial"/>
          <w:b/>
          <w:sz w:val="22"/>
          <w:szCs w:val="22"/>
          <w:lang w:val="fr-FR"/>
        </w:rPr>
        <w:t>vement</w:t>
      </w:r>
    </w:p>
    <w:p w14:paraId="0EFD1926" w14:textId="77777777" w:rsidR="00CC5128" w:rsidRPr="00406E34" w:rsidRDefault="00CC5128" w:rsidP="00BD2BE9">
      <w:pPr>
        <w:pStyle w:val="Sansinterligne"/>
        <w:jc w:val="both"/>
        <w:rPr>
          <w:rFonts w:ascii="Arial" w:hAnsi="Arial" w:cs="Arial"/>
          <w:sz w:val="22"/>
          <w:szCs w:val="22"/>
          <w:lang w:val="fr-FR"/>
        </w:rPr>
      </w:pPr>
    </w:p>
    <w:p w14:paraId="1EBA7E54" w14:textId="46B50E88" w:rsidR="006C1BAA" w:rsidRPr="00406E34" w:rsidRDefault="006C1BAA"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L’Epée </w:t>
      </w:r>
      <w:r w:rsidR="006F1247" w:rsidRPr="00406E34">
        <w:rPr>
          <w:rFonts w:ascii="Arial" w:hAnsi="Arial" w:cs="Arial"/>
          <w:sz w:val="22"/>
          <w:szCs w:val="22"/>
          <w:lang w:val="fr-FR"/>
        </w:rPr>
        <w:t>a remis l’ouvrage sur le métier pour Medusa, en repartant</w:t>
      </w:r>
      <w:r w:rsidRPr="00406E34">
        <w:rPr>
          <w:rFonts w:ascii="Arial" w:hAnsi="Arial" w:cs="Arial"/>
          <w:sz w:val="22"/>
          <w:szCs w:val="22"/>
          <w:lang w:val="fr-FR"/>
        </w:rPr>
        <w:t xml:space="preserve"> de zéro pour </w:t>
      </w:r>
      <w:r w:rsidR="006F1247" w:rsidRPr="00406E34">
        <w:rPr>
          <w:rFonts w:ascii="Arial" w:hAnsi="Arial" w:cs="Arial"/>
          <w:sz w:val="22"/>
          <w:szCs w:val="22"/>
          <w:lang w:val="fr-FR"/>
        </w:rPr>
        <w:t xml:space="preserve">en </w:t>
      </w:r>
      <w:r w:rsidRPr="00406E34">
        <w:rPr>
          <w:rFonts w:ascii="Arial" w:hAnsi="Arial" w:cs="Arial"/>
          <w:sz w:val="22"/>
          <w:szCs w:val="22"/>
          <w:lang w:val="fr-FR"/>
        </w:rPr>
        <w:t>concevoir le mouvement. Compte tenu du poids de la coque en verre</w:t>
      </w:r>
      <w:r w:rsidR="0088678E" w:rsidRPr="00406E34">
        <w:rPr>
          <w:rFonts w:ascii="Arial" w:hAnsi="Arial" w:cs="Arial"/>
          <w:sz w:val="22"/>
          <w:szCs w:val="22"/>
          <w:lang w:val="fr-FR"/>
        </w:rPr>
        <w:t xml:space="preserve"> et de s</w:t>
      </w:r>
      <w:r w:rsidR="00F13A89" w:rsidRPr="00406E34">
        <w:rPr>
          <w:rFonts w:ascii="Arial" w:hAnsi="Arial" w:cs="Arial"/>
          <w:sz w:val="22"/>
          <w:szCs w:val="22"/>
          <w:lang w:val="fr-FR"/>
        </w:rPr>
        <w:t>on exposition</w:t>
      </w:r>
      <w:r w:rsidR="0088678E" w:rsidRPr="00406E34">
        <w:rPr>
          <w:rFonts w:ascii="Arial" w:hAnsi="Arial" w:cs="Arial"/>
          <w:sz w:val="22"/>
          <w:szCs w:val="22"/>
          <w:lang w:val="fr-FR"/>
        </w:rPr>
        <w:t xml:space="preserve"> aux chocs, il était nécessaire de créer un mouvement qui puisse </w:t>
      </w:r>
      <w:r w:rsidR="00F13A89" w:rsidRPr="00406E34">
        <w:rPr>
          <w:rFonts w:ascii="Arial" w:hAnsi="Arial" w:cs="Arial"/>
          <w:sz w:val="22"/>
          <w:szCs w:val="22"/>
          <w:lang w:val="fr-FR"/>
        </w:rPr>
        <w:t xml:space="preserve">être </w:t>
      </w:r>
      <w:r w:rsidR="0088678E" w:rsidRPr="00406E34">
        <w:rPr>
          <w:rFonts w:ascii="Arial" w:hAnsi="Arial" w:cs="Arial"/>
          <w:sz w:val="22"/>
          <w:szCs w:val="22"/>
          <w:lang w:val="fr-FR"/>
        </w:rPr>
        <w:t>remont</w:t>
      </w:r>
      <w:r w:rsidR="00F13A89" w:rsidRPr="00406E34">
        <w:rPr>
          <w:rFonts w:ascii="Arial" w:hAnsi="Arial" w:cs="Arial"/>
          <w:sz w:val="22"/>
          <w:szCs w:val="22"/>
          <w:lang w:val="fr-FR"/>
        </w:rPr>
        <w:t xml:space="preserve">é </w:t>
      </w:r>
      <w:r w:rsidR="0088678E" w:rsidRPr="00406E34">
        <w:rPr>
          <w:rFonts w:ascii="Arial" w:hAnsi="Arial" w:cs="Arial"/>
          <w:sz w:val="22"/>
          <w:szCs w:val="22"/>
          <w:lang w:val="fr-FR"/>
        </w:rPr>
        <w:t xml:space="preserve">d’une main, </w:t>
      </w:r>
      <w:r w:rsidR="00F13A89" w:rsidRPr="00406E34">
        <w:rPr>
          <w:rFonts w:ascii="Arial" w:hAnsi="Arial" w:cs="Arial"/>
          <w:sz w:val="22"/>
          <w:szCs w:val="22"/>
          <w:lang w:val="fr-FR"/>
        </w:rPr>
        <w:t>l’</w:t>
      </w:r>
      <w:r w:rsidR="0088678E" w:rsidRPr="00406E34">
        <w:rPr>
          <w:rFonts w:ascii="Arial" w:hAnsi="Arial" w:cs="Arial"/>
          <w:sz w:val="22"/>
          <w:szCs w:val="22"/>
          <w:lang w:val="fr-FR"/>
        </w:rPr>
        <w:t xml:space="preserve">autre </w:t>
      </w:r>
      <w:r w:rsidR="00F13A89" w:rsidRPr="00406E34">
        <w:rPr>
          <w:rFonts w:ascii="Arial" w:hAnsi="Arial" w:cs="Arial"/>
          <w:sz w:val="22"/>
          <w:szCs w:val="22"/>
          <w:lang w:val="fr-FR"/>
        </w:rPr>
        <w:t>restant</w:t>
      </w:r>
      <w:r w:rsidR="0088678E" w:rsidRPr="00406E34">
        <w:rPr>
          <w:rFonts w:ascii="Arial" w:hAnsi="Arial" w:cs="Arial"/>
          <w:sz w:val="22"/>
          <w:szCs w:val="22"/>
          <w:lang w:val="fr-FR"/>
        </w:rPr>
        <w:t xml:space="preserve"> disponible pour stabiliser la pendule. En outre, </w:t>
      </w:r>
      <w:r w:rsidR="00F13A89" w:rsidRPr="00406E34">
        <w:rPr>
          <w:rFonts w:ascii="Arial" w:hAnsi="Arial" w:cs="Arial"/>
          <w:sz w:val="22"/>
          <w:szCs w:val="22"/>
          <w:lang w:val="fr-FR"/>
        </w:rPr>
        <w:t>comme la</w:t>
      </w:r>
      <w:r w:rsidR="0088678E" w:rsidRPr="00406E34">
        <w:rPr>
          <w:rFonts w:ascii="Arial" w:hAnsi="Arial" w:cs="Arial"/>
          <w:sz w:val="22"/>
          <w:szCs w:val="22"/>
          <w:lang w:val="fr-FR"/>
        </w:rPr>
        <w:t xml:space="preserve"> majorité du mouvement </w:t>
      </w:r>
      <w:r w:rsidR="00F13A89" w:rsidRPr="00406E34">
        <w:rPr>
          <w:rFonts w:ascii="Arial" w:hAnsi="Arial" w:cs="Arial"/>
          <w:sz w:val="22"/>
          <w:szCs w:val="22"/>
          <w:lang w:val="fr-FR"/>
        </w:rPr>
        <w:t xml:space="preserve">est </w:t>
      </w:r>
      <w:r w:rsidR="0088678E" w:rsidRPr="00406E34">
        <w:rPr>
          <w:rFonts w:ascii="Arial" w:hAnsi="Arial" w:cs="Arial"/>
          <w:sz w:val="22"/>
          <w:szCs w:val="22"/>
          <w:lang w:val="fr-FR"/>
        </w:rPr>
        <w:t>entouré</w:t>
      </w:r>
      <w:r w:rsidR="00F13A89" w:rsidRPr="00406E34">
        <w:rPr>
          <w:rFonts w:ascii="Arial" w:hAnsi="Arial" w:cs="Arial"/>
          <w:sz w:val="22"/>
          <w:szCs w:val="22"/>
          <w:lang w:val="fr-FR"/>
        </w:rPr>
        <w:t>e</w:t>
      </w:r>
      <w:r w:rsidR="0088678E" w:rsidRPr="00406E34">
        <w:rPr>
          <w:rFonts w:ascii="Arial" w:hAnsi="Arial" w:cs="Arial"/>
          <w:sz w:val="22"/>
          <w:szCs w:val="22"/>
          <w:lang w:val="fr-FR"/>
        </w:rPr>
        <w:t xml:space="preserve"> de verre, </w:t>
      </w:r>
      <w:r w:rsidR="00F13A89" w:rsidRPr="00406E34">
        <w:rPr>
          <w:rFonts w:ascii="Arial" w:hAnsi="Arial" w:cs="Arial"/>
          <w:sz w:val="22"/>
          <w:szCs w:val="22"/>
          <w:lang w:val="fr-FR"/>
        </w:rPr>
        <w:t xml:space="preserve">il fallait prendre en considération </w:t>
      </w:r>
      <w:r w:rsidR="0088678E" w:rsidRPr="00406E34">
        <w:rPr>
          <w:rFonts w:ascii="Arial" w:hAnsi="Arial" w:cs="Arial"/>
          <w:sz w:val="22"/>
          <w:szCs w:val="22"/>
          <w:lang w:val="fr-FR"/>
        </w:rPr>
        <w:t xml:space="preserve">l’accès </w:t>
      </w:r>
      <w:r w:rsidR="00F13A89" w:rsidRPr="00406E34">
        <w:rPr>
          <w:rFonts w:ascii="Arial" w:hAnsi="Arial" w:cs="Arial"/>
          <w:sz w:val="22"/>
          <w:szCs w:val="22"/>
          <w:lang w:val="fr-FR"/>
        </w:rPr>
        <w:t xml:space="preserve">limité aux </w:t>
      </w:r>
      <w:r w:rsidR="0088678E" w:rsidRPr="00406E34">
        <w:rPr>
          <w:rFonts w:ascii="Arial" w:hAnsi="Arial" w:cs="Arial"/>
          <w:sz w:val="22"/>
          <w:szCs w:val="22"/>
          <w:lang w:val="fr-FR"/>
        </w:rPr>
        <w:t>mécanisme</w:t>
      </w:r>
      <w:r w:rsidR="00F13A89" w:rsidRPr="00406E34">
        <w:rPr>
          <w:rFonts w:ascii="Arial" w:hAnsi="Arial" w:cs="Arial"/>
          <w:sz w:val="22"/>
          <w:szCs w:val="22"/>
          <w:lang w:val="fr-FR"/>
        </w:rPr>
        <w:t>s</w:t>
      </w:r>
      <w:r w:rsidR="0088678E" w:rsidRPr="00406E34">
        <w:rPr>
          <w:rFonts w:ascii="Arial" w:hAnsi="Arial" w:cs="Arial"/>
          <w:sz w:val="22"/>
          <w:szCs w:val="22"/>
          <w:lang w:val="fr-FR"/>
        </w:rPr>
        <w:t xml:space="preserve"> de remontage ou de réglage</w:t>
      </w:r>
      <w:r w:rsidR="00966720" w:rsidRPr="00406E34">
        <w:rPr>
          <w:rFonts w:ascii="Arial" w:hAnsi="Arial" w:cs="Arial"/>
          <w:sz w:val="22"/>
          <w:szCs w:val="22"/>
          <w:lang w:val="fr-FR"/>
        </w:rPr>
        <w:t>.</w:t>
      </w:r>
    </w:p>
    <w:p w14:paraId="738D26D7" w14:textId="77777777" w:rsidR="00CC5128" w:rsidRPr="00406E34" w:rsidRDefault="00CC5128" w:rsidP="00BD2BE9">
      <w:pPr>
        <w:pStyle w:val="Sansinterligne"/>
        <w:jc w:val="both"/>
        <w:rPr>
          <w:rFonts w:ascii="Arial" w:hAnsi="Arial" w:cs="Arial"/>
          <w:sz w:val="22"/>
          <w:szCs w:val="22"/>
          <w:lang w:val="fr-FR"/>
        </w:rPr>
      </w:pPr>
    </w:p>
    <w:p w14:paraId="09180D81" w14:textId="55170F3F" w:rsidR="0088678E" w:rsidRPr="00406E34" w:rsidRDefault="0088678E"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S'écartant </w:t>
      </w:r>
      <w:r w:rsidR="00CE5986" w:rsidRPr="00406E34">
        <w:rPr>
          <w:rFonts w:ascii="Arial" w:hAnsi="Arial" w:cs="Arial"/>
          <w:sz w:val="22"/>
          <w:szCs w:val="22"/>
          <w:lang w:val="fr-FR"/>
        </w:rPr>
        <w:t>des</w:t>
      </w:r>
      <w:r w:rsidR="00966720" w:rsidRPr="00406E34">
        <w:rPr>
          <w:rFonts w:ascii="Arial" w:hAnsi="Arial" w:cs="Arial"/>
          <w:sz w:val="22"/>
          <w:szCs w:val="22"/>
          <w:lang w:val="fr-FR"/>
        </w:rPr>
        <w:t xml:space="preserve"> mouvements d’horloges </w:t>
      </w:r>
      <w:r w:rsidRPr="00406E34">
        <w:rPr>
          <w:rFonts w:ascii="Arial" w:hAnsi="Arial" w:cs="Arial"/>
          <w:sz w:val="22"/>
          <w:szCs w:val="22"/>
          <w:lang w:val="fr-FR"/>
        </w:rPr>
        <w:t>précédent</w:t>
      </w:r>
      <w:r w:rsidR="00966720" w:rsidRPr="00406E34">
        <w:rPr>
          <w:rFonts w:ascii="Arial" w:hAnsi="Arial" w:cs="Arial"/>
          <w:sz w:val="22"/>
          <w:szCs w:val="22"/>
          <w:lang w:val="fr-FR"/>
        </w:rPr>
        <w:t>e</w:t>
      </w:r>
      <w:r w:rsidRPr="00406E34">
        <w:rPr>
          <w:rFonts w:ascii="Arial" w:hAnsi="Arial" w:cs="Arial"/>
          <w:sz w:val="22"/>
          <w:szCs w:val="22"/>
          <w:lang w:val="fr-FR"/>
        </w:rPr>
        <w:t xml:space="preserve">s, L’Epée 1839 a combiné les systèmes de remontage et de réglage </w:t>
      </w:r>
      <w:r w:rsidR="006F1247" w:rsidRPr="00406E34">
        <w:rPr>
          <w:rFonts w:ascii="Arial" w:hAnsi="Arial" w:cs="Arial"/>
          <w:sz w:val="22"/>
          <w:szCs w:val="22"/>
          <w:lang w:val="fr-FR"/>
        </w:rPr>
        <w:t>dans le</w:t>
      </w:r>
      <w:r w:rsidRPr="00406E34">
        <w:rPr>
          <w:rFonts w:ascii="Arial" w:hAnsi="Arial" w:cs="Arial"/>
          <w:sz w:val="22"/>
          <w:szCs w:val="22"/>
          <w:lang w:val="fr-FR"/>
        </w:rPr>
        <w:t xml:space="preserve"> mouvement </w:t>
      </w:r>
      <w:r w:rsidR="00CE5986" w:rsidRPr="00406E34">
        <w:rPr>
          <w:rFonts w:ascii="Arial" w:hAnsi="Arial" w:cs="Arial"/>
          <w:sz w:val="22"/>
          <w:szCs w:val="22"/>
          <w:lang w:val="fr-FR"/>
        </w:rPr>
        <w:t xml:space="preserve">de </w:t>
      </w:r>
      <w:r w:rsidRPr="00406E34">
        <w:rPr>
          <w:rFonts w:ascii="Arial" w:hAnsi="Arial" w:cs="Arial"/>
          <w:sz w:val="22"/>
          <w:szCs w:val="22"/>
          <w:lang w:val="fr-FR"/>
        </w:rPr>
        <w:t>Medusa.</w:t>
      </w:r>
      <w:r w:rsidR="001F71B3" w:rsidRPr="00406E34">
        <w:rPr>
          <w:rFonts w:ascii="Arial" w:hAnsi="Arial" w:cs="Arial"/>
          <w:sz w:val="22"/>
          <w:szCs w:val="22"/>
          <w:lang w:val="fr-FR"/>
        </w:rPr>
        <w:t xml:space="preserve"> On fait tourner un</w:t>
      </w:r>
      <w:r w:rsidRPr="00406E34">
        <w:rPr>
          <w:rFonts w:ascii="Arial" w:hAnsi="Arial" w:cs="Arial"/>
          <w:sz w:val="22"/>
          <w:szCs w:val="22"/>
          <w:lang w:val="fr-FR"/>
        </w:rPr>
        <w:t xml:space="preserve"> élément </w:t>
      </w:r>
      <w:r w:rsidR="00CE5986" w:rsidRPr="00406E34">
        <w:rPr>
          <w:rFonts w:ascii="Arial" w:hAnsi="Arial" w:cs="Arial"/>
          <w:sz w:val="22"/>
          <w:szCs w:val="22"/>
          <w:lang w:val="fr-FR"/>
        </w:rPr>
        <w:t>hélicoïdal</w:t>
      </w:r>
      <w:r w:rsidRPr="00406E34">
        <w:rPr>
          <w:rFonts w:ascii="Arial" w:hAnsi="Arial" w:cs="Arial"/>
          <w:sz w:val="22"/>
          <w:szCs w:val="22"/>
          <w:lang w:val="fr-FR"/>
        </w:rPr>
        <w:t xml:space="preserve"> unique</w:t>
      </w:r>
      <w:r w:rsidR="00C26D02" w:rsidRPr="00406E34">
        <w:rPr>
          <w:rFonts w:ascii="Arial" w:hAnsi="Arial" w:cs="Arial"/>
          <w:sz w:val="22"/>
          <w:szCs w:val="22"/>
          <w:lang w:val="fr-FR"/>
        </w:rPr>
        <w:t xml:space="preserve">, </w:t>
      </w:r>
      <w:r w:rsidR="00CE5986" w:rsidRPr="00406E34">
        <w:rPr>
          <w:rFonts w:ascii="Arial" w:hAnsi="Arial" w:cs="Arial"/>
          <w:sz w:val="22"/>
          <w:szCs w:val="22"/>
          <w:lang w:val="fr-FR"/>
        </w:rPr>
        <w:t>facile d’accès au</w:t>
      </w:r>
      <w:r w:rsidR="00C26D02" w:rsidRPr="00406E34">
        <w:rPr>
          <w:rFonts w:ascii="Arial" w:hAnsi="Arial" w:cs="Arial"/>
          <w:sz w:val="22"/>
          <w:szCs w:val="22"/>
          <w:lang w:val="fr-FR"/>
        </w:rPr>
        <w:t xml:space="preserve"> fond du mouvement, dans le sens antihoraire pour remonter le mouvement</w:t>
      </w:r>
      <w:r w:rsidR="001F71B3" w:rsidRPr="00406E34">
        <w:rPr>
          <w:rFonts w:ascii="Arial" w:hAnsi="Arial" w:cs="Arial"/>
          <w:sz w:val="22"/>
          <w:szCs w:val="22"/>
          <w:lang w:val="fr-FR"/>
        </w:rPr>
        <w:t xml:space="preserve">, dans le sens </w:t>
      </w:r>
      <w:r w:rsidR="00C26D02" w:rsidRPr="00406E34">
        <w:rPr>
          <w:rFonts w:ascii="Arial" w:hAnsi="Arial" w:cs="Arial"/>
          <w:sz w:val="22"/>
          <w:szCs w:val="22"/>
          <w:lang w:val="fr-FR"/>
        </w:rPr>
        <w:t xml:space="preserve">horaire pour régler l’heure. Qu’elle soit suspendue </w:t>
      </w:r>
      <w:r w:rsidR="001F71B3" w:rsidRPr="00406E34">
        <w:rPr>
          <w:rFonts w:ascii="Arial" w:hAnsi="Arial" w:cs="Arial"/>
          <w:sz w:val="22"/>
          <w:szCs w:val="22"/>
          <w:lang w:val="fr-FR"/>
        </w:rPr>
        <w:t xml:space="preserve">au plafond </w:t>
      </w:r>
      <w:r w:rsidR="00C26D02" w:rsidRPr="00406E34">
        <w:rPr>
          <w:rFonts w:ascii="Arial" w:hAnsi="Arial" w:cs="Arial"/>
          <w:sz w:val="22"/>
          <w:szCs w:val="22"/>
          <w:lang w:val="fr-FR"/>
        </w:rPr>
        <w:t xml:space="preserve">ou </w:t>
      </w:r>
      <w:r w:rsidR="001F71B3" w:rsidRPr="00406E34">
        <w:rPr>
          <w:rFonts w:ascii="Arial" w:hAnsi="Arial" w:cs="Arial"/>
          <w:sz w:val="22"/>
          <w:szCs w:val="22"/>
          <w:lang w:val="fr-FR"/>
        </w:rPr>
        <w:t>posée</w:t>
      </w:r>
      <w:r w:rsidR="00C26D02" w:rsidRPr="00406E34">
        <w:rPr>
          <w:rFonts w:ascii="Arial" w:hAnsi="Arial" w:cs="Arial"/>
          <w:sz w:val="22"/>
          <w:szCs w:val="22"/>
          <w:lang w:val="fr-FR"/>
        </w:rPr>
        <w:t xml:space="preserve"> sur pied, Medusa se remonte et </w:t>
      </w:r>
      <w:r w:rsidR="001F71B3" w:rsidRPr="00406E34">
        <w:rPr>
          <w:rFonts w:ascii="Arial" w:hAnsi="Arial" w:cs="Arial"/>
          <w:sz w:val="22"/>
          <w:szCs w:val="22"/>
          <w:lang w:val="fr-FR"/>
        </w:rPr>
        <w:t>se</w:t>
      </w:r>
      <w:r w:rsidR="00C26D02" w:rsidRPr="00406E34">
        <w:rPr>
          <w:rFonts w:ascii="Arial" w:hAnsi="Arial" w:cs="Arial"/>
          <w:sz w:val="22"/>
          <w:szCs w:val="22"/>
          <w:lang w:val="fr-FR"/>
        </w:rPr>
        <w:t xml:space="preserve"> règle </w:t>
      </w:r>
      <w:r w:rsidR="001F71B3" w:rsidRPr="00406E34">
        <w:rPr>
          <w:rFonts w:ascii="Arial" w:hAnsi="Arial" w:cs="Arial"/>
          <w:sz w:val="22"/>
          <w:szCs w:val="22"/>
          <w:lang w:val="fr-FR"/>
        </w:rPr>
        <w:t>aisément, en toute logique</w:t>
      </w:r>
      <w:r w:rsidR="00C26D02" w:rsidRPr="00406E34">
        <w:rPr>
          <w:rFonts w:ascii="Arial" w:hAnsi="Arial" w:cs="Arial"/>
          <w:sz w:val="22"/>
          <w:szCs w:val="22"/>
          <w:lang w:val="fr-FR"/>
        </w:rPr>
        <w:t>.</w:t>
      </w:r>
    </w:p>
    <w:p w14:paraId="7ACACA07" w14:textId="77777777" w:rsidR="00CC5128" w:rsidRPr="00406E34" w:rsidRDefault="00CC5128" w:rsidP="00BD2BE9">
      <w:pPr>
        <w:pStyle w:val="Sansinterligne"/>
        <w:jc w:val="both"/>
        <w:rPr>
          <w:rFonts w:ascii="Arial" w:hAnsi="Arial" w:cs="Arial"/>
          <w:sz w:val="22"/>
          <w:szCs w:val="22"/>
          <w:lang w:val="fr-FR"/>
        </w:rPr>
      </w:pPr>
    </w:p>
    <w:p w14:paraId="50B56946" w14:textId="77777777" w:rsidR="00D81DA8" w:rsidRPr="00406E34" w:rsidRDefault="001F71B3" w:rsidP="00BD2BE9">
      <w:pPr>
        <w:pStyle w:val="Sansinterligne"/>
        <w:jc w:val="both"/>
        <w:rPr>
          <w:rFonts w:ascii="Arial" w:hAnsi="Arial" w:cs="Arial"/>
          <w:sz w:val="22"/>
          <w:szCs w:val="22"/>
          <w:lang w:val="fr-FR"/>
        </w:rPr>
      </w:pPr>
      <w:r w:rsidRPr="00406E34">
        <w:rPr>
          <w:rFonts w:ascii="Arial" w:hAnsi="Arial" w:cs="Arial"/>
          <w:sz w:val="22"/>
          <w:szCs w:val="22"/>
          <w:lang w:val="fr-FR"/>
        </w:rPr>
        <w:t>Dépourvu de renforts</w:t>
      </w:r>
      <w:r w:rsidR="00D81DA8" w:rsidRPr="00406E34">
        <w:rPr>
          <w:rFonts w:ascii="Arial" w:hAnsi="Arial" w:cs="Arial"/>
          <w:sz w:val="22"/>
          <w:szCs w:val="22"/>
          <w:lang w:val="fr-FR"/>
        </w:rPr>
        <w:t xml:space="preserve"> extérieurs, le mouvement de Medusa a été construit </w:t>
      </w:r>
      <w:r w:rsidR="00485F55" w:rsidRPr="00406E34">
        <w:rPr>
          <w:rFonts w:ascii="Arial" w:hAnsi="Arial" w:cs="Arial"/>
          <w:sz w:val="22"/>
          <w:szCs w:val="22"/>
          <w:lang w:val="fr-FR"/>
        </w:rPr>
        <w:t>délibérément dans le but de rappeler le système nerveux</w:t>
      </w:r>
      <w:r w:rsidR="00D81DA8" w:rsidRPr="00406E34">
        <w:rPr>
          <w:rFonts w:ascii="Arial" w:hAnsi="Arial" w:cs="Arial"/>
          <w:sz w:val="22"/>
          <w:szCs w:val="22"/>
          <w:lang w:val="fr-FR"/>
        </w:rPr>
        <w:t xml:space="preserve"> </w:t>
      </w:r>
      <w:r w:rsidR="00ED386E" w:rsidRPr="00406E34">
        <w:rPr>
          <w:rFonts w:ascii="Arial" w:hAnsi="Arial" w:cs="Arial"/>
          <w:sz w:val="22"/>
          <w:szCs w:val="22"/>
          <w:lang w:val="fr-FR"/>
        </w:rPr>
        <w:t xml:space="preserve">d’une méduse, avec </w:t>
      </w:r>
      <w:r w:rsidR="00485F55" w:rsidRPr="00406E34">
        <w:rPr>
          <w:rFonts w:ascii="Arial" w:hAnsi="Arial" w:cs="Arial"/>
          <w:sz w:val="22"/>
          <w:szCs w:val="22"/>
          <w:lang w:val="fr-FR"/>
        </w:rPr>
        <w:t xml:space="preserve">une </w:t>
      </w:r>
      <w:r w:rsidR="00ED386E" w:rsidRPr="00406E34">
        <w:rPr>
          <w:rFonts w:ascii="Arial" w:hAnsi="Arial" w:cs="Arial"/>
          <w:sz w:val="22"/>
          <w:szCs w:val="22"/>
          <w:lang w:val="fr-FR"/>
        </w:rPr>
        <w:t xml:space="preserve">colonne centrale et </w:t>
      </w:r>
      <w:r w:rsidR="00485F55" w:rsidRPr="00406E34">
        <w:rPr>
          <w:rFonts w:ascii="Arial" w:hAnsi="Arial" w:cs="Arial"/>
          <w:sz w:val="22"/>
          <w:szCs w:val="22"/>
          <w:lang w:val="fr-FR"/>
        </w:rPr>
        <w:t xml:space="preserve">des </w:t>
      </w:r>
      <w:r w:rsidR="00ED386E" w:rsidRPr="00406E34">
        <w:rPr>
          <w:rFonts w:ascii="Arial" w:hAnsi="Arial" w:cs="Arial"/>
          <w:sz w:val="22"/>
          <w:szCs w:val="22"/>
          <w:lang w:val="fr-FR"/>
        </w:rPr>
        <w:t xml:space="preserve">éléments radiaux. Cette caractéristique n’est pas </w:t>
      </w:r>
      <w:r w:rsidR="00485F55" w:rsidRPr="00406E34">
        <w:rPr>
          <w:rFonts w:ascii="Arial" w:hAnsi="Arial" w:cs="Arial"/>
          <w:sz w:val="22"/>
          <w:szCs w:val="22"/>
          <w:lang w:val="fr-FR"/>
        </w:rPr>
        <w:t>simplement</w:t>
      </w:r>
      <w:r w:rsidR="00ED386E" w:rsidRPr="00406E34">
        <w:rPr>
          <w:rFonts w:ascii="Arial" w:hAnsi="Arial" w:cs="Arial"/>
          <w:sz w:val="22"/>
          <w:szCs w:val="22"/>
          <w:lang w:val="fr-FR"/>
        </w:rPr>
        <w:t xml:space="preserve"> esthétique</w:t>
      </w:r>
      <w:r w:rsidR="001E3EBD" w:rsidRPr="00406E34">
        <w:rPr>
          <w:rFonts w:ascii="Arial" w:hAnsi="Arial" w:cs="Arial"/>
          <w:sz w:val="22"/>
          <w:szCs w:val="22"/>
          <w:lang w:val="fr-FR"/>
        </w:rPr>
        <w:t> : techniquement</w:t>
      </w:r>
      <w:r w:rsidR="00ED386E" w:rsidRPr="00406E34">
        <w:rPr>
          <w:rFonts w:ascii="Arial" w:hAnsi="Arial" w:cs="Arial"/>
          <w:sz w:val="22"/>
          <w:szCs w:val="22"/>
          <w:lang w:val="fr-FR"/>
        </w:rPr>
        <w:t xml:space="preserve">, elle </w:t>
      </w:r>
      <w:r w:rsidR="001E3EBD" w:rsidRPr="00406E34">
        <w:rPr>
          <w:rFonts w:ascii="Arial" w:hAnsi="Arial" w:cs="Arial"/>
          <w:sz w:val="22"/>
          <w:szCs w:val="22"/>
          <w:lang w:val="fr-FR"/>
        </w:rPr>
        <w:t>permet de</w:t>
      </w:r>
      <w:r w:rsidR="00ED386E" w:rsidRPr="00406E34">
        <w:rPr>
          <w:rFonts w:ascii="Arial" w:hAnsi="Arial" w:cs="Arial"/>
          <w:sz w:val="22"/>
          <w:szCs w:val="22"/>
          <w:lang w:val="fr-FR"/>
        </w:rPr>
        <w:t xml:space="preserve"> préserver l</w:t>
      </w:r>
      <w:r w:rsidR="001E3EBD" w:rsidRPr="00406E34">
        <w:rPr>
          <w:rFonts w:ascii="Arial" w:hAnsi="Arial" w:cs="Arial"/>
          <w:sz w:val="22"/>
          <w:szCs w:val="22"/>
          <w:lang w:val="fr-FR"/>
        </w:rPr>
        <w:t>a cohé</w:t>
      </w:r>
      <w:r w:rsidR="009809A4" w:rsidRPr="00406E34">
        <w:rPr>
          <w:rFonts w:ascii="Arial" w:hAnsi="Arial" w:cs="Arial"/>
          <w:sz w:val="22"/>
          <w:szCs w:val="22"/>
          <w:lang w:val="fr-FR"/>
        </w:rPr>
        <w:t>sion</w:t>
      </w:r>
      <w:r w:rsidR="001E3EBD" w:rsidRPr="00406E34">
        <w:rPr>
          <w:rFonts w:ascii="Arial" w:hAnsi="Arial" w:cs="Arial"/>
          <w:sz w:val="22"/>
          <w:szCs w:val="22"/>
          <w:lang w:val="fr-FR"/>
        </w:rPr>
        <w:t xml:space="preserve"> d’une</w:t>
      </w:r>
      <w:r w:rsidR="00ED386E" w:rsidRPr="00406E34">
        <w:rPr>
          <w:rFonts w:ascii="Arial" w:hAnsi="Arial" w:cs="Arial"/>
          <w:sz w:val="22"/>
          <w:szCs w:val="22"/>
          <w:lang w:val="fr-FR"/>
        </w:rPr>
        <w:t xml:space="preserve"> pendule </w:t>
      </w:r>
      <w:r w:rsidR="001E3EBD" w:rsidRPr="00406E34">
        <w:rPr>
          <w:rFonts w:ascii="Arial" w:hAnsi="Arial" w:cs="Arial"/>
          <w:sz w:val="22"/>
          <w:szCs w:val="22"/>
          <w:lang w:val="fr-FR"/>
        </w:rPr>
        <w:t>susceptible d’être</w:t>
      </w:r>
      <w:r w:rsidR="00ED386E" w:rsidRPr="00406E34">
        <w:rPr>
          <w:rFonts w:ascii="Arial" w:hAnsi="Arial" w:cs="Arial"/>
          <w:sz w:val="22"/>
          <w:szCs w:val="22"/>
          <w:lang w:val="fr-FR"/>
        </w:rPr>
        <w:t xml:space="preserve"> suspendue au plafond.</w:t>
      </w:r>
    </w:p>
    <w:p w14:paraId="5A9490A6" w14:textId="77777777" w:rsidR="00CC5128" w:rsidRPr="00406E34" w:rsidRDefault="00CC5128" w:rsidP="00BD2BE9">
      <w:pPr>
        <w:pStyle w:val="Sansinterligne"/>
        <w:jc w:val="both"/>
        <w:rPr>
          <w:rFonts w:ascii="Arial" w:hAnsi="Arial" w:cs="Arial"/>
          <w:sz w:val="22"/>
          <w:szCs w:val="22"/>
          <w:lang w:val="fr-FR"/>
        </w:rPr>
      </w:pPr>
    </w:p>
    <w:p w14:paraId="107E1191" w14:textId="77777777" w:rsidR="00465F6D" w:rsidRPr="00406E34" w:rsidRDefault="00465F6D" w:rsidP="00BD2BE9">
      <w:pPr>
        <w:pStyle w:val="Sansinterligne"/>
        <w:jc w:val="both"/>
        <w:rPr>
          <w:rFonts w:ascii="Arial" w:hAnsi="Arial" w:cs="Arial"/>
          <w:sz w:val="22"/>
          <w:szCs w:val="22"/>
          <w:lang w:val="fr-FR"/>
        </w:rPr>
      </w:pPr>
    </w:p>
    <w:p w14:paraId="4F74924F" w14:textId="77777777" w:rsidR="00ED386E" w:rsidRPr="00406E34" w:rsidRDefault="00ED386E" w:rsidP="00BD2BE9">
      <w:pPr>
        <w:pStyle w:val="Sansinterligne"/>
        <w:jc w:val="both"/>
        <w:rPr>
          <w:rFonts w:ascii="Arial" w:hAnsi="Arial" w:cs="Arial"/>
          <w:b/>
          <w:sz w:val="22"/>
          <w:szCs w:val="22"/>
          <w:lang w:val="fr-FR"/>
        </w:rPr>
      </w:pPr>
      <w:r w:rsidRPr="00406E34">
        <w:rPr>
          <w:rFonts w:ascii="Arial" w:hAnsi="Arial" w:cs="Arial"/>
          <w:b/>
          <w:sz w:val="22"/>
          <w:szCs w:val="22"/>
          <w:lang w:val="fr-FR"/>
        </w:rPr>
        <w:t>Double configuration</w:t>
      </w:r>
    </w:p>
    <w:p w14:paraId="461DC81A" w14:textId="77777777" w:rsidR="00E94C64" w:rsidRPr="00406E34" w:rsidRDefault="00E94C64" w:rsidP="00BD2BE9">
      <w:pPr>
        <w:pStyle w:val="Sansinterligne"/>
        <w:jc w:val="both"/>
        <w:rPr>
          <w:rFonts w:ascii="Arial" w:hAnsi="Arial" w:cs="Arial"/>
          <w:sz w:val="22"/>
          <w:szCs w:val="22"/>
          <w:lang w:val="fr-FR"/>
        </w:rPr>
      </w:pPr>
    </w:p>
    <w:p w14:paraId="7F925A65" w14:textId="0F2887C2" w:rsidR="00ED386E" w:rsidRPr="00406E34" w:rsidRDefault="00ED386E" w:rsidP="00BD2BE9">
      <w:pPr>
        <w:pStyle w:val="Sansinterligne"/>
        <w:jc w:val="both"/>
        <w:rPr>
          <w:rFonts w:ascii="Arial" w:hAnsi="Arial" w:cs="Arial"/>
          <w:sz w:val="22"/>
          <w:szCs w:val="22"/>
          <w:lang w:val="fr-FR"/>
        </w:rPr>
      </w:pPr>
      <w:r w:rsidRPr="00406E34">
        <w:rPr>
          <w:rFonts w:ascii="Arial" w:hAnsi="Arial" w:cs="Arial"/>
          <w:sz w:val="22"/>
          <w:szCs w:val="22"/>
          <w:lang w:val="fr-FR"/>
        </w:rPr>
        <w:t>Medusa peut être posée sur un bureau ou tout</w:t>
      </w:r>
      <w:r w:rsidR="00966720" w:rsidRPr="00406E34">
        <w:rPr>
          <w:rFonts w:ascii="Arial" w:hAnsi="Arial" w:cs="Arial"/>
          <w:sz w:val="22"/>
          <w:szCs w:val="22"/>
          <w:lang w:val="fr-FR"/>
        </w:rPr>
        <w:t>e</w:t>
      </w:r>
      <w:r w:rsidRPr="00406E34">
        <w:rPr>
          <w:rFonts w:ascii="Arial" w:hAnsi="Arial" w:cs="Arial"/>
          <w:sz w:val="22"/>
          <w:szCs w:val="22"/>
          <w:lang w:val="fr-FR"/>
        </w:rPr>
        <w:t xml:space="preserve"> autre surface pl</w:t>
      </w:r>
      <w:r w:rsidR="001E3EBD" w:rsidRPr="00406E34">
        <w:rPr>
          <w:rFonts w:ascii="Arial" w:hAnsi="Arial" w:cs="Arial"/>
          <w:sz w:val="22"/>
          <w:szCs w:val="22"/>
          <w:lang w:val="fr-FR"/>
        </w:rPr>
        <w:t>an</w:t>
      </w:r>
      <w:r w:rsidRPr="00406E34">
        <w:rPr>
          <w:rFonts w:ascii="Arial" w:hAnsi="Arial" w:cs="Arial"/>
          <w:sz w:val="22"/>
          <w:szCs w:val="22"/>
          <w:lang w:val="fr-FR"/>
        </w:rPr>
        <w:t xml:space="preserve">e grâce à un support </w:t>
      </w:r>
      <w:r w:rsidR="006F1247" w:rsidRPr="00406E34">
        <w:rPr>
          <w:rFonts w:ascii="Arial" w:hAnsi="Arial" w:cs="Arial"/>
          <w:sz w:val="22"/>
          <w:szCs w:val="22"/>
          <w:lang w:val="fr-FR"/>
        </w:rPr>
        <w:t xml:space="preserve">spécifique </w:t>
      </w:r>
      <w:r w:rsidRPr="00406E34">
        <w:rPr>
          <w:rFonts w:ascii="Arial" w:hAnsi="Arial" w:cs="Arial"/>
          <w:sz w:val="22"/>
          <w:szCs w:val="22"/>
          <w:lang w:val="fr-FR"/>
        </w:rPr>
        <w:t xml:space="preserve">à pieds incurvés, conçu pour accueillir la base du mouvement tout en permettant un accès aisé au mécanisme de remontage et </w:t>
      </w:r>
      <w:r w:rsidR="009809A4" w:rsidRPr="00406E34">
        <w:rPr>
          <w:rFonts w:ascii="Arial" w:hAnsi="Arial" w:cs="Arial"/>
          <w:sz w:val="22"/>
          <w:szCs w:val="22"/>
          <w:lang w:val="fr-FR"/>
        </w:rPr>
        <w:t xml:space="preserve">de </w:t>
      </w:r>
      <w:r w:rsidRPr="00406E34">
        <w:rPr>
          <w:rFonts w:ascii="Arial" w:hAnsi="Arial" w:cs="Arial"/>
          <w:sz w:val="22"/>
          <w:szCs w:val="22"/>
          <w:lang w:val="fr-FR"/>
        </w:rPr>
        <w:t>réglage. Quand elle est suspendue au plafond</w:t>
      </w:r>
      <w:r w:rsidR="00D77BA5" w:rsidRPr="00406E34">
        <w:rPr>
          <w:rFonts w:ascii="Arial" w:hAnsi="Arial" w:cs="Arial"/>
          <w:sz w:val="22"/>
          <w:szCs w:val="22"/>
          <w:lang w:val="fr-FR"/>
        </w:rPr>
        <w:t xml:space="preserve">, </w:t>
      </w:r>
      <w:r w:rsidR="009809A4" w:rsidRPr="00406E34">
        <w:rPr>
          <w:rFonts w:ascii="Arial" w:hAnsi="Arial" w:cs="Arial"/>
          <w:sz w:val="22"/>
          <w:szCs w:val="22"/>
          <w:lang w:val="fr-FR"/>
        </w:rPr>
        <w:t>Medusa</w:t>
      </w:r>
      <w:r w:rsidR="00D77BA5" w:rsidRPr="00406E34">
        <w:rPr>
          <w:rFonts w:ascii="Arial" w:hAnsi="Arial" w:cs="Arial"/>
          <w:sz w:val="22"/>
          <w:szCs w:val="22"/>
          <w:lang w:val="fr-FR"/>
        </w:rPr>
        <w:t xml:space="preserve"> peut </w:t>
      </w:r>
      <w:r w:rsidR="009809A4" w:rsidRPr="00406E34">
        <w:rPr>
          <w:rFonts w:ascii="Arial" w:hAnsi="Arial" w:cs="Arial"/>
          <w:sz w:val="22"/>
          <w:szCs w:val="22"/>
          <w:lang w:val="fr-FR"/>
        </w:rPr>
        <w:t>en outre arborer</w:t>
      </w:r>
      <w:r w:rsidR="00D77BA5" w:rsidRPr="00406E34">
        <w:rPr>
          <w:rFonts w:ascii="Arial" w:hAnsi="Arial" w:cs="Arial"/>
          <w:sz w:val="22"/>
          <w:szCs w:val="22"/>
          <w:lang w:val="fr-FR"/>
        </w:rPr>
        <w:t xml:space="preserve"> ses tentacules en verre de Murano soufflé à la main</w:t>
      </w:r>
      <w:r w:rsidR="009809A4" w:rsidRPr="00406E34">
        <w:rPr>
          <w:rFonts w:ascii="Arial" w:hAnsi="Arial" w:cs="Arial"/>
          <w:sz w:val="22"/>
          <w:szCs w:val="22"/>
          <w:lang w:val="fr-FR"/>
        </w:rPr>
        <w:t>. Accrochées</w:t>
      </w:r>
      <w:r w:rsidR="00D77BA5" w:rsidRPr="00406E34">
        <w:rPr>
          <w:rFonts w:ascii="Arial" w:hAnsi="Arial" w:cs="Arial"/>
          <w:sz w:val="22"/>
          <w:szCs w:val="22"/>
          <w:lang w:val="fr-FR"/>
        </w:rPr>
        <w:t xml:space="preserve"> au mouvement</w:t>
      </w:r>
      <w:r w:rsidR="009809A4" w:rsidRPr="00406E34">
        <w:rPr>
          <w:rFonts w:ascii="Arial" w:hAnsi="Arial" w:cs="Arial"/>
          <w:sz w:val="22"/>
          <w:szCs w:val="22"/>
          <w:lang w:val="fr-FR"/>
        </w:rPr>
        <w:t>, elles</w:t>
      </w:r>
      <w:r w:rsidR="00D77BA5" w:rsidRPr="00406E34">
        <w:rPr>
          <w:rFonts w:ascii="Arial" w:hAnsi="Arial" w:cs="Arial"/>
          <w:sz w:val="22"/>
          <w:szCs w:val="22"/>
          <w:lang w:val="fr-FR"/>
        </w:rPr>
        <w:t xml:space="preserve"> se balancent douc</w:t>
      </w:r>
      <w:r w:rsidR="00966720" w:rsidRPr="00406E34">
        <w:rPr>
          <w:rFonts w:ascii="Arial" w:hAnsi="Arial" w:cs="Arial"/>
          <w:sz w:val="22"/>
          <w:szCs w:val="22"/>
          <w:lang w:val="fr-FR"/>
        </w:rPr>
        <w:t xml:space="preserve">ement au moindre mouvement de l’horloge </w:t>
      </w:r>
      <w:r w:rsidR="00D77BA5" w:rsidRPr="00406E34">
        <w:rPr>
          <w:rFonts w:ascii="Arial" w:hAnsi="Arial" w:cs="Arial"/>
          <w:sz w:val="22"/>
          <w:szCs w:val="22"/>
          <w:lang w:val="fr-FR"/>
        </w:rPr>
        <w:t xml:space="preserve">— rappelant </w:t>
      </w:r>
      <w:r w:rsidR="00677B26" w:rsidRPr="00406E34">
        <w:rPr>
          <w:rFonts w:ascii="Arial" w:hAnsi="Arial" w:cs="Arial"/>
          <w:sz w:val="22"/>
          <w:szCs w:val="22"/>
          <w:lang w:val="fr-FR"/>
        </w:rPr>
        <w:t>le flottement d’</w:t>
      </w:r>
      <w:r w:rsidR="00D77BA5" w:rsidRPr="00406E34">
        <w:rPr>
          <w:rFonts w:ascii="Arial" w:hAnsi="Arial" w:cs="Arial"/>
          <w:sz w:val="22"/>
          <w:szCs w:val="22"/>
          <w:lang w:val="fr-FR"/>
        </w:rPr>
        <w:t>une m</w:t>
      </w:r>
      <w:r w:rsidR="00966720" w:rsidRPr="00406E34">
        <w:rPr>
          <w:rFonts w:ascii="Arial" w:hAnsi="Arial" w:cs="Arial"/>
          <w:sz w:val="22"/>
          <w:szCs w:val="22"/>
          <w:lang w:val="fr-FR"/>
        </w:rPr>
        <w:t>éduse entraînée par le courant.</w:t>
      </w:r>
    </w:p>
    <w:p w14:paraId="2CA2C370" w14:textId="77777777" w:rsidR="00E94C64" w:rsidRPr="00406E34" w:rsidRDefault="00E94C64" w:rsidP="00BD2BE9">
      <w:pPr>
        <w:pStyle w:val="Sansinterligne"/>
        <w:jc w:val="both"/>
        <w:rPr>
          <w:rFonts w:ascii="Arial" w:hAnsi="Arial" w:cs="Arial"/>
          <w:sz w:val="22"/>
          <w:szCs w:val="22"/>
          <w:lang w:val="fr-FR"/>
        </w:rPr>
      </w:pPr>
    </w:p>
    <w:p w14:paraId="7B306525" w14:textId="77777777" w:rsidR="00465F6D" w:rsidRPr="00406E34" w:rsidRDefault="00465F6D" w:rsidP="00BD2BE9">
      <w:pPr>
        <w:pStyle w:val="Sansinterligne"/>
        <w:jc w:val="both"/>
        <w:rPr>
          <w:rFonts w:ascii="Arial" w:hAnsi="Arial" w:cs="Arial"/>
          <w:sz w:val="22"/>
          <w:szCs w:val="22"/>
          <w:lang w:val="fr-FR"/>
        </w:rPr>
      </w:pPr>
    </w:p>
    <w:p w14:paraId="0AA524E5" w14:textId="77777777" w:rsidR="00D77BA5" w:rsidRPr="00406E34" w:rsidRDefault="00D77BA5" w:rsidP="00BD2BE9">
      <w:pPr>
        <w:pStyle w:val="Sansinterligne"/>
        <w:jc w:val="both"/>
        <w:rPr>
          <w:rFonts w:ascii="Arial" w:hAnsi="Arial" w:cs="Arial"/>
          <w:b/>
          <w:sz w:val="22"/>
          <w:szCs w:val="22"/>
          <w:lang w:val="fr-FR"/>
        </w:rPr>
      </w:pPr>
      <w:r w:rsidRPr="00406E34">
        <w:rPr>
          <w:rFonts w:ascii="Arial" w:hAnsi="Arial" w:cs="Arial"/>
          <w:b/>
          <w:sz w:val="22"/>
          <w:szCs w:val="22"/>
          <w:lang w:val="fr-FR"/>
        </w:rPr>
        <w:t>Un corps de verre</w:t>
      </w:r>
    </w:p>
    <w:p w14:paraId="7C8520C2" w14:textId="77777777" w:rsidR="00E94C64" w:rsidRPr="00406E34" w:rsidRDefault="00E94C64" w:rsidP="00BD2BE9">
      <w:pPr>
        <w:pStyle w:val="Sansinterligne"/>
        <w:jc w:val="both"/>
        <w:rPr>
          <w:rFonts w:ascii="Arial" w:hAnsi="Arial" w:cs="Arial"/>
          <w:sz w:val="22"/>
          <w:szCs w:val="22"/>
          <w:lang w:val="fr-FR"/>
        </w:rPr>
      </w:pPr>
    </w:p>
    <w:p w14:paraId="1A469BD4" w14:textId="77777777" w:rsidR="00E148D8" w:rsidRPr="00406E34" w:rsidRDefault="00677B26"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Trouver un souffleur de verre capable de répondre à la perfection au concept de Medusa fut l’un </w:t>
      </w:r>
      <w:r w:rsidR="00E148D8" w:rsidRPr="00406E34">
        <w:rPr>
          <w:rFonts w:ascii="Arial" w:hAnsi="Arial" w:cs="Arial"/>
          <w:sz w:val="22"/>
          <w:szCs w:val="22"/>
          <w:lang w:val="fr-FR"/>
        </w:rPr>
        <w:t xml:space="preserve">des plus grands défis </w:t>
      </w:r>
      <w:r w:rsidRPr="00406E34">
        <w:rPr>
          <w:rFonts w:ascii="Arial" w:hAnsi="Arial" w:cs="Arial"/>
          <w:sz w:val="22"/>
          <w:szCs w:val="22"/>
          <w:lang w:val="fr-FR"/>
        </w:rPr>
        <w:t>à relever</w:t>
      </w:r>
      <w:r w:rsidR="00E148D8" w:rsidRPr="00406E34">
        <w:rPr>
          <w:rFonts w:ascii="Arial" w:hAnsi="Arial" w:cs="Arial"/>
          <w:sz w:val="22"/>
          <w:szCs w:val="22"/>
          <w:lang w:val="fr-FR"/>
        </w:rPr>
        <w:t xml:space="preserve">. Comme pour la plupart des créations MB&amp;F + L’Epée, Medusa n’a pas été conçue </w:t>
      </w:r>
      <w:r w:rsidRPr="00406E34">
        <w:rPr>
          <w:rFonts w:ascii="Arial" w:hAnsi="Arial" w:cs="Arial"/>
          <w:sz w:val="22"/>
          <w:szCs w:val="22"/>
          <w:lang w:val="fr-FR"/>
        </w:rPr>
        <w:t>dans les</w:t>
      </w:r>
      <w:r w:rsidR="00E148D8" w:rsidRPr="00406E34">
        <w:rPr>
          <w:rFonts w:ascii="Arial" w:hAnsi="Arial" w:cs="Arial"/>
          <w:sz w:val="22"/>
          <w:szCs w:val="22"/>
          <w:lang w:val="fr-FR"/>
        </w:rPr>
        <w:t xml:space="preserve"> limites techniques habituelles. Au contraire, la technique a été développée pour servir le design.</w:t>
      </w:r>
    </w:p>
    <w:p w14:paraId="21D4D67B" w14:textId="77777777" w:rsidR="00E94C64" w:rsidRPr="00406E34" w:rsidRDefault="00E94C64" w:rsidP="00BD2BE9">
      <w:pPr>
        <w:pStyle w:val="Sansinterligne"/>
        <w:jc w:val="both"/>
        <w:rPr>
          <w:rFonts w:ascii="Arial" w:hAnsi="Arial" w:cs="Arial"/>
          <w:sz w:val="22"/>
          <w:szCs w:val="22"/>
          <w:lang w:val="fr-FR"/>
        </w:rPr>
      </w:pPr>
    </w:p>
    <w:p w14:paraId="7D34E494" w14:textId="2BA92853" w:rsidR="00E148D8" w:rsidRPr="00406E34" w:rsidRDefault="0074294F" w:rsidP="00BD2BE9">
      <w:pPr>
        <w:pStyle w:val="Sansinterligne"/>
        <w:jc w:val="both"/>
        <w:rPr>
          <w:rFonts w:ascii="Arial" w:hAnsi="Arial" w:cs="Arial"/>
          <w:sz w:val="22"/>
          <w:szCs w:val="22"/>
          <w:lang w:val="fr-FR"/>
        </w:rPr>
      </w:pPr>
      <w:r w:rsidRPr="00406E34">
        <w:rPr>
          <w:rFonts w:ascii="Arial" w:hAnsi="Arial" w:cs="Arial"/>
          <w:sz w:val="22"/>
          <w:szCs w:val="22"/>
          <w:lang w:val="fr-FR"/>
        </w:rPr>
        <w:t>Il fallait saisir l</w:t>
      </w:r>
      <w:r w:rsidR="00E148D8" w:rsidRPr="00406E34">
        <w:rPr>
          <w:rFonts w:ascii="Arial" w:hAnsi="Arial" w:cs="Arial"/>
          <w:sz w:val="22"/>
          <w:szCs w:val="22"/>
          <w:lang w:val="fr-FR"/>
        </w:rPr>
        <w:t xml:space="preserve">a </w:t>
      </w:r>
      <w:r w:rsidRPr="00406E34">
        <w:rPr>
          <w:rFonts w:ascii="Arial" w:hAnsi="Arial" w:cs="Arial"/>
          <w:sz w:val="22"/>
          <w:szCs w:val="22"/>
          <w:lang w:val="fr-FR"/>
        </w:rPr>
        <w:t xml:space="preserve">délicate </w:t>
      </w:r>
      <w:r w:rsidR="00E148D8" w:rsidRPr="00406E34">
        <w:rPr>
          <w:rFonts w:ascii="Arial" w:hAnsi="Arial" w:cs="Arial"/>
          <w:sz w:val="22"/>
          <w:szCs w:val="22"/>
          <w:lang w:val="fr-FR"/>
        </w:rPr>
        <w:t xml:space="preserve">lumière </w:t>
      </w:r>
      <w:r w:rsidR="00E4070B" w:rsidRPr="00406E34">
        <w:rPr>
          <w:rFonts w:ascii="Arial" w:hAnsi="Arial" w:cs="Arial"/>
          <w:sz w:val="22"/>
          <w:szCs w:val="22"/>
          <w:lang w:val="fr-FR"/>
        </w:rPr>
        <w:t xml:space="preserve">émise par une </w:t>
      </w:r>
      <w:r w:rsidR="00E148D8" w:rsidRPr="00406E34">
        <w:rPr>
          <w:rFonts w:ascii="Arial" w:hAnsi="Arial" w:cs="Arial"/>
          <w:sz w:val="22"/>
          <w:szCs w:val="22"/>
          <w:lang w:val="fr-FR"/>
        </w:rPr>
        <w:t xml:space="preserve">méduse dans un </w:t>
      </w:r>
      <w:r w:rsidR="009256E1" w:rsidRPr="00406E34">
        <w:rPr>
          <w:rFonts w:ascii="Arial" w:hAnsi="Arial" w:cs="Arial"/>
          <w:sz w:val="22"/>
          <w:szCs w:val="22"/>
          <w:lang w:val="fr-FR"/>
        </w:rPr>
        <w:t>généreux dôme en verre</w:t>
      </w:r>
      <w:r w:rsidR="00E148D8" w:rsidRPr="00406E34">
        <w:rPr>
          <w:rFonts w:ascii="Arial" w:hAnsi="Arial" w:cs="Arial"/>
          <w:sz w:val="22"/>
          <w:szCs w:val="22"/>
          <w:lang w:val="fr-FR"/>
        </w:rPr>
        <w:t xml:space="preserve"> qui puisse supporter</w:t>
      </w:r>
      <w:r w:rsidR="00966720" w:rsidRPr="00406E34">
        <w:rPr>
          <w:rFonts w:ascii="Arial" w:hAnsi="Arial" w:cs="Arial"/>
          <w:sz w:val="22"/>
          <w:szCs w:val="22"/>
          <w:lang w:val="fr-FR"/>
        </w:rPr>
        <w:t xml:space="preserve"> le poids total de 2,34 kg de l’horloge</w:t>
      </w:r>
      <w:r w:rsidR="00E148D8" w:rsidRPr="00406E34">
        <w:rPr>
          <w:rFonts w:ascii="Arial" w:hAnsi="Arial" w:cs="Arial"/>
          <w:sz w:val="22"/>
          <w:szCs w:val="22"/>
          <w:lang w:val="fr-FR"/>
        </w:rPr>
        <w:t>.</w:t>
      </w:r>
      <w:r w:rsidR="00B70CAE" w:rsidRPr="00406E34">
        <w:rPr>
          <w:rFonts w:ascii="Arial" w:hAnsi="Arial" w:cs="Arial"/>
          <w:sz w:val="22"/>
          <w:szCs w:val="22"/>
          <w:lang w:val="fr-FR"/>
        </w:rPr>
        <w:t xml:space="preserve"> </w:t>
      </w:r>
      <w:r w:rsidRPr="00406E34">
        <w:rPr>
          <w:rFonts w:ascii="Arial" w:hAnsi="Arial" w:cs="Arial"/>
          <w:sz w:val="22"/>
          <w:szCs w:val="22"/>
          <w:lang w:val="fr-FR"/>
        </w:rPr>
        <w:t>Pour</w:t>
      </w:r>
      <w:r w:rsidR="00B70CAE" w:rsidRPr="00406E34">
        <w:rPr>
          <w:rFonts w:ascii="Arial" w:hAnsi="Arial" w:cs="Arial"/>
          <w:sz w:val="22"/>
          <w:szCs w:val="22"/>
          <w:lang w:val="fr-FR"/>
        </w:rPr>
        <w:t xml:space="preserve"> calcul</w:t>
      </w:r>
      <w:r w:rsidRPr="00406E34">
        <w:rPr>
          <w:rFonts w:ascii="Arial" w:hAnsi="Arial" w:cs="Arial"/>
          <w:sz w:val="22"/>
          <w:szCs w:val="22"/>
          <w:lang w:val="fr-FR"/>
        </w:rPr>
        <w:t>er</w:t>
      </w:r>
      <w:r w:rsidR="00B70CAE" w:rsidRPr="00406E34">
        <w:rPr>
          <w:rFonts w:ascii="Arial" w:hAnsi="Arial" w:cs="Arial"/>
          <w:sz w:val="22"/>
          <w:szCs w:val="22"/>
          <w:lang w:val="fr-FR"/>
        </w:rPr>
        <w:t xml:space="preserve"> </w:t>
      </w:r>
      <w:r w:rsidRPr="00406E34">
        <w:rPr>
          <w:rFonts w:ascii="Arial" w:hAnsi="Arial" w:cs="Arial"/>
          <w:sz w:val="22"/>
          <w:szCs w:val="22"/>
          <w:lang w:val="fr-FR"/>
        </w:rPr>
        <w:t xml:space="preserve">les </w:t>
      </w:r>
      <w:r w:rsidR="00B70CAE" w:rsidRPr="00406E34">
        <w:rPr>
          <w:rFonts w:ascii="Arial" w:hAnsi="Arial" w:cs="Arial"/>
          <w:sz w:val="22"/>
          <w:szCs w:val="22"/>
          <w:lang w:val="fr-FR"/>
        </w:rPr>
        <w:t xml:space="preserve">dimensions et </w:t>
      </w:r>
      <w:r w:rsidRPr="00406E34">
        <w:rPr>
          <w:rFonts w:ascii="Arial" w:hAnsi="Arial" w:cs="Arial"/>
          <w:sz w:val="22"/>
          <w:szCs w:val="22"/>
          <w:lang w:val="fr-FR"/>
        </w:rPr>
        <w:t xml:space="preserve">les </w:t>
      </w:r>
      <w:r w:rsidR="00B70CAE" w:rsidRPr="00406E34">
        <w:rPr>
          <w:rFonts w:ascii="Arial" w:hAnsi="Arial" w:cs="Arial"/>
          <w:sz w:val="22"/>
          <w:szCs w:val="22"/>
          <w:lang w:val="fr-FR"/>
        </w:rPr>
        <w:t xml:space="preserve">tolérances du dôme, l’équipe </w:t>
      </w:r>
      <w:r w:rsidRPr="00406E34">
        <w:rPr>
          <w:rFonts w:ascii="Arial" w:hAnsi="Arial" w:cs="Arial"/>
          <w:sz w:val="22"/>
          <w:szCs w:val="22"/>
          <w:lang w:val="fr-FR"/>
        </w:rPr>
        <w:t xml:space="preserve">de </w:t>
      </w:r>
      <w:r w:rsidR="00B70CAE" w:rsidRPr="00406E34">
        <w:rPr>
          <w:rFonts w:ascii="Arial" w:hAnsi="Arial" w:cs="Arial"/>
          <w:sz w:val="22"/>
          <w:szCs w:val="22"/>
          <w:lang w:val="fr-FR"/>
        </w:rPr>
        <w:t xml:space="preserve">L’Epée 1839 a été confrontée à </w:t>
      </w:r>
      <w:r w:rsidRPr="00406E34">
        <w:rPr>
          <w:rFonts w:ascii="Arial" w:hAnsi="Arial" w:cs="Arial"/>
          <w:sz w:val="22"/>
          <w:szCs w:val="22"/>
          <w:lang w:val="fr-FR"/>
        </w:rPr>
        <w:t xml:space="preserve">la </w:t>
      </w:r>
      <w:r w:rsidR="00B70CAE" w:rsidRPr="00406E34">
        <w:rPr>
          <w:rFonts w:ascii="Arial" w:hAnsi="Arial" w:cs="Arial"/>
          <w:sz w:val="22"/>
          <w:szCs w:val="22"/>
          <w:lang w:val="fr-FR"/>
        </w:rPr>
        <w:t xml:space="preserve">redoutable </w:t>
      </w:r>
      <w:r w:rsidR="00966720" w:rsidRPr="00406E34">
        <w:rPr>
          <w:rFonts w:ascii="Arial" w:hAnsi="Arial" w:cs="Arial"/>
          <w:sz w:val="22"/>
          <w:szCs w:val="22"/>
          <w:lang w:val="fr-FR"/>
        </w:rPr>
        <w:t xml:space="preserve">tâche de réduire le poids de l’horloge </w:t>
      </w:r>
      <w:r w:rsidR="00B70CAE" w:rsidRPr="00406E34">
        <w:rPr>
          <w:rFonts w:ascii="Arial" w:hAnsi="Arial" w:cs="Arial"/>
          <w:sz w:val="22"/>
          <w:szCs w:val="22"/>
          <w:lang w:val="fr-FR"/>
        </w:rPr>
        <w:t xml:space="preserve">et </w:t>
      </w:r>
      <w:r w:rsidRPr="00406E34">
        <w:rPr>
          <w:rFonts w:ascii="Arial" w:hAnsi="Arial" w:cs="Arial"/>
          <w:sz w:val="22"/>
          <w:szCs w:val="22"/>
          <w:lang w:val="fr-FR"/>
        </w:rPr>
        <w:t>de concevoir un</w:t>
      </w:r>
      <w:r w:rsidR="00B70CAE" w:rsidRPr="00406E34">
        <w:rPr>
          <w:rFonts w:ascii="Arial" w:hAnsi="Arial" w:cs="Arial"/>
          <w:sz w:val="22"/>
          <w:szCs w:val="22"/>
          <w:lang w:val="fr-FR"/>
        </w:rPr>
        <w:t xml:space="preserve"> verre aussi épais que possible sans compromettre </w:t>
      </w:r>
      <w:r w:rsidRPr="00406E34">
        <w:rPr>
          <w:rFonts w:ascii="Arial" w:hAnsi="Arial" w:cs="Arial"/>
          <w:sz w:val="22"/>
          <w:szCs w:val="22"/>
          <w:lang w:val="fr-FR"/>
        </w:rPr>
        <w:t xml:space="preserve">le </w:t>
      </w:r>
      <w:r w:rsidR="00B70CAE" w:rsidRPr="00406E34">
        <w:rPr>
          <w:rFonts w:ascii="Arial" w:hAnsi="Arial" w:cs="Arial"/>
          <w:sz w:val="22"/>
          <w:szCs w:val="22"/>
          <w:lang w:val="fr-FR"/>
        </w:rPr>
        <w:t xml:space="preserve">design ou </w:t>
      </w:r>
      <w:r w:rsidRPr="00406E34">
        <w:rPr>
          <w:rFonts w:ascii="Arial" w:hAnsi="Arial" w:cs="Arial"/>
          <w:sz w:val="22"/>
          <w:szCs w:val="22"/>
          <w:lang w:val="fr-FR"/>
        </w:rPr>
        <w:t xml:space="preserve">la </w:t>
      </w:r>
      <w:r w:rsidR="00B70CAE" w:rsidRPr="00406E34">
        <w:rPr>
          <w:rFonts w:ascii="Arial" w:hAnsi="Arial" w:cs="Arial"/>
          <w:sz w:val="22"/>
          <w:szCs w:val="22"/>
          <w:lang w:val="fr-FR"/>
        </w:rPr>
        <w:t xml:space="preserve">performance chronométrique de Medusa. Comme </w:t>
      </w:r>
      <w:r w:rsidRPr="00406E34">
        <w:rPr>
          <w:rFonts w:ascii="Arial" w:hAnsi="Arial" w:cs="Arial"/>
          <w:sz w:val="22"/>
          <w:szCs w:val="22"/>
          <w:lang w:val="fr-FR"/>
        </w:rPr>
        <w:t>de coutume pour des</w:t>
      </w:r>
      <w:r w:rsidR="00B70CAE" w:rsidRPr="00406E34">
        <w:rPr>
          <w:rFonts w:ascii="Arial" w:hAnsi="Arial" w:cs="Arial"/>
          <w:sz w:val="22"/>
          <w:szCs w:val="22"/>
          <w:lang w:val="fr-FR"/>
        </w:rPr>
        <w:t xml:space="preserve"> créations d’avant-garde, il n’y avait pas de précédent </w:t>
      </w:r>
      <w:r w:rsidR="00465F6D" w:rsidRPr="00406E34">
        <w:rPr>
          <w:rFonts w:ascii="Arial" w:hAnsi="Arial" w:cs="Arial"/>
          <w:sz w:val="22"/>
          <w:szCs w:val="22"/>
          <w:lang w:val="fr-FR"/>
        </w:rPr>
        <w:t>à une telle utilisation du</w:t>
      </w:r>
      <w:r w:rsidR="00B70CAE" w:rsidRPr="00406E34">
        <w:rPr>
          <w:rFonts w:ascii="Arial" w:hAnsi="Arial" w:cs="Arial"/>
          <w:sz w:val="22"/>
          <w:szCs w:val="22"/>
          <w:lang w:val="fr-FR"/>
        </w:rPr>
        <w:t xml:space="preserve"> matériau</w:t>
      </w:r>
      <w:r w:rsidR="00465F6D" w:rsidRPr="00406E34">
        <w:rPr>
          <w:rFonts w:ascii="Arial" w:hAnsi="Arial" w:cs="Arial"/>
          <w:sz w:val="22"/>
          <w:szCs w:val="22"/>
          <w:lang w:val="fr-FR"/>
        </w:rPr>
        <w:t>,</w:t>
      </w:r>
      <w:r w:rsidR="00B70CAE" w:rsidRPr="00406E34">
        <w:rPr>
          <w:rFonts w:ascii="Arial" w:hAnsi="Arial" w:cs="Arial"/>
          <w:sz w:val="22"/>
          <w:szCs w:val="22"/>
          <w:lang w:val="fr-FR"/>
        </w:rPr>
        <w:t xml:space="preserve"> aussi </w:t>
      </w:r>
      <w:r w:rsidR="00465F6D" w:rsidRPr="00406E34">
        <w:rPr>
          <w:rFonts w:ascii="Arial" w:hAnsi="Arial" w:cs="Arial"/>
          <w:sz w:val="22"/>
          <w:szCs w:val="22"/>
          <w:lang w:val="fr-FR"/>
        </w:rPr>
        <w:t>éloignée des pratiques</w:t>
      </w:r>
      <w:r w:rsidR="00B70CAE" w:rsidRPr="00406E34">
        <w:rPr>
          <w:rFonts w:ascii="Arial" w:hAnsi="Arial" w:cs="Arial"/>
          <w:sz w:val="22"/>
          <w:szCs w:val="22"/>
          <w:lang w:val="fr-FR"/>
        </w:rPr>
        <w:t xml:space="preserve"> conventionnelle</w:t>
      </w:r>
      <w:r w:rsidR="00465F6D" w:rsidRPr="00406E34">
        <w:rPr>
          <w:rFonts w:ascii="Arial" w:hAnsi="Arial" w:cs="Arial"/>
          <w:sz w:val="22"/>
          <w:szCs w:val="22"/>
          <w:lang w:val="fr-FR"/>
        </w:rPr>
        <w:t>s</w:t>
      </w:r>
      <w:r w:rsidR="00B70CAE" w:rsidRPr="00406E34">
        <w:rPr>
          <w:rFonts w:ascii="Arial" w:hAnsi="Arial" w:cs="Arial"/>
          <w:sz w:val="22"/>
          <w:szCs w:val="22"/>
          <w:lang w:val="fr-FR"/>
        </w:rPr>
        <w:t>. A</w:t>
      </w:r>
      <w:r w:rsidR="00465F6D" w:rsidRPr="00406E34">
        <w:rPr>
          <w:rFonts w:ascii="Arial" w:hAnsi="Arial" w:cs="Arial"/>
          <w:sz w:val="22"/>
          <w:szCs w:val="22"/>
          <w:lang w:val="fr-FR"/>
        </w:rPr>
        <w:t>près divers</w:t>
      </w:r>
      <w:r w:rsidR="00B70CAE" w:rsidRPr="00406E34">
        <w:rPr>
          <w:rFonts w:ascii="Arial" w:hAnsi="Arial" w:cs="Arial"/>
          <w:sz w:val="22"/>
          <w:szCs w:val="22"/>
          <w:lang w:val="fr-FR"/>
        </w:rPr>
        <w:t xml:space="preserve"> essais et </w:t>
      </w:r>
      <w:r w:rsidR="00465F6D" w:rsidRPr="00406E34">
        <w:rPr>
          <w:rFonts w:ascii="Arial" w:hAnsi="Arial" w:cs="Arial"/>
          <w:sz w:val="22"/>
          <w:szCs w:val="22"/>
          <w:lang w:val="fr-FR"/>
        </w:rPr>
        <w:t>échecs</w:t>
      </w:r>
      <w:r w:rsidR="00B70CAE" w:rsidRPr="00406E34">
        <w:rPr>
          <w:rFonts w:ascii="Arial" w:hAnsi="Arial" w:cs="Arial"/>
          <w:sz w:val="22"/>
          <w:szCs w:val="22"/>
          <w:lang w:val="fr-FR"/>
        </w:rPr>
        <w:t xml:space="preserve">, l’équipe </w:t>
      </w:r>
      <w:r w:rsidR="00465F6D" w:rsidRPr="00406E34">
        <w:rPr>
          <w:rFonts w:ascii="Arial" w:hAnsi="Arial" w:cs="Arial"/>
          <w:sz w:val="22"/>
          <w:szCs w:val="22"/>
          <w:lang w:val="fr-FR"/>
        </w:rPr>
        <w:t xml:space="preserve">de </w:t>
      </w:r>
      <w:r w:rsidR="00B70CAE" w:rsidRPr="00406E34">
        <w:rPr>
          <w:rFonts w:ascii="Arial" w:hAnsi="Arial" w:cs="Arial"/>
          <w:sz w:val="22"/>
          <w:szCs w:val="22"/>
          <w:lang w:val="fr-FR"/>
        </w:rPr>
        <w:t xml:space="preserve">L’Epée est parvenue au résultat </w:t>
      </w:r>
      <w:r w:rsidR="00465F6D" w:rsidRPr="00406E34">
        <w:rPr>
          <w:rFonts w:ascii="Arial" w:hAnsi="Arial" w:cs="Arial"/>
          <w:sz w:val="22"/>
          <w:szCs w:val="22"/>
          <w:lang w:val="fr-FR"/>
        </w:rPr>
        <w:t>escompté</w:t>
      </w:r>
      <w:r w:rsidR="00B67883" w:rsidRPr="00406E34">
        <w:rPr>
          <w:rFonts w:ascii="Arial" w:hAnsi="Arial" w:cs="Arial"/>
          <w:sz w:val="22"/>
          <w:szCs w:val="22"/>
          <w:lang w:val="fr-FR"/>
        </w:rPr>
        <w:t> :</w:t>
      </w:r>
      <w:r w:rsidR="00B70CAE" w:rsidRPr="00406E34">
        <w:rPr>
          <w:rFonts w:ascii="Arial" w:hAnsi="Arial" w:cs="Arial"/>
          <w:sz w:val="22"/>
          <w:szCs w:val="22"/>
          <w:lang w:val="fr-FR"/>
        </w:rPr>
        <w:t xml:space="preserve"> un corps extérieur en verre d’une solidité incroyable ma</w:t>
      </w:r>
      <w:r w:rsidR="00966720" w:rsidRPr="00406E34">
        <w:rPr>
          <w:rFonts w:ascii="Arial" w:hAnsi="Arial" w:cs="Arial"/>
          <w:sz w:val="22"/>
          <w:szCs w:val="22"/>
          <w:lang w:val="fr-FR"/>
        </w:rPr>
        <w:t>lgré son apparente délicatesse.</w:t>
      </w:r>
    </w:p>
    <w:p w14:paraId="7131EEEF" w14:textId="77777777" w:rsidR="00E94C64" w:rsidRPr="00406E34" w:rsidRDefault="00E94C64" w:rsidP="00BD2BE9">
      <w:pPr>
        <w:pStyle w:val="Sansinterligne"/>
        <w:jc w:val="both"/>
        <w:rPr>
          <w:rFonts w:ascii="Arial" w:hAnsi="Arial" w:cs="Arial"/>
          <w:sz w:val="22"/>
          <w:szCs w:val="22"/>
          <w:lang w:val="fr-FR"/>
        </w:rPr>
      </w:pPr>
    </w:p>
    <w:p w14:paraId="2B77C9AD" w14:textId="77777777" w:rsidR="00770513" w:rsidRPr="00406E34" w:rsidRDefault="00770513" w:rsidP="00BD2BE9">
      <w:pPr>
        <w:pStyle w:val="Sansinterligne"/>
        <w:jc w:val="both"/>
        <w:rPr>
          <w:rFonts w:ascii="Arial" w:hAnsi="Arial" w:cs="Arial"/>
          <w:sz w:val="22"/>
          <w:szCs w:val="22"/>
          <w:lang w:val="fr-FR"/>
        </w:rPr>
      </w:pPr>
    </w:p>
    <w:p w14:paraId="23A839B1" w14:textId="261D946A" w:rsidR="00734BD3" w:rsidRPr="00406E34" w:rsidRDefault="00BF4F70" w:rsidP="00BD2BE9">
      <w:pPr>
        <w:pStyle w:val="Sansinterligne"/>
        <w:jc w:val="both"/>
        <w:rPr>
          <w:rFonts w:ascii="Arial" w:hAnsi="Arial" w:cs="Arial"/>
          <w:sz w:val="22"/>
          <w:szCs w:val="22"/>
          <w:lang w:val="fr-FR"/>
        </w:rPr>
      </w:pPr>
      <w:r w:rsidRPr="00406E34">
        <w:rPr>
          <w:rFonts w:ascii="Arial" w:hAnsi="Arial" w:cs="Arial"/>
          <w:sz w:val="22"/>
          <w:szCs w:val="22"/>
          <w:lang w:val="fr-FR"/>
        </w:rPr>
        <w:t>Comme il était essentiel de maintenir une continuité</w:t>
      </w:r>
      <w:r w:rsidR="00734BD3" w:rsidRPr="00406E34">
        <w:rPr>
          <w:rFonts w:ascii="Arial" w:hAnsi="Arial" w:cs="Arial"/>
          <w:sz w:val="22"/>
          <w:szCs w:val="22"/>
          <w:lang w:val="fr-FR"/>
        </w:rPr>
        <w:t xml:space="preserve"> visuelle entre </w:t>
      </w:r>
      <w:r w:rsidR="0032485B" w:rsidRPr="00406E34">
        <w:rPr>
          <w:rFonts w:ascii="Arial" w:hAnsi="Arial" w:cs="Arial"/>
          <w:sz w:val="22"/>
          <w:szCs w:val="22"/>
          <w:lang w:val="fr-FR"/>
        </w:rPr>
        <w:t xml:space="preserve">le </w:t>
      </w:r>
      <w:r w:rsidR="00734BD3" w:rsidRPr="00406E34">
        <w:rPr>
          <w:rFonts w:ascii="Arial" w:hAnsi="Arial" w:cs="Arial"/>
          <w:sz w:val="22"/>
          <w:szCs w:val="22"/>
          <w:lang w:val="fr-FR"/>
        </w:rPr>
        <w:t xml:space="preserve">dôme et </w:t>
      </w:r>
      <w:r w:rsidR="0032485B" w:rsidRPr="00406E34">
        <w:rPr>
          <w:rFonts w:ascii="Arial" w:hAnsi="Arial" w:cs="Arial"/>
          <w:sz w:val="22"/>
          <w:szCs w:val="22"/>
          <w:lang w:val="fr-FR"/>
        </w:rPr>
        <w:t xml:space="preserve">les </w:t>
      </w:r>
      <w:r w:rsidR="00734BD3" w:rsidRPr="00406E34">
        <w:rPr>
          <w:rFonts w:ascii="Arial" w:hAnsi="Arial" w:cs="Arial"/>
          <w:sz w:val="22"/>
          <w:szCs w:val="22"/>
          <w:lang w:val="fr-FR"/>
        </w:rPr>
        <w:t>tentacules</w:t>
      </w:r>
      <w:r w:rsidR="0032485B" w:rsidRPr="00406E34">
        <w:rPr>
          <w:rFonts w:ascii="Arial" w:hAnsi="Arial" w:cs="Arial"/>
          <w:sz w:val="22"/>
          <w:szCs w:val="22"/>
          <w:lang w:val="fr-FR"/>
        </w:rPr>
        <w:t xml:space="preserve">, il n’a pas été possible de recourir à la </w:t>
      </w:r>
      <w:r w:rsidR="00734BD3" w:rsidRPr="00406E34">
        <w:rPr>
          <w:rFonts w:ascii="Arial" w:hAnsi="Arial" w:cs="Arial"/>
          <w:sz w:val="22"/>
          <w:szCs w:val="22"/>
          <w:lang w:val="fr-FR"/>
        </w:rPr>
        <w:t xml:space="preserve">solution conventionnelle de retirer </w:t>
      </w:r>
      <w:r w:rsidR="0032485B" w:rsidRPr="00406E34">
        <w:rPr>
          <w:rFonts w:ascii="Arial" w:hAnsi="Arial" w:cs="Arial"/>
          <w:sz w:val="22"/>
          <w:szCs w:val="22"/>
          <w:lang w:val="fr-FR"/>
        </w:rPr>
        <w:t xml:space="preserve">les </w:t>
      </w:r>
      <w:r w:rsidR="00734BD3" w:rsidRPr="00406E34">
        <w:rPr>
          <w:rFonts w:ascii="Arial" w:hAnsi="Arial" w:cs="Arial"/>
          <w:sz w:val="22"/>
          <w:szCs w:val="22"/>
          <w:lang w:val="fr-FR"/>
        </w:rPr>
        <w:t xml:space="preserve">tentacules de tiges en verre préformées. </w:t>
      </w:r>
      <w:r w:rsidR="0032485B" w:rsidRPr="00406E34">
        <w:rPr>
          <w:rFonts w:ascii="Arial" w:hAnsi="Arial" w:cs="Arial"/>
          <w:sz w:val="22"/>
          <w:szCs w:val="22"/>
          <w:lang w:val="fr-FR"/>
        </w:rPr>
        <w:t>Elles</w:t>
      </w:r>
      <w:r w:rsidR="00734BD3" w:rsidRPr="00406E34">
        <w:rPr>
          <w:rFonts w:ascii="Arial" w:hAnsi="Arial" w:cs="Arial"/>
          <w:sz w:val="22"/>
          <w:szCs w:val="22"/>
          <w:lang w:val="fr-FR"/>
        </w:rPr>
        <w:t xml:space="preserve"> ont été produites à partir </w:t>
      </w:r>
      <w:r w:rsidR="0032485B" w:rsidRPr="00406E34">
        <w:rPr>
          <w:rFonts w:ascii="Arial" w:hAnsi="Arial" w:cs="Arial"/>
          <w:sz w:val="22"/>
          <w:szCs w:val="22"/>
          <w:lang w:val="fr-FR"/>
        </w:rPr>
        <w:t>de la même</w:t>
      </w:r>
      <w:r w:rsidR="00077DE1" w:rsidRPr="00406E34">
        <w:rPr>
          <w:rFonts w:ascii="Arial" w:hAnsi="Arial" w:cs="Arial"/>
          <w:sz w:val="22"/>
          <w:szCs w:val="22"/>
          <w:lang w:val="fr-FR"/>
        </w:rPr>
        <w:t xml:space="preserve"> </w:t>
      </w:r>
      <w:r w:rsidR="0032485B" w:rsidRPr="00406E34">
        <w:rPr>
          <w:rFonts w:ascii="Arial" w:hAnsi="Arial" w:cs="Arial"/>
          <w:sz w:val="22"/>
          <w:szCs w:val="22"/>
          <w:lang w:val="fr-FR"/>
        </w:rPr>
        <w:t xml:space="preserve">masse </w:t>
      </w:r>
      <w:r w:rsidR="00077DE1" w:rsidRPr="00406E34">
        <w:rPr>
          <w:rFonts w:ascii="Arial" w:hAnsi="Arial" w:cs="Arial"/>
          <w:sz w:val="22"/>
          <w:szCs w:val="22"/>
          <w:lang w:val="fr-FR"/>
        </w:rPr>
        <w:t xml:space="preserve">de verre que </w:t>
      </w:r>
      <w:r w:rsidR="0032485B" w:rsidRPr="00406E34">
        <w:rPr>
          <w:rFonts w:ascii="Arial" w:hAnsi="Arial" w:cs="Arial"/>
          <w:sz w:val="22"/>
          <w:szCs w:val="22"/>
          <w:lang w:val="fr-FR"/>
        </w:rPr>
        <w:t xml:space="preserve">le </w:t>
      </w:r>
      <w:r w:rsidR="00077DE1" w:rsidRPr="00406E34">
        <w:rPr>
          <w:rFonts w:ascii="Arial" w:hAnsi="Arial" w:cs="Arial"/>
          <w:sz w:val="22"/>
          <w:szCs w:val="22"/>
          <w:lang w:val="fr-FR"/>
        </w:rPr>
        <w:t xml:space="preserve">dôme et </w:t>
      </w:r>
      <w:r w:rsidR="00B67883" w:rsidRPr="00406E34">
        <w:rPr>
          <w:rFonts w:ascii="Arial" w:hAnsi="Arial" w:cs="Arial"/>
          <w:sz w:val="22"/>
          <w:szCs w:val="22"/>
          <w:lang w:val="fr-FR"/>
        </w:rPr>
        <w:t xml:space="preserve">individuellement </w:t>
      </w:r>
      <w:r w:rsidR="0032485B" w:rsidRPr="00406E34">
        <w:rPr>
          <w:rFonts w:ascii="Arial" w:hAnsi="Arial" w:cs="Arial"/>
          <w:sz w:val="22"/>
          <w:szCs w:val="22"/>
          <w:lang w:val="fr-FR"/>
        </w:rPr>
        <w:t>f</w:t>
      </w:r>
      <w:r w:rsidR="00077DE1" w:rsidRPr="00406E34">
        <w:rPr>
          <w:rFonts w:ascii="Arial" w:hAnsi="Arial" w:cs="Arial"/>
          <w:sz w:val="22"/>
          <w:szCs w:val="22"/>
          <w:lang w:val="fr-FR"/>
        </w:rPr>
        <w:t>açonnées à la main</w:t>
      </w:r>
      <w:r w:rsidR="0032485B" w:rsidRPr="00406E34">
        <w:rPr>
          <w:rFonts w:ascii="Arial" w:hAnsi="Arial" w:cs="Arial"/>
          <w:sz w:val="22"/>
          <w:szCs w:val="22"/>
          <w:lang w:val="fr-FR"/>
        </w:rPr>
        <w:t>, avec une forme et une épaisseur</w:t>
      </w:r>
      <w:r w:rsidR="00077DE1" w:rsidRPr="00406E34">
        <w:rPr>
          <w:rFonts w:ascii="Arial" w:hAnsi="Arial" w:cs="Arial"/>
          <w:sz w:val="22"/>
          <w:szCs w:val="22"/>
          <w:lang w:val="fr-FR"/>
        </w:rPr>
        <w:t xml:space="preserve"> </w:t>
      </w:r>
      <w:r w:rsidR="0032485B" w:rsidRPr="00406E34">
        <w:rPr>
          <w:rFonts w:ascii="Arial" w:hAnsi="Arial" w:cs="Arial"/>
          <w:sz w:val="22"/>
          <w:szCs w:val="22"/>
          <w:lang w:val="fr-FR"/>
        </w:rPr>
        <w:t>identiques</w:t>
      </w:r>
      <w:r w:rsidR="00232252" w:rsidRPr="00406E34">
        <w:rPr>
          <w:rFonts w:ascii="Arial" w:hAnsi="Arial" w:cs="Arial"/>
          <w:sz w:val="22"/>
          <w:szCs w:val="22"/>
          <w:lang w:val="fr-FR"/>
        </w:rPr>
        <w:t xml:space="preserve">. L’expérience et le savoir-faire requis </w:t>
      </w:r>
      <w:r w:rsidR="009256E1" w:rsidRPr="00406E34">
        <w:rPr>
          <w:rFonts w:ascii="Arial" w:hAnsi="Arial" w:cs="Arial"/>
          <w:sz w:val="22"/>
          <w:szCs w:val="22"/>
          <w:lang w:val="fr-FR"/>
        </w:rPr>
        <w:t xml:space="preserve">pour réaliser cette prouesse </w:t>
      </w:r>
      <w:r w:rsidR="00232252" w:rsidRPr="00406E34">
        <w:rPr>
          <w:rFonts w:ascii="Arial" w:hAnsi="Arial" w:cs="Arial"/>
          <w:sz w:val="22"/>
          <w:szCs w:val="22"/>
          <w:lang w:val="fr-FR"/>
        </w:rPr>
        <w:t>sont considérables.</w:t>
      </w:r>
    </w:p>
    <w:p w14:paraId="05AABBB5" w14:textId="77777777" w:rsidR="00077DE1" w:rsidRPr="00406E34" w:rsidRDefault="00077DE1" w:rsidP="00BD2BE9">
      <w:pPr>
        <w:pStyle w:val="Sansinterligne"/>
        <w:jc w:val="both"/>
        <w:rPr>
          <w:rFonts w:ascii="Arial" w:hAnsi="Arial" w:cs="Arial"/>
          <w:sz w:val="22"/>
          <w:szCs w:val="22"/>
          <w:lang w:val="fr-FR"/>
        </w:rPr>
      </w:pPr>
    </w:p>
    <w:p w14:paraId="01EFBC8A" w14:textId="380CE935" w:rsidR="00077DE1" w:rsidRPr="00406E34" w:rsidRDefault="00232252"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Encore fallait-il obtenir la bonne teinte pour l’édition rose de Medusa, ce qui </w:t>
      </w:r>
      <w:r w:rsidR="00077DE1" w:rsidRPr="00406E34">
        <w:rPr>
          <w:rFonts w:ascii="Arial" w:hAnsi="Arial" w:cs="Arial"/>
          <w:sz w:val="22"/>
          <w:szCs w:val="22"/>
          <w:lang w:val="fr-FR"/>
        </w:rPr>
        <w:t>s’est avéré problématique</w:t>
      </w:r>
      <w:r w:rsidR="009256E1" w:rsidRPr="00406E34">
        <w:rPr>
          <w:rFonts w:ascii="Arial" w:hAnsi="Arial" w:cs="Arial"/>
          <w:sz w:val="22"/>
          <w:szCs w:val="22"/>
          <w:lang w:val="fr-FR"/>
        </w:rPr>
        <w:t>,</w:t>
      </w:r>
      <w:r w:rsidRPr="00406E34">
        <w:rPr>
          <w:rFonts w:ascii="Arial" w:hAnsi="Arial" w:cs="Arial"/>
          <w:sz w:val="22"/>
          <w:szCs w:val="22"/>
          <w:lang w:val="fr-FR"/>
        </w:rPr>
        <w:t xml:space="preserve"> </w:t>
      </w:r>
      <w:r w:rsidR="00A65209" w:rsidRPr="00406E34">
        <w:rPr>
          <w:rFonts w:ascii="Arial" w:hAnsi="Arial" w:cs="Arial"/>
          <w:sz w:val="22"/>
          <w:szCs w:val="22"/>
          <w:lang w:val="fr-FR"/>
        </w:rPr>
        <w:t xml:space="preserve">car </w:t>
      </w:r>
      <w:r w:rsidRPr="00406E34">
        <w:rPr>
          <w:rFonts w:ascii="Arial" w:hAnsi="Arial" w:cs="Arial"/>
          <w:sz w:val="22"/>
          <w:szCs w:val="22"/>
          <w:lang w:val="fr-FR"/>
        </w:rPr>
        <w:t xml:space="preserve">la </w:t>
      </w:r>
      <w:r w:rsidR="00077DE1" w:rsidRPr="00406E34">
        <w:rPr>
          <w:rFonts w:ascii="Arial" w:hAnsi="Arial" w:cs="Arial"/>
          <w:sz w:val="22"/>
          <w:szCs w:val="22"/>
          <w:lang w:val="fr-FR"/>
        </w:rPr>
        <w:t xml:space="preserve">technique appliquée </w:t>
      </w:r>
      <w:r w:rsidRPr="00406E34">
        <w:rPr>
          <w:rFonts w:ascii="Arial" w:hAnsi="Arial" w:cs="Arial"/>
          <w:sz w:val="22"/>
          <w:szCs w:val="22"/>
          <w:lang w:val="fr-FR"/>
        </w:rPr>
        <w:t xml:space="preserve">aux </w:t>
      </w:r>
      <w:r w:rsidR="00077DE1" w:rsidRPr="00406E34">
        <w:rPr>
          <w:rFonts w:ascii="Arial" w:hAnsi="Arial" w:cs="Arial"/>
          <w:sz w:val="22"/>
          <w:szCs w:val="22"/>
          <w:lang w:val="fr-FR"/>
        </w:rPr>
        <w:t xml:space="preserve">éditions bleues et vertes ne fonctionnait pas. Tout comme </w:t>
      </w:r>
      <w:r w:rsidRPr="00406E34">
        <w:rPr>
          <w:rFonts w:ascii="Arial" w:hAnsi="Arial" w:cs="Arial"/>
          <w:sz w:val="22"/>
          <w:szCs w:val="22"/>
          <w:lang w:val="fr-FR"/>
        </w:rPr>
        <w:t>l’</w:t>
      </w:r>
      <w:r w:rsidR="00077DE1" w:rsidRPr="00406E34">
        <w:rPr>
          <w:rFonts w:ascii="Arial" w:hAnsi="Arial" w:cs="Arial"/>
          <w:sz w:val="22"/>
          <w:szCs w:val="22"/>
          <w:lang w:val="fr-FR"/>
        </w:rPr>
        <w:t>émail vitrifi</w:t>
      </w:r>
      <w:r w:rsidRPr="00406E34">
        <w:rPr>
          <w:rFonts w:ascii="Arial" w:hAnsi="Arial" w:cs="Arial"/>
          <w:sz w:val="22"/>
          <w:szCs w:val="22"/>
          <w:lang w:val="fr-FR"/>
        </w:rPr>
        <w:t>é</w:t>
      </w:r>
      <w:r w:rsidR="00077DE1" w:rsidRPr="00406E34">
        <w:rPr>
          <w:rFonts w:ascii="Arial" w:hAnsi="Arial" w:cs="Arial"/>
          <w:sz w:val="22"/>
          <w:szCs w:val="22"/>
          <w:lang w:val="fr-FR"/>
        </w:rPr>
        <w:t>, le verre soufflé à la main est coloré par des oxydes métalliques et la palette est limitée aux formules connues</w:t>
      </w:r>
      <w:r w:rsidRPr="00406E34">
        <w:rPr>
          <w:rFonts w:ascii="Arial" w:hAnsi="Arial" w:cs="Arial"/>
          <w:sz w:val="22"/>
          <w:szCs w:val="22"/>
          <w:lang w:val="fr-FR"/>
        </w:rPr>
        <w:t xml:space="preserve">, </w:t>
      </w:r>
      <w:r w:rsidR="00077DE1" w:rsidRPr="00406E34">
        <w:rPr>
          <w:rFonts w:ascii="Arial" w:hAnsi="Arial" w:cs="Arial"/>
          <w:sz w:val="22"/>
          <w:szCs w:val="22"/>
          <w:lang w:val="fr-FR"/>
        </w:rPr>
        <w:t>transmises au fil de</w:t>
      </w:r>
      <w:r w:rsidR="008042B8" w:rsidRPr="00406E34">
        <w:rPr>
          <w:rFonts w:ascii="Arial" w:hAnsi="Arial" w:cs="Arial"/>
          <w:sz w:val="22"/>
          <w:szCs w:val="22"/>
          <w:lang w:val="fr-FR"/>
        </w:rPr>
        <w:t>s</w:t>
      </w:r>
      <w:r w:rsidR="00077DE1" w:rsidRPr="00406E34">
        <w:rPr>
          <w:rFonts w:ascii="Arial" w:hAnsi="Arial" w:cs="Arial"/>
          <w:sz w:val="22"/>
          <w:szCs w:val="22"/>
          <w:lang w:val="fr-FR"/>
        </w:rPr>
        <w:t xml:space="preserve"> siècles d’expérience dans </w:t>
      </w:r>
      <w:r w:rsidR="008042B8" w:rsidRPr="00406E34">
        <w:rPr>
          <w:rFonts w:ascii="Arial" w:hAnsi="Arial" w:cs="Arial"/>
          <w:sz w:val="22"/>
          <w:szCs w:val="22"/>
          <w:lang w:val="fr-FR"/>
        </w:rPr>
        <w:t xml:space="preserve">le </w:t>
      </w:r>
      <w:r w:rsidR="00077DE1" w:rsidRPr="00406E34">
        <w:rPr>
          <w:rFonts w:ascii="Arial" w:hAnsi="Arial" w:cs="Arial"/>
          <w:sz w:val="22"/>
          <w:szCs w:val="22"/>
          <w:lang w:val="fr-FR"/>
        </w:rPr>
        <w:t xml:space="preserve">travail du verre. </w:t>
      </w:r>
      <w:r w:rsidR="008042B8" w:rsidRPr="00406E34">
        <w:rPr>
          <w:rFonts w:ascii="Arial" w:hAnsi="Arial" w:cs="Arial"/>
          <w:sz w:val="22"/>
          <w:szCs w:val="22"/>
          <w:lang w:val="fr-FR"/>
        </w:rPr>
        <w:t xml:space="preserve">Le </w:t>
      </w:r>
      <w:r w:rsidR="00077DE1" w:rsidRPr="00406E34">
        <w:rPr>
          <w:rFonts w:ascii="Arial" w:hAnsi="Arial" w:cs="Arial"/>
          <w:sz w:val="22"/>
          <w:szCs w:val="22"/>
          <w:lang w:val="fr-FR"/>
        </w:rPr>
        <w:t xml:space="preserve">verre rose </w:t>
      </w:r>
      <w:r w:rsidR="00E548BB" w:rsidRPr="00406E34">
        <w:rPr>
          <w:rFonts w:ascii="Arial" w:hAnsi="Arial" w:cs="Arial"/>
          <w:sz w:val="22"/>
          <w:szCs w:val="22"/>
          <w:lang w:val="fr-FR"/>
        </w:rPr>
        <w:t xml:space="preserve">a </w:t>
      </w:r>
      <w:r w:rsidR="008042B8" w:rsidRPr="00406E34">
        <w:rPr>
          <w:rFonts w:ascii="Arial" w:hAnsi="Arial" w:cs="Arial"/>
          <w:sz w:val="22"/>
          <w:szCs w:val="22"/>
          <w:lang w:val="fr-FR"/>
        </w:rPr>
        <w:t xml:space="preserve">pu être </w:t>
      </w:r>
      <w:r w:rsidR="00E548BB" w:rsidRPr="00406E34">
        <w:rPr>
          <w:rFonts w:ascii="Arial" w:hAnsi="Arial" w:cs="Arial"/>
          <w:sz w:val="22"/>
          <w:szCs w:val="22"/>
          <w:lang w:val="fr-FR"/>
        </w:rPr>
        <w:t xml:space="preserve">obtenu en appliquant </w:t>
      </w:r>
      <w:r w:rsidR="008042B8" w:rsidRPr="00406E34">
        <w:rPr>
          <w:rFonts w:ascii="Arial" w:hAnsi="Arial" w:cs="Arial"/>
          <w:sz w:val="22"/>
          <w:szCs w:val="22"/>
          <w:lang w:val="fr-FR"/>
        </w:rPr>
        <w:t xml:space="preserve">du </w:t>
      </w:r>
      <w:r w:rsidR="00E548BB" w:rsidRPr="00406E34">
        <w:rPr>
          <w:rFonts w:ascii="Arial" w:hAnsi="Arial" w:cs="Arial"/>
          <w:sz w:val="22"/>
          <w:szCs w:val="22"/>
          <w:lang w:val="fr-FR"/>
        </w:rPr>
        <w:t xml:space="preserve">verre </w:t>
      </w:r>
      <w:r w:rsidR="00B67883" w:rsidRPr="00406E34">
        <w:rPr>
          <w:rFonts w:ascii="Arial" w:hAnsi="Arial" w:cs="Arial"/>
          <w:sz w:val="22"/>
          <w:szCs w:val="22"/>
          <w:lang w:val="fr-FR"/>
        </w:rPr>
        <w:t>rouge en</w:t>
      </w:r>
      <w:r w:rsidR="00E548BB" w:rsidRPr="00406E34">
        <w:rPr>
          <w:rFonts w:ascii="Arial" w:hAnsi="Arial" w:cs="Arial"/>
          <w:sz w:val="22"/>
          <w:szCs w:val="22"/>
          <w:lang w:val="fr-FR"/>
        </w:rPr>
        <w:t xml:space="preserve"> fusion sur </w:t>
      </w:r>
      <w:r w:rsidR="008042B8" w:rsidRPr="00406E34">
        <w:rPr>
          <w:rFonts w:ascii="Arial" w:hAnsi="Arial" w:cs="Arial"/>
          <w:sz w:val="22"/>
          <w:szCs w:val="22"/>
          <w:lang w:val="fr-FR"/>
        </w:rPr>
        <w:t>un noyau</w:t>
      </w:r>
      <w:r w:rsidR="00E548BB" w:rsidRPr="00406E34">
        <w:rPr>
          <w:rFonts w:ascii="Arial" w:hAnsi="Arial" w:cs="Arial"/>
          <w:sz w:val="22"/>
          <w:szCs w:val="22"/>
          <w:lang w:val="fr-FR"/>
        </w:rPr>
        <w:t xml:space="preserve"> incolore </w:t>
      </w:r>
      <w:r w:rsidR="008042B8" w:rsidRPr="00406E34">
        <w:rPr>
          <w:rFonts w:ascii="Arial" w:hAnsi="Arial" w:cs="Arial"/>
          <w:sz w:val="22"/>
          <w:szCs w:val="22"/>
          <w:lang w:val="fr-FR"/>
        </w:rPr>
        <w:t>avant de</w:t>
      </w:r>
      <w:r w:rsidR="00E548BB" w:rsidRPr="00406E34">
        <w:rPr>
          <w:rFonts w:ascii="Arial" w:hAnsi="Arial" w:cs="Arial"/>
          <w:sz w:val="22"/>
          <w:szCs w:val="22"/>
          <w:lang w:val="fr-FR"/>
        </w:rPr>
        <w:t xml:space="preserve"> souffl</w:t>
      </w:r>
      <w:r w:rsidR="008042B8" w:rsidRPr="00406E34">
        <w:rPr>
          <w:rFonts w:ascii="Arial" w:hAnsi="Arial" w:cs="Arial"/>
          <w:sz w:val="22"/>
          <w:szCs w:val="22"/>
          <w:lang w:val="fr-FR"/>
        </w:rPr>
        <w:t>er</w:t>
      </w:r>
      <w:r w:rsidR="00E548BB" w:rsidRPr="00406E34">
        <w:rPr>
          <w:rFonts w:ascii="Arial" w:hAnsi="Arial" w:cs="Arial"/>
          <w:sz w:val="22"/>
          <w:szCs w:val="22"/>
          <w:lang w:val="fr-FR"/>
        </w:rPr>
        <w:t xml:space="preserve"> et </w:t>
      </w:r>
      <w:r w:rsidR="00A66527" w:rsidRPr="00406E34">
        <w:rPr>
          <w:rFonts w:ascii="Arial" w:hAnsi="Arial" w:cs="Arial"/>
          <w:sz w:val="22"/>
          <w:szCs w:val="22"/>
          <w:lang w:val="fr-FR"/>
        </w:rPr>
        <w:t>d’étirer la mass</w:t>
      </w:r>
      <w:r w:rsidR="00966720" w:rsidRPr="00406E34">
        <w:rPr>
          <w:rFonts w:ascii="Arial" w:hAnsi="Arial" w:cs="Arial"/>
          <w:sz w:val="22"/>
          <w:szCs w:val="22"/>
          <w:lang w:val="fr-FR"/>
        </w:rPr>
        <w:t>e</w:t>
      </w:r>
      <w:r w:rsidR="00A66527" w:rsidRPr="00406E34">
        <w:rPr>
          <w:rFonts w:ascii="Arial" w:hAnsi="Arial" w:cs="Arial"/>
          <w:sz w:val="22"/>
          <w:szCs w:val="22"/>
          <w:lang w:val="fr-FR"/>
        </w:rPr>
        <w:t>.</w:t>
      </w:r>
    </w:p>
    <w:p w14:paraId="31972C83" w14:textId="77777777" w:rsidR="00E94C64" w:rsidRPr="00406E34" w:rsidRDefault="00E94C64" w:rsidP="00BD2BE9">
      <w:pPr>
        <w:pStyle w:val="Sansinterligne"/>
        <w:jc w:val="both"/>
        <w:rPr>
          <w:rFonts w:ascii="Arial" w:hAnsi="Arial" w:cs="Arial"/>
          <w:sz w:val="22"/>
          <w:szCs w:val="22"/>
          <w:lang w:val="fr-FR"/>
        </w:rPr>
      </w:pPr>
    </w:p>
    <w:p w14:paraId="0F936659" w14:textId="77777777" w:rsidR="00E548BB" w:rsidRPr="00406E34" w:rsidRDefault="00E548BB" w:rsidP="00BD2BE9">
      <w:pPr>
        <w:pStyle w:val="Sansinterligne"/>
        <w:jc w:val="both"/>
        <w:rPr>
          <w:rFonts w:ascii="Arial" w:hAnsi="Arial" w:cs="Arial"/>
          <w:sz w:val="22"/>
          <w:szCs w:val="22"/>
          <w:lang w:val="fr-FR"/>
        </w:rPr>
      </w:pPr>
      <w:r w:rsidRPr="00406E34">
        <w:rPr>
          <w:rFonts w:ascii="Arial" w:hAnsi="Arial" w:cs="Arial"/>
          <w:sz w:val="22"/>
          <w:szCs w:val="22"/>
          <w:lang w:val="fr-FR"/>
        </w:rPr>
        <w:t xml:space="preserve">L’Epée a approché 40 souffleurs de verre bien établis </w:t>
      </w:r>
      <w:r w:rsidR="00A66527" w:rsidRPr="00406E34">
        <w:rPr>
          <w:rFonts w:ascii="Arial" w:hAnsi="Arial" w:cs="Arial"/>
          <w:sz w:val="22"/>
          <w:szCs w:val="22"/>
          <w:lang w:val="fr-FR"/>
        </w:rPr>
        <w:t>susceptibles de</w:t>
      </w:r>
      <w:r w:rsidRPr="00406E34">
        <w:rPr>
          <w:rFonts w:ascii="Arial" w:hAnsi="Arial" w:cs="Arial"/>
          <w:sz w:val="22"/>
          <w:szCs w:val="22"/>
          <w:lang w:val="fr-FR"/>
        </w:rPr>
        <w:t xml:space="preserve"> produire Medusa</w:t>
      </w:r>
      <w:r w:rsidR="00A66527" w:rsidRPr="00406E34">
        <w:rPr>
          <w:rFonts w:ascii="Arial" w:hAnsi="Arial" w:cs="Arial"/>
          <w:sz w:val="22"/>
          <w:szCs w:val="22"/>
          <w:lang w:val="fr-FR"/>
        </w:rPr>
        <w:t>: q</w:t>
      </w:r>
      <w:r w:rsidRPr="00406E34">
        <w:rPr>
          <w:rFonts w:ascii="Arial" w:hAnsi="Arial" w:cs="Arial"/>
          <w:sz w:val="22"/>
          <w:szCs w:val="22"/>
          <w:lang w:val="fr-FR"/>
        </w:rPr>
        <w:t>uatre ont accepté de tenter de relever le défi</w:t>
      </w:r>
      <w:r w:rsidR="00A66527" w:rsidRPr="00406E34">
        <w:rPr>
          <w:rFonts w:ascii="Arial" w:hAnsi="Arial" w:cs="Arial"/>
          <w:sz w:val="22"/>
          <w:szCs w:val="22"/>
          <w:lang w:val="fr-FR"/>
        </w:rPr>
        <w:t>, u</w:t>
      </w:r>
      <w:r w:rsidRPr="00406E34">
        <w:rPr>
          <w:rFonts w:ascii="Arial" w:hAnsi="Arial" w:cs="Arial"/>
          <w:sz w:val="22"/>
          <w:szCs w:val="22"/>
          <w:lang w:val="fr-FR"/>
        </w:rPr>
        <w:t>n seul a réussi.</w:t>
      </w:r>
    </w:p>
    <w:p w14:paraId="24CA261F" w14:textId="77777777" w:rsidR="003F082C" w:rsidRPr="00406E34" w:rsidRDefault="003F082C" w:rsidP="00BD2BE9">
      <w:pPr>
        <w:pStyle w:val="Sansinterligne"/>
        <w:jc w:val="both"/>
        <w:rPr>
          <w:rFonts w:ascii="Arial" w:hAnsi="Arial" w:cs="Arial"/>
          <w:sz w:val="22"/>
          <w:szCs w:val="22"/>
          <w:lang w:val="fr-FR"/>
        </w:rPr>
      </w:pPr>
    </w:p>
    <w:p w14:paraId="7A25392B" w14:textId="77777777" w:rsidR="00583096" w:rsidRPr="00406E34" w:rsidRDefault="00583096" w:rsidP="00BD2BE9">
      <w:pPr>
        <w:pStyle w:val="Sansinterligne"/>
        <w:jc w:val="both"/>
        <w:rPr>
          <w:rFonts w:ascii="Arial" w:hAnsi="Arial" w:cs="Arial"/>
          <w:sz w:val="22"/>
          <w:szCs w:val="22"/>
          <w:lang w:val="fr-FR"/>
        </w:rPr>
      </w:pPr>
    </w:p>
    <w:p w14:paraId="010F1286" w14:textId="77777777" w:rsidR="00E548BB" w:rsidRPr="00406E34" w:rsidRDefault="00E548BB" w:rsidP="00BD2BE9">
      <w:pPr>
        <w:pStyle w:val="Sansinterligne"/>
        <w:jc w:val="both"/>
        <w:rPr>
          <w:rFonts w:ascii="Arial" w:hAnsi="Arial" w:cs="Arial"/>
          <w:b/>
          <w:sz w:val="22"/>
          <w:szCs w:val="22"/>
          <w:lang w:val="fr-FR"/>
        </w:rPr>
      </w:pPr>
      <w:r w:rsidRPr="00406E34">
        <w:rPr>
          <w:rFonts w:ascii="Arial" w:hAnsi="Arial" w:cs="Arial"/>
          <w:b/>
          <w:sz w:val="22"/>
          <w:szCs w:val="22"/>
          <w:lang w:val="fr-FR"/>
        </w:rPr>
        <w:t>Le nom de Medusa</w:t>
      </w:r>
    </w:p>
    <w:p w14:paraId="034BA735" w14:textId="77777777" w:rsidR="00406E34" w:rsidRPr="00406E34" w:rsidRDefault="00406E34" w:rsidP="00BD2BE9">
      <w:pPr>
        <w:pStyle w:val="Sansinterligne"/>
        <w:jc w:val="both"/>
        <w:rPr>
          <w:rFonts w:ascii="Arial" w:hAnsi="Arial" w:cs="Arial"/>
          <w:sz w:val="22"/>
          <w:szCs w:val="22"/>
          <w:lang w:val="fr-FR"/>
        </w:rPr>
      </w:pPr>
    </w:p>
    <w:p w14:paraId="3446B72D" w14:textId="13572B09" w:rsidR="00E548BB" w:rsidRPr="00406E34" w:rsidRDefault="009256E1" w:rsidP="00E548BB">
      <w:pPr>
        <w:pStyle w:val="Sansinterligne"/>
        <w:jc w:val="both"/>
        <w:rPr>
          <w:rFonts w:ascii="Arial" w:hAnsi="Arial" w:cs="Arial"/>
          <w:sz w:val="22"/>
          <w:szCs w:val="22"/>
          <w:lang w:val="fr-FR"/>
        </w:rPr>
      </w:pPr>
      <w:r w:rsidRPr="00406E34">
        <w:rPr>
          <w:rFonts w:ascii="Arial" w:hAnsi="Arial" w:cs="Arial"/>
          <w:sz w:val="22"/>
          <w:szCs w:val="22"/>
          <w:lang w:val="fr-FR"/>
        </w:rPr>
        <w:t>Le nom</w:t>
      </w:r>
      <w:r w:rsidR="00E548BB" w:rsidRPr="00406E34">
        <w:rPr>
          <w:rFonts w:ascii="Arial" w:hAnsi="Arial" w:cs="Arial"/>
          <w:sz w:val="22"/>
          <w:szCs w:val="22"/>
          <w:lang w:val="fr-FR"/>
        </w:rPr>
        <w:t xml:space="preserve"> </w:t>
      </w:r>
      <w:r w:rsidRPr="00406E34">
        <w:rPr>
          <w:rFonts w:ascii="Arial" w:hAnsi="Arial" w:cs="Arial"/>
          <w:sz w:val="22"/>
          <w:szCs w:val="22"/>
          <w:lang w:val="fr-FR"/>
        </w:rPr>
        <w:t>évoque un ensemble d’associations aussi variées</w:t>
      </w:r>
      <w:r w:rsidR="00E548BB" w:rsidRPr="00406E34">
        <w:rPr>
          <w:rFonts w:ascii="Arial" w:hAnsi="Arial" w:cs="Arial"/>
          <w:sz w:val="22"/>
          <w:szCs w:val="22"/>
          <w:lang w:val="fr-FR"/>
        </w:rPr>
        <w:t xml:space="preserve"> </w:t>
      </w:r>
      <w:r w:rsidR="00A66527" w:rsidRPr="00406E34">
        <w:rPr>
          <w:rFonts w:ascii="Arial" w:hAnsi="Arial" w:cs="Arial"/>
          <w:sz w:val="22"/>
          <w:szCs w:val="22"/>
          <w:lang w:val="fr-FR"/>
        </w:rPr>
        <w:t xml:space="preserve">que </w:t>
      </w:r>
      <w:r w:rsidR="00295856" w:rsidRPr="00406E34">
        <w:rPr>
          <w:rFonts w:ascii="Arial" w:hAnsi="Arial" w:cs="Arial"/>
          <w:sz w:val="22"/>
          <w:szCs w:val="22"/>
          <w:lang w:val="fr-FR"/>
        </w:rPr>
        <w:t xml:space="preserve">l’ensemble des expériences humaines, </w:t>
      </w:r>
      <w:r w:rsidR="00B67883" w:rsidRPr="00406E34">
        <w:rPr>
          <w:rFonts w:ascii="Arial" w:hAnsi="Arial" w:cs="Arial"/>
          <w:sz w:val="22"/>
          <w:szCs w:val="22"/>
          <w:lang w:val="fr-FR"/>
        </w:rPr>
        <w:t xml:space="preserve">allant </w:t>
      </w:r>
      <w:r w:rsidR="00295856" w:rsidRPr="00406E34">
        <w:rPr>
          <w:rFonts w:ascii="Arial" w:hAnsi="Arial" w:cs="Arial"/>
          <w:sz w:val="22"/>
          <w:szCs w:val="22"/>
          <w:lang w:val="fr-FR"/>
        </w:rPr>
        <w:t>de</w:t>
      </w:r>
      <w:r w:rsidR="00A66527" w:rsidRPr="00406E34">
        <w:rPr>
          <w:rFonts w:ascii="Arial" w:hAnsi="Arial" w:cs="Arial"/>
          <w:sz w:val="22"/>
          <w:szCs w:val="22"/>
          <w:lang w:val="fr-FR"/>
        </w:rPr>
        <w:t xml:space="preserve">s fascinantes </w:t>
      </w:r>
      <w:r w:rsidR="00295856" w:rsidRPr="00406E34">
        <w:rPr>
          <w:rFonts w:ascii="Arial" w:hAnsi="Arial" w:cs="Arial"/>
          <w:sz w:val="22"/>
          <w:szCs w:val="22"/>
          <w:lang w:val="fr-FR"/>
        </w:rPr>
        <w:t>méduse</w:t>
      </w:r>
      <w:r w:rsidR="00A66527" w:rsidRPr="00406E34">
        <w:rPr>
          <w:rFonts w:ascii="Arial" w:hAnsi="Arial" w:cs="Arial"/>
          <w:sz w:val="22"/>
          <w:szCs w:val="22"/>
          <w:lang w:val="fr-FR"/>
        </w:rPr>
        <w:t>s</w:t>
      </w:r>
      <w:r w:rsidR="00295856" w:rsidRPr="00406E34">
        <w:rPr>
          <w:rFonts w:ascii="Arial" w:hAnsi="Arial" w:cs="Arial"/>
          <w:sz w:val="22"/>
          <w:szCs w:val="22"/>
          <w:lang w:val="fr-FR"/>
        </w:rPr>
        <w:t xml:space="preserve"> </w:t>
      </w:r>
      <w:r w:rsidR="00A66527" w:rsidRPr="00406E34">
        <w:rPr>
          <w:rFonts w:ascii="Arial" w:hAnsi="Arial" w:cs="Arial"/>
          <w:sz w:val="22"/>
          <w:szCs w:val="22"/>
          <w:lang w:val="fr-FR"/>
        </w:rPr>
        <w:t>à tentacules traînantes</w:t>
      </w:r>
      <w:r w:rsidR="00295856" w:rsidRPr="00406E34">
        <w:rPr>
          <w:rFonts w:ascii="Arial" w:hAnsi="Arial" w:cs="Arial"/>
          <w:sz w:val="22"/>
          <w:szCs w:val="22"/>
          <w:lang w:val="fr-FR"/>
        </w:rPr>
        <w:t xml:space="preserve"> </w:t>
      </w:r>
      <w:r w:rsidR="00D633FF" w:rsidRPr="00406E34">
        <w:rPr>
          <w:rFonts w:ascii="Arial" w:hAnsi="Arial" w:cs="Arial"/>
          <w:sz w:val="22"/>
          <w:szCs w:val="22"/>
          <w:lang w:val="fr-FR"/>
        </w:rPr>
        <w:t>rencontrées dans le</w:t>
      </w:r>
      <w:r w:rsidR="00295856" w:rsidRPr="00406E34">
        <w:rPr>
          <w:rFonts w:ascii="Arial" w:hAnsi="Arial" w:cs="Arial"/>
          <w:sz w:val="22"/>
          <w:szCs w:val="22"/>
          <w:lang w:val="fr-FR"/>
        </w:rPr>
        <w:t xml:space="preserve"> monde naturel aux gorgones de la mythologie grecque </w:t>
      </w:r>
      <w:r w:rsidR="00D633FF" w:rsidRPr="00406E34">
        <w:rPr>
          <w:rFonts w:ascii="Arial" w:hAnsi="Arial" w:cs="Arial"/>
          <w:sz w:val="22"/>
          <w:szCs w:val="22"/>
          <w:lang w:val="fr-FR"/>
        </w:rPr>
        <w:t>qui peuvent</w:t>
      </w:r>
      <w:r w:rsidR="00295856" w:rsidRPr="00406E34">
        <w:rPr>
          <w:rFonts w:ascii="Arial" w:hAnsi="Arial" w:cs="Arial"/>
          <w:sz w:val="22"/>
          <w:szCs w:val="22"/>
          <w:lang w:val="fr-FR"/>
        </w:rPr>
        <w:t xml:space="preserve"> transformer un homme en statue de pierre. Une chose est sûre</w:t>
      </w:r>
      <w:r w:rsidR="00B67883" w:rsidRPr="00406E34">
        <w:rPr>
          <w:rFonts w:ascii="Arial" w:hAnsi="Arial" w:cs="Arial"/>
          <w:sz w:val="22"/>
          <w:szCs w:val="22"/>
          <w:lang w:val="fr-FR"/>
        </w:rPr>
        <w:t> :</w:t>
      </w:r>
      <w:r w:rsidR="00295856" w:rsidRPr="00406E34">
        <w:rPr>
          <w:rFonts w:ascii="Arial" w:hAnsi="Arial" w:cs="Arial"/>
          <w:sz w:val="22"/>
          <w:szCs w:val="22"/>
          <w:lang w:val="fr-FR"/>
        </w:rPr>
        <w:t xml:space="preserve"> </w:t>
      </w:r>
      <w:r w:rsidR="00B67883" w:rsidRPr="00406E34">
        <w:rPr>
          <w:rFonts w:ascii="Arial" w:hAnsi="Arial" w:cs="Arial"/>
          <w:sz w:val="22"/>
          <w:szCs w:val="22"/>
          <w:lang w:val="fr-FR"/>
        </w:rPr>
        <w:t>dès que l’on plonge</w:t>
      </w:r>
      <w:r w:rsidR="00295856" w:rsidRPr="00406E34">
        <w:rPr>
          <w:rFonts w:ascii="Arial" w:hAnsi="Arial" w:cs="Arial"/>
          <w:sz w:val="22"/>
          <w:szCs w:val="22"/>
          <w:lang w:val="fr-FR"/>
        </w:rPr>
        <w:t xml:space="preserve"> </w:t>
      </w:r>
      <w:r w:rsidR="00D633FF" w:rsidRPr="00406E34">
        <w:rPr>
          <w:rFonts w:ascii="Arial" w:hAnsi="Arial" w:cs="Arial"/>
          <w:sz w:val="22"/>
          <w:szCs w:val="22"/>
          <w:lang w:val="fr-FR"/>
        </w:rPr>
        <w:t xml:space="preserve">le </w:t>
      </w:r>
      <w:r w:rsidR="00295856" w:rsidRPr="00406E34">
        <w:rPr>
          <w:rFonts w:ascii="Arial" w:hAnsi="Arial" w:cs="Arial"/>
          <w:sz w:val="22"/>
          <w:szCs w:val="22"/>
          <w:lang w:val="fr-FR"/>
        </w:rPr>
        <w:t xml:space="preserve">regard dans </w:t>
      </w:r>
      <w:r w:rsidR="00D633FF" w:rsidRPr="00406E34">
        <w:rPr>
          <w:rFonts w:ascii="Arial" w:hAnsi="Arial" w:cs="Arial"/>
          <w:sz w:val="22"/>
          <w:szCs w:val="22"/>
          <w:lang w:val="fr-FR"/>
        </w:rPr>
        <w:t xml:space="preserve">les </w:t>
      </w:r>
      <w:r w:rsidR="00295856" w:rsidRPr="00406E34">
        <w:rPr>
          <w:rFonts w:ascii="Arial" w:hAnsi="Arial" w:cs="Arial"/>
          <w:sz w:val="22"/>
          <w:szCs w:val="22"/>
          <w:lang w:val="fr-FR"/>
        </w:rPr>
        <w:t xml:space="preserve">profondeurs de Medusa, il est difficile de </w:t>
      </w:r>
      <w:r w:rsidR="00A65209" w:rsidRPr="00406E34">
        <w:rPr>
          <w:rFonts w:ascii="Arial" w:hAnsi="Arial" w:cs="Arial"/>
          <w:sz w:val="22"/>
          <w:szCs w:val="22"/>
          <w:lang w:val="fr-FR"/>
        </w:rPr>
        <w:t>l’</w:t>
      </w:r>
      <w:r w:rsidR="00295856" w:rsidRPr="00406E34">
        <w:rPr>
          <w:rFonts w:ascii="Arial" w:hAnsi="Arial" w:cs="Arial"/>
          <w:sz w:val="22"/>
          <w:szCs w:val="22"/>
          <w:lang w:val="fr-FR"/>
        </w:rPr>
        <w:t>en détourner.</w:t>
      </w:r>
    </w:p>
    <w:p w14:paraId="17EDFA3D" w14:textId="77777777" w:rsidR="00A65209" w:rsidRPr="00406E34" w:rsidRDefault="00A65209" w:rsidP="00E548BB">
      <w:pPr>
        <w:pStyle w:val="Sansinterligne"/>
        <w:jc w:val="both"/>
        <w:rPr>
          <w:rFonts w:ascii="Arial" w:hAnsi="Arial" w:cs="Arial"/>
          <w:sz w:val="22"/>
          <w:szCs w:val="22"/>
          <w:lang w:val="fr-FR"/>
        </w:rPr>
      </w:pPr>
    </w:p>
    <w:p w14:paraId="0ED5657E" w14:textId="77777777" w:rsidR="00770513" w:rsidRPr="00406E34" w:rsidRDefault="00770513" w:rsidP="00E548BB">
      <w:pPr>
        <w:pStyle w:val="Sansinterligne"/>
        <w:jc w:val="both"/>
        <w:rPr>
          <w:rFonts w:ascii="Arial" w:hAnsi="Arial" w:cs="Arial"/>
          <w:sz w:val="22"/>
          <w:szCs w:val="22"/>
          <w:lang w:val="fr-FR"/>
        </w:rPr>
      </w:pPr>
    </w:p>
    <w:p w14:paraId="2BA3523D" w14:textId="77777777" w:rsidR="00770513" w:rsidRPr="00406E34" w:rsidRDefault="00770513" w:rsidP="00E548BB">
      <w:pPr>
        <w:pStyle w:val="Sansinterligne"/>
        <w:jc w:val="both"/>
        <w:rPr>
          <w:rFonts w:ascii="Arial" w:hAnsi="Arial" w:cs="Arial"/>
          <w:sz w:val="22"/>
          <w:szCs w:val="22"/>
          <w:lang w:val="fr-FR"/>
        </w:rPr>
      </w:pPr>
    </w:p>
    <w:p w14:paraId="3396C23B" w14:textId="625B6873" w:rsidR="00966720" w:rsidRPr="00406E34" w:rsidRDefault="00966720">
      <w:pPr>
        <w:rPr>
          <w:rFonts w:ascii="Arial" w:hAnsi="Arial" w:cs="Arial"/>
          <w:sz w:val="22"/>
          <w:szCs w:val="22"/>
          <w:lang w:val="fr-FR"/>
        </w:rPr>
      </w:pPr>
      <w:r w:rsidRPr="00406E34">
        <w:rPr>
          <w:rFonts w:ascii="Arial" w:hAnsi="Arial" w:cs="Arial"/>
          <w:sz w:val="22"/>
          <w:szCs w:val="22"/>
          <w:lang w:val="fr-FR"/>
        </w:rPr>
        <w:br w:type="page"/>
      </w:r>
    </w:p>
    <w:p w14:paraId="72D20E87" w14:textId="77777777" w:rsidR="00770513" w:rsidRPr="00406E34" w:rsidRDefault="00770513" w:rsidP="00E548BB">
      <w:pPr>
        <w:pStyle w:val="Sansinterligne"/>
        <w:jc w:val="both"/>
        <w:rPr>
          <w:rFonts w:ascii="Arial" w:hAnsi="Arial" w:cs="Arial"/>
          <w:sz w:val="22"/>
          <w:szCs w:val="22"/>
          <w:lang w:val="fr-FR"/>
        </w:rPr>
      </w:pPr>
    </w:p>
    <w:p w14:paraId="7D51E31B" w14:textId="2B0BC11B" w:rsidR="00770513" w:rsidRPr="00406E34" w:rsidRDefault="00770513" w:rsidP="00406E34">
      <w:pPr>
        <w:pStyle w:val="Sansinterligne"/>
        <w:rPr>
          <w:rFonts w:ascii="Arial" w:hAnsi="Arial" w:cs="Arial"/>
          <w:b/>
          <w:bCs/>
          <w:sz w:val="28"/>
          <w:szCs w:val="22"/>
          <w:lang w:val="fr-CH"/>
        </w:rPr>
      </w:pPr>
      <w:r w:rsidRPr="00406E34">
        <w:rPr>
          <w:rFonts w:ascii="Arial" w:hAnsi="Arial" w:cs="Arial"/>
          <w:b/>
          <w:bCs/>
          <w:sz w:val="28"/>
          <w:szCs w:val="22"/>
          <w:lang w:val="fr-CH"/>
        </w:rPr>
        <w:t>Medusa: détails techniques</w:t>
      </w:r>
    </w:p>
    <w:p w14:paraId="7CFBE1D3" w14:textId="77777777" w:rsidR="00770513" w:rsidRPr="00406E34" w:rsidRDefault="00770513" w:rsidP="00406E34">
      <w:pPr>
        <w:pStyle w:val="Sansinterligne"/>
        <w:rPr>
          <w:rFonts w:ascii="Arial" w:hAnsi="Arial" w:cs="Arial"/>
          <w:b/>
          <w:bCs/>
          <w:sz w:val="28"/>
          <w:szCs w:val="22"/>
          <w:lang w:val="fr-CH"/>
        </w:rPr>
      </w:pPr>
    </w:p>
    <w:p w14:paraId="49828CC0" w14:textId="61FEAAA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 xml:space="preserve">Medusa est disponible en 3 éditions limitées de 50 pièces chacune, avec un dôme et des tentacules en verre soufflé </w:t>
      </w:r>
      <w:r w:rsidR="00966720" w:rsidRPr="00406E34">
        <w:rPr>
          <w:rFonts w:ascii="Arial" w:hAnsi="Arial" w:cs="Arial"/>
          <w:b/>
          <w:bCs/>
          <w:sz w:val="22"/>
          <w:szCs w:val="22"/>
          <w:lang w:val="fr-CH"/>
        </w:rPr>
        <w:t xml:space="preserve">de </w:t>
      </w:r>
      <w:r w:rsidRPr="00406E34">
        <w:rPr>
          <w:rFonts w:ascii="Arial" w:hAnsi="Arial" w:cs="Arial"/>
          <w:b/>
          <w:bCs/>
          <w:sz w:val="22"/>
          <w:szCs w:val="22"/>
          <w:lang w:val="fr-CH"/>
        </w:rPr>
        <w:t>Murano de couleur verte, bleue ou rose.</w:t>
      </w:r>
    </w:p>
    <w:p w14:paraId="305E8B07" w14:textId="77777777" w:rsidR="00770513" w:rsidRPr="00406E34" w:rsidRDefault="00770513" w:rsidP="00770513">
      <w:pPr>
        <w:pStyle w:val="Sansinterligne"/>
        <w:rPr>
          <w:rFonts w:ascii="Arial" w:hAnsi="Arial" w:cs="Arial"/>
          <w:b/>
          <w:bCs/>
          <w:sz w:val="22"/>
          <w:szCs w:val="22"/>
          <w:lang w:val="fr-CH"/>
        </w:rPr>
      </w:pPr>
    </w:p>
    <w:p w14:paraId="360846E3" w14:textId="7777777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Affichage</w:t>
      </w:r>
    </w:p>
    <w:p w14:paraId="769446E8"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Heures et minutes</w:t>
      </w:r>
    </w:p>
    <w:p w14:paraId="31712752" w14:textId="77777777" w:rsidR="00770513" w:rsidRPr="00406E34" w:rsidRDefault="00770513" w:rsidP="00770513">
      <w:pPr>
        <w:pStyle w:val="Sansinterligne"/>
        <w:rPr>
          <w:rFonts w:ascii="Arial" w:hAnsi="Arial" w:cs="Arial"/>
          <w:sz w:val="22"/>
          <w:szCs w:val="22"/>
          <w:lang w:val="fr-CH"/>
        </w:rPr>
      </w:pPr>
    </w:p>
    <w:p w14:paraId="5CFE43FD" w14:textId="7777777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Taille</w:t>
      </w:r>
    </w:p>
    <w:p w14:paraId="21831A87"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Dimensions:</w:t>
      </w:r>
    </w:p>
    <w:p w14:paraId="3D9D69CF"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Version suspendue: 286 mm de hauteur x 250 mm de diamètre</w:t>
      </w:r>
    </w:p>
    <w:p w14:paraId="5AF10FF3"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Version sur socle: 323 mm de hauteur x 250 mm de diamètre</w:t>
      </w:r>
    </w:p>
    <w:p w14:paraId="6CFDD0BD"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Nombre de composants: 231</w:t>
      </w:r>
    </w:p>
    <w:p w14:paraId="603DDF57" w14:textId="051E3A69"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Poids: e</w:t>
      </w:r>
      <w:r w:rsidR="00770513" w:rsidRPr="00406E34">
        <w:rPr>
          <w:rFonts w:ascii="Arial" w:hAnsi="Arial" w:cs="Arial"/>
          <w:sz w:val="22"/>
          <w:szCs w:val="22"/>
          <w:lang w:val="fr-CH"/>
        </w:rPr>
        <w:t>nviron 6kg (le poids exact du dôme e</w:t>
      </w:r>
      <w:r w:rsidRPr="00406E34">
        <w:rPr>
          <w:rFonts w:ascii="Arial" w:hAnsi="Arial" w:cs="Arial"/>
          <w:sz w:val="22"/>
          <w:szCs w:val="22"/>
          <w:lang w:val="fr-CH"/>
        </w:rPr>
        <w:t>n verre soufflé pouvant varier)</w:t>
      </w:r>
    </w:p>
    <w:p w14:paraId="40ADF009" w14:textId="77777777" w:rsidR="00770513" w:rsidRPr="00406E34" w:rsidRDefault="00770513" w:rsidP="00770513">
      <w:pPr>
        <w:pStyle w:val="Sansinterligne"/>
        <w:rPr>
          <w:rFonts w:ascii="Arial" w:hAnsi="Arial" w:cs="Arial"/>
          <w:sz w:val="22"/>
          <w:szCs w:val="22"/>
          <w:lang w:val="fr-CH"/>
        </w:rPr>
      </w:pPr>
    </w:p>
    <w:p w14:paraId="6BDE6488" w14:textId="7777777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Corps/structure</w:t>
      </w:r>
    </w:p>
    <w:p w14:paraId="4DC39863" w14:textId="74395032"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Dôme/tentacules: v</w:t>
      </w:r>
      <w:r w:rsidR="00770513" w:rsidRPr="00406E34">
        <w:rPr>
          <w:rFonts w:ascii="Arial" w:hAnsi="Arial" w:cs="Arial"/>
          <w:sz w:val="22"/>
          <w:szCs w:val="22"/>
          <w:lang w:val="fr-CH"/>
        </w:rPr>
        <w:t xml:space="preserve">erre de Murano soufflé à la main </w:t>
      </w:r>
    </w:p>
    <w:p w14:paraId="63B9E5DB" w14:textId="53D8D89F"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Mouvement et socle: a</w:t>
      </w:r>
      <w:r w:rsidR="00770513" w:rsidRPr="00406E34">
        <w:rPr>
          <w:rFonts w:ascii="Arial" w:hAnsi="Arial" w:cs="Arial"/>
          <w:sz w:val="22"/>
          <w:szCs w:val="22"/>
          <w:lang w:val="fr-CH"/>
        </w:rPr>
        <w:t>cier inoxydable et laiton</w:t>
      </w:r>
    </w:p>
    <w:p w14:paraId="6DB3DEDE" w14:textId="1ACC5645"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 xml:space="preserve">Index et platine supérieure </w:t>
      </w:r>
      <w:r w:rsidR="00770513" w:rsidRPr="00406E34">
        <w:rPr>
          <w:rFonts w:ascii="Arial" w:hAnsi="Arial" w:cs="Arial"/>
          <w:sz w:val="22"/>
          <w:szCs w:val="22"/>
          <w:lang w:val="fr-CH"/>
        </w:rPr>
        <w:t>avec Super-LumiNova</w:t>
      </w:r>
    </w:p>
    <w:p w14:paraId="2879E276" w14:textId="77777777" w:rsidR="00770513" w:rsidRPr="00406E34" w:rsidRDefault="00770513" w:rsidP="00770513">
      <w:pPr>
        <w:pStyle w:val="Sansinterligne"/>
        <w:rPr>
          <w:rFonts w:ascii="Arial" w:hAnsi="Arial" w:cs="Arial"/>
          <w:sz w:val="22"/>
          <w:szCs w:val="22"/>
          <w:lang w:val="fr-CH"/>
        </w:rPr>
      </w:pPr>
    </w:p>
    <w:p w14:paraId="66F18D6D" w14:textId="7777777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Mouvement</w:t>
      </w:r>
    </w:p>
    <w:p w14:paraId="5BCB7027" w14:textId="58660424"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 xml:space="preserve">Mouvement L’Epée 1839 suspendu, </w:t>
      </w:r>
      <w:r w:rsidR="00770513" w:rsidRPr="00406E34">
        <w:rPr>
          <w:rFonts w:ascii="Arial" w:hAnsi="Arial" w:cs="Arial"/>
          <w:sz w:val="22"/>
          <w:szCs w:val="22"/>
          <w:lang w:val="fr-CH"/>
        </w:rPr>
        <w:t>conçu et fabriqué à l’interne</w:t>
      </w:r>
    </w:p>
    <w:p w14:paraId="269A750A"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Fréquence du balancier: 2.5 Hz / 18,000 A/h</w:t>
      </w:r>
    </w:p>
    <w:p w14:paraId="0E88D78E"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Réserve de marche: 7 jours</w:t>
      </w:r>
    </w:p>
    <w:p w14:paraId="32C20AAC"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Nombre de composants: 155</w:t>
      </w:r>
    </w:p>
    <w:p w14:paraId="59204924"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Nombre de rubis: 23</w:t>
      </w:r>
    </w:p>
    <w:p w14:paraId="46A2D00E"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Système de protection Incabloc</w:t>
      </w:r>
    </w:p>
    <w:p w14:paraId="6F148B17" w14:textId="47A48AED" w:rsidR="00770513" w:rsidRPr="00406E34" w:rsidRDefault="00966720" w:rsidP="00770513">
      <w:pPr>
        <w:pStyle w:val="Sansinterligne"/>
        <w:rPr>
          <w:rFonts w:ascii="Arial" w:hAnsi="Arial" w:cs="Arial"/>
          <w:sz w:val="22"/>
          <w:szCs w:val="22"/>
          <w:lang w:val="fr-CH"/>
        </w:rPr>
      </w:pPr>
      <w:r w:rsidRPr="00406E34">
        <w:rPr>
          <w:rFonts w:ascii="Arial" w:hAnsi="Arial" w:cs="Arial"/>
          <w:sz w:val="22"/>
          <w:szCs w:val="22"/>
          <w:lang w:val="fr-CH"/>
        </w:rPr>
        <w:t>Finitions du mouvement: Cô</w:t>
      </w:r>
      <w:r w:rsidR="00770513" w:rsidRPr="00406E34">
        <w:rPr>
          <w:rFonts w:ascii="Arial" w:hAnsi="Arial" w:cs="Arial"/>
          <w:sz w:val="22"/>
          <w:szCs w:val="22"/>
          <w:lang w:val="fr-CH"/>
        </w:rPr>
        <w:t>te</w:t>
      </w:r>
      <w:r w:rsidRPr="00406E34">
        <w:rPr>
          <w:rFonts w:ascii="Arial" w:hAnsi="Arial" w:cs="Arial"/>
          <w:sz w:val="22"/>
          <w:szCs w:val="22"/>
          <w:lang w:val="fr-CH"/>
        </w:rPr>
        <w:t>s</w:t>
      </w:r>
      <w:r w:rsidR="00770513" w:rsidRPr="00406E34">
        <w:rPr>
          <w:rFonts w:ascii="Arial" w:hAnsi="Arial" w:cs="Arial"/>
          <w:sz w:val="22"/>
          <w:szCs w:val="22"/>
          <w:lang w:val="fr-CH"/>
        </w:rPr>
        <w:t xml:space="preserve"> de Genève, anglage, polissage, sablage, grenage circulaire et vertical, finition satin</w:t>
      </w:r>
    </w:p>
    <w:p w14:paraId="0228E1AD" w14:textId="77777777"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Clé de remontage intégrée servant à régler l’heure et à remonter le mouvement</w:t>
      </w:r>
    </w:p>
    <w:p w14:paraId="7566681C" w14:textId="77777777" w:rsidR="00770513" w:rsidRPr="00406E34" w:rsidRDefault="00770513" w:rsidP="00770513">
      <w:pPr>
        <w:pStyle w:val="Sansinterligne"/>
        <w:rPr>
          <w:rFonts w:ascii="Arial" w:hAnsi="Arial" w:cs="Arial"/>
          <w:sz w:val="22"/>
          <w:szCs w:val="22"/>
          <w:lang w:val="fr-CH"/>
        </w:rPr>
      </w:pPr>
    </w:p>
    <w:p w14:paraId="74B4F833" w14:textId="77777777" w:rsidR="00770513" w:rsidRPr="00406E34" w:rsidRDefault="00770513" w:rsidP="00770513">
      <w:pPr>
        <w:pStyle w:val="Sansinterligne"/>
        <w:rPr>
          <w:rFonts w:ascii="Arial" w:hAnsi="Arial" w:cs="Arial"/>
          <w:b/>
          <w:bCs/>
          <w:sz w:val="22"/>
          <w:szCs w:val="22"/>
          <w:lang w:val="fr-CH"/>
        </w:rPr>
      </w:pPr>
      <w:r w:rsidRPr="00406E34">
        <w:rPr>
          <w:rFonts w:ascii="Arial" w:hAnsi="Arial" w:cs="Arial"/>
          <w:b/>
          <w:bCs/>
          <w:sz w:val="22"/>
          <w:szCs w:val="22"/>
          <w:lang w:val="fr-CH"/>
        </w:rPr>
        <w:t>Configuration double</w:t>
      </w:r>
    </w:p>
    <w:p w14:paraId="5DA2C139" w14:textId="2D4DBE3A" w:rsidR="00770513" w:rsidRPr="00406E34" w:rsidRDefault="00770513" w:rsidP="00770513">
      <w:pPr>
        <w:pStyle w:val="Sansinterligne"/>
        <w:rPr>
          <w:rFonts w:ascii="Arial" w:hAnsi="Arial" w:cs="Arial"/>
          <w:sz w:val="22"/>
          <w:szCs w:val="22"/>
          <w:lang w:val="fr-CH"/>
        </w:rPr>
      </w:pPr>
      <w:r w:rsidRPr="00406E34">
        <w:rPr>
          <w:rFonts w:ascii="Arial" w:hAnsi="Arial" w:cs="Arial"/>
          <w:sz w:val="22"/>
          <w:szCs w:val="22"/>
          <w:lang w:val="fr-CH"/>
        </w:rPr>
        <w:t>Version suspendue: Medusa peut être suspendue au plafond grâce à sa boucle située sur le haut du mouvement. Dans cette configuration, les tentacules en verre peuvent être attachées au m</w:t>
      </w:r>
      <w:r w:rsidR="0027474E" w:rsidRPr="00406E34">
        <w:rPr>
          <w:rFonts w:ascii="Arial" w:hAnsi="Arial" w:cs="Arial"/>
          <w:sz w:val="22"/>
          <w:szCs w:val="22"/>
          <w:lang w:val="fr-CH"/>
        </w:rPr>
        <w:t>ouvement.</w:t>
      </w:r>
    </w:p>
    <w:p w14:paraId="47DB9BEC" w14:textId="1F1B7A08" w:rsidR="00770513" w:rsidRPr="00406E34" w:rsidRDefault="00406E34" w:rsidP="00770513">
      <w:pPr>
        <w:pStyle w:val="Sansinterligne"/>
        <w:rPr>
          <w:rFonts w:ascii="Arial" w:hAnsi="Arial" w:cs="Arial"/>
          <w:sz w:val="22"/>
          <w:szCs w:val="22"/>
          <w:lang w:val="fr-CH"/>
        </w:rPr>
      </w:pPr>
      <w:r>
        <w:rPr>
          <w:rFonts w:ascii="Arial" w:hAnsi="Arial" w:cs="Arial"/>
          <w:sz w:val="22"/>
          <w:szCs w:val="22"/>
          <w:lang w:val="fr-CH"/>
        </w:rPr>
        <w:t>Version sur socle</w:t>
      </w:r>
      <w:r w:rsidR="00770513" w:rsidRPr="00406E34">
        <w:rPr>
          <w:rFonts w:ascii="Arial" w:hAnsi="Arial" w:cs="Arial"/>
          <w:sz w:val="22"/>
          <w:szCs w:val="22"/>
          <w:lang w:val="fr-CH"/>
        </w:rPr>
        <w:t>: Medusa peut être posée sur une table en utilisant sa base en métal prévue à cet effet.</w:t>
      </w:r>
    </w:p>
    <w:p w14:paraId="4EF97C02" w14:textId="77777777" w:rsidR="00770513" w:rsidRPr="00406E34" w:rsidRDefault="00770513" w:rsidP="00770513">
      <w:pPr>
        <w:pStyle w:val="Sansinterligne"/>
        <w:rPr>
          <w:rFonts w:ascii="Arial" w:hAnsi="Arial" w:cs="Arial"/>
          <w:sz w:val="22"/>
          <w:szCs w:val="22"/>
          <w:lang w:val="fr-CH"/>
        </w:rPr>
      </w:pPr>
    </w:p>
    <w:p w14:paraId="7F844926" w14:textId="77777777" w:rsidR="00770513" w:rsidRPr="00406E34" w:rsidRDefault="00770513" w:rsidP="00E548BB">
      <w:pPr>
        <w:pStyle w:val="Sansinterligne"/>
        <w:jc w:val="both"/>
        <w:rPr>
          <w:rFonts w:ascii="Arial" w:hAnsi="Arial" w:cs="Arial"/>
          <w:sz w:val="22"/>
          <w:szCs w:val="22"/>
          <w:lang w:val="fr-CH"/>
        </w:rPr>
      </w:pPr>
    </w:p>
    <w:p w14:paraId="7E3600B4" w14:textId="77777777" w:rsidR="00770513" w:rsidRPr="00406E34" w:rsidRDefault="00770513" w:rsidP="00E548BB">
      <w:pPr>
        <w:pStyle w:val="Sansinterligne"/>
        <w:jc w:val="both"/>
        <w:rPr>
          <w:rFonts w:ascii="Arial" w:hAnsi="Arial" w:cs="Arial"/>
          <w:sz w:val="22"/>
          <w:szCs w:val="22"/>
          <w:lang w:val="fr-CH"/>
        </w:rPr>
      </w:pPr>
    </w:p>
    <w:p w14:paraId="36B54A54" w14:textId="67BC941B" w:rsidR="0027474E" w:rsidRDefault="0027474E" w:rsidP="00406E34">
      <w:pPr>
        <w:rPr>
          <w:rFonts w:ascii="Arial" w:hAnsi="Arial" w:cs="Arial"/>
          <w:sz w:val="22"/>
          <w:szCs w:val="22"/>
          <w:lang w:val="fr-CH"/>
        </w:rPr>
      </w:pPr>
    </w:p>
    <w:p w14:paraId="488AC0BA" w14:textId="77777777" w:rsidR="00406E34" w:rsidRDefault="00406E34" w:rsidP="00406E34">
      <w:pPr>
        <w:rPr>
          <w:rFonts w:ascii="Arial" w:hAnsi="Arial" w:cs="Arial"/>
          <w:sz w:val="22"/>
          <w:szCs w:val="22"/>
          <w:lang w:val="fr-CH"/>
        </w:rPr>
      </w:pPr>
    </w:p>
    <w:p w14:paraId="6A2D6ADE" w14:textId="77777777" w:rsidR="00406E34" w:rsidRDefault="00406E34" w:rsidP="00406E34">
      <w:pPr>
        <w:rPr>
          <w:rFonts w:ascii="Arial" w:hAnsi="Arial" w:cs="Arial"/>
          <w:sz w:val="22"/>
          <w:szCs w:val="22"/>
          <w:lang w:val="fr-CH"/>
        </w:rPr>
      </w:pPr>
    </w:p>
    <w:p w14:paraId="0E106F26" w14:textId="77777777" w:rsidR="00406E34" w:rsidRDefault="00406E34" w:rsidP="00406E34">
      <w:pPr>
        <w:rPr>
          <w:rFonts w:ascii="Arial" w:hAnsi="Arial" w:cs="Arial"/>
          <w:sz w:val="22"/>
          <w:szCs w:val="22"/>
          <w:lang w:val="fr-CH"/>
        </w:rPr>
      </w:pPr>
    </w:p>
    <w:p w14:paraId="2784B489" w14:textId="77777777" w:rsidR="00406E34" w:rsidRPr="00406E34" w:rsidRDefault="00406E34" w:rsidP="00406E34">
      <w:pPr>
        <w:rPr>
          <w:rFonts w:ascii="Arial" w:hAnsi="Arial" w:cs="Arial"/>
          <w:sz w:val="22"/>
          <w:szCs w:val="22"/>
          <w:lang w:val="fr-CH"/>
        </w:rPr>
      </w:pPr>
    </w:p>
    <w:p w14:paraId="28B95263" w14:textId="10EEDD87" w:rsidR="00770513" w:rsidRDefault="00770513" w:rsidP="00406E34">
      <w:pPr>
        <w:pStyle w:val="Titre1"/>
        <w:spacing w:before="0" w:after="0"/>
        <w:jc w:val="center"/>
        <w:rPr>
          <w:lang w:val="fr-FR"/>
        </w:rPr>
      </w:pPr>
      <w:r w:rsidRPr="00406E34">
        <w:rPr>
          <w:lang w:val="fr-FR"/>
        </w:rPr>
        <w:lastRenderedPageBreak/>
        <w:t>L’EPEE 1839 — Manufacture d'horloges leader en Suisse</w:t>
      </w:r>
    </w:p>
    <w:p w14:paraId="6B69A907" w14:textId="77777777" w:rsidR="00406E34" w:rsidRPr="00406E34" w:rsidRDefault="00406E34" w:rsidP="00406E34">
      <w:pPr>
        <w:pStyle w:val="Titre1"/>
        <w:spacing w:before="0" w:after="0"/>
        <w:jc w:val="center"/>
        <w:rPr>
          <w:lang w:val="fr-FR"/>
        </w:rPr>
      </w:pPr>
    </w:p>
    <w:p w14:paraId="564261CC" w14:textId="77777777" w:rsidR="00406E34"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w:t>
      </w:r>
    </w:p>
    <w:p w14:paraId="689A6964" w14:textId="4BAEB802" w:rsidR="00770513" w:rsidRPr="00406E34"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 xml:space="preserve"> </w:t>
      </w:r>
    </w:p>
    <w:p w14:paraId="06CA21D5" w14:textId="77777777"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14:paraId="08D609F5" w14:textId="77777777" w:rsidR="00406E34" w:rsidRPr="00406E34" w:rsidRDefault="00406E34" w:rsidP="00406E34">
      <w:pPr>
        <w:pStyle w:val="Sansinterligne"/>
        <w:jc w:val="both"/>
        <w:rPr>
          <w:rFonts w:ascii="Arial" w:hAnsi="Arial" w:cs="Arial"/>
          <w:sz w:val="22"/>
          <w:szCs w:val="22"/>
          <w:lang w:val="fr-FR"/>
        </w:rPr>
      </w:pPr>
    </w:p>
    <w:p w14:paraId="1380AF90" w14:textId="77777777"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14:paraId="1648BEB1" w14:textId="77777777" w:rsidR="00406E34" w:rsidRPr="00406E34" w:rsidRDefault="00406E34" w:rsidP="00406E34">
      <w:pPr>
        <w:pStyle w:val="Sansinterligne"/>
        <w:jc w:val="both"/>
        <w:rPr>
          <w:rFonts w:ascii="Arial" w:hAnsi="Arial" w:cs="Arial"/>
          <w:sz w:val="22"/>
          <w:szCs w:val="22"/>
          <w:lang w:val="fr-FR"/>
        </w:rPr>
      </w:pPr>
    </w:p>
    <w:p w14:paraId="4ADBF038" w14:textId="77777777" w:rsidR="00770513" w:rsidRPr="00406E34"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14:paraId="729B6411" w14:textId="77777777" w:rsidR="00770513" w:rsidRPr="00406E34" w:rsidRDefault="00770513" w:rsidP="00770513">
      <w:pPr>
        <w:spacing w:after="160" w:line="259" w:lineRule="auto"/>
        <w:rPr>
          <w:rFonts w:ascii="Arial" w:hAnsi="Arial" w:cs="Arial"/>
          <w:lang w:val="fr-FR"/>
        </w:rPr>
      </w:pPr>
      <w:r w:rsidRPr="00406E34">
        <w:rPr>
          <w:rFonts w:ascii="Arial" w:hAnsi="Arial" w:cs="Arial"/>
          <w:lang w:val="fr-FR"/>
        </w:rPr>
        <w:br w:type="page"/>
      </w:r>
    </w:p>
    <w:p w14:paraId="7916696D" w14:textId="49E50C77" w:rsidR="00770513" w:rsidRPr="00406E34" w:rsidRDefault="00770513" w:rsidP="00406E34">
      <w:pPr>
        <w:spacing w:after="0"/>
        <w:jc w:val="center"/>
        <w:rPr>
          <w:rFonts w:ascii="Arial" w:hAnsi="Arial" w:cs="Arial"/>
          <w:b/>
          <w:sz w:val="28"/>
          <w:szCs w:val="28"/>
          <w:lang w:val="fr-CH"/>
        </w:rPr>
      </w:pPr>
      <w:r w:rsidRPr="00406E34">
        <w:rPr>
          <w:rFonts w:ascii="Arial" w:hAnsi="Arial" w:cs="Arial"/>
          <w:b/>
          <w:sz w:val="28"/>
          <w:szCs w:val="28"/>
          <w:lang w:val="fr-CH"/>
        </w:rPr>
        <w:lastRenderedPageBreak/>
        <w:t>MB&amp;F – Genèse d’un Laboratoire Conceptuel</w:t>
      </w:r>
    </w:p>
    <w:p w14:paraId="7FC85919" w14:textId="77777777" w:rsidR="00406E34" w:rsidRPr="00406E34" w:rsidRDefault="00406E34" w:rsidP="00406E34">
      <w:pPr>
        <w:spacing w:after="0"/>
        <w:jc w:val="center"/>
        <w:rPr>
          <w:rFonts w:ascii="Arial" w:hAnsi="Arial" w:cs="Arial"/>
          <w:b/>
          <w:sz w:val="28"/>
          <w:szCs w:val="28"/>
          <w:lang w:val="fr-CH"/>
        </w:rPr>
      </w:pPr>
    </w:p>
    <w:p w14:paraId="454C93AF" w14:textId="1108031A" w:rsidR="00770513" w:rsidRPr="00406E34"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2018 aura marqué une 13ème année d’hyper-créativité pour MB&amp;F, le tout premier laboratoire conceptuel horloger au monde. Avec 15 calibres hors-normes pour animer les Horological Machines et Legacy Machines applaudies par la critique, MB&amp;F continue de suivre la vision créative d’art cinétique tridimensionnel de son fondateur et directeur artistique Maximilan Büsser.</w:t>
      </w:r>
    </w:p>
    <w:p w14:paraId="643FC0BF" w14:textId="7B6BC007"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Après 15 années de management au sein de marques prestigieuses, Maximilian Büsser a quitté son poste de Directeur Général chez Harry Winston pour créer MB&amp;F – Maximilian Büsser &amp; Friends. MB&amp;F est un laboratoire d’art et de micromécanique voué à la conception et à la fabrication en petites séries de montres radicales, fruits d’une collaboration entre de brillants professionnels de l’horlogerie dont Maximilian Büsser apprécie le talent et la manière de travailler.</w:t>
      </w:r>
    </w:p>
    <w:p w14:paraId="440F1B41" w14:textId="77777777" w:rsidR="00406E34" w:rsidRPr="00406E34" w:rsidRDefault="00406E34" w:rsidP="00406E34">
      <w:pPr>
        <w:pStyle w:val="Sansinterligne"/>
        <w:jc w:val="both"/>
        <w:rPr>
          <w:rFonts w:ascii="Arial" w:hAnsi="Arial" w:cs="Arial"/>
          <w:sz w:val="22"/>
          <w:szCs w:val="22"/>
          <w:lang w:val="fr-FR"/>
        </w:rPr>
      </w:pPr>
    </w:p>
    <w:p w14:paraId="2AA79830" w14:textId="6FB2C699"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En 2007, MB&amp;F a dévoilé la HM1, sa première Horological Machine. Avec son boîtier sculptural en trois dimensions et son mouvement finement décoré, la HM1 a donné le ton des Horological Machines qui ont suivi – des Machines qui symbolisent le temps plutôt que des Machines qui donnent l’heure. Les Horological Machines ont exploré l’espace (HM2, HM3, HM6), le ciel (HM4, HM9), la route (HM5, HMX, HM8) et l’eau (HM7).</w:t>
      </w:r>
    </w:p>
    <w:p w14:paraId="12955A2B" w14:textId="77777777" w:rsidR="00406E34" w:rsidRPr="00406E34" w:rsidRDefault="00406E34" w:rsidP="00406E34">
      <w:pPr>
        <w:pStyle w:val="Sansinterligne"/>
        <w:jc w:val="both"/>
        <w:rPr>
          <w:rFonts w:ascii="Arial" w:hAnsi="Arial" w:cs="Arial"/>
          <w:sz w:val="22"/>
          <w:szCs w:val="22"/>
          <w:lang w:val="fr-FR"/>
        </w:rPr>
      </w:pPr>
    </w:p>
    <w:p w14:paraId="0A881B36" w14:textId="3879D7BD"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En 2011, MB&amp;F a lancé la collection des Legacy Machines. Ces pièces rondes,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La LM Perpetual et la LM Split Escapement sont ensuite venues élargir la collection. A ce jour, MB&amp;F alterne entre Horological Machines résolument anticonformistes et Legacy Machines inspirées par l’histoire.</w:t>
      </w:r>
    </w:p>
    <w:p w14:paraId="06B0D707" w14:textId="77777777" w:rsidR="00406E34" w:rsidRPr="00406E34" w:rsidRDefault="00406E34" w:rsidP="00406E34">
      <w:pPr>
        <w:pStyle w:val="Sansinterligne"/>
        <w:jc w:val="both"/>
        <w:rPr>
          <w:rFonts w:ascii="Arial" w:hAnsi="Arial" w:cs="Arial"/>
          <w:sz w:val="22"/>
          <w:szCs w:val="22"/>
          <w:lang w:val="fr-FR"/>
        </w:rPr>
      </w:pPr>
    </w:p>
    <w:p w14:paraId="6EE54CDE" w14:textId="355646C0"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La lettre F représentant les Friends, il était donc naturel pour MB&amp;F de développer des collaborations avec des artistes, des horlogers, des designers et des fabricants admirés. Cela a mené à la création de deux nouvelles catégories : Performance Art et Co-Créations. Alors que les créations Performance Art sont des pièces MB&amp;F revisitées par une personne externe talentueuse, les Co-Créations ne sont quant à elles pas des montres mais un autre type de machines développées sur la base des idées et des designs MB&amp;F et fabriquées par des Manufactures suisses. Nombreuses de ces Co-Créations sont des horloges créées avec L’Épée 1839, alors que les collaborations avec Reuge et Caran d’Ache proposent d’autres formes d’art mécanique.</w:t>
      </w:r>
    </w:p>
    <w:p w14:paraId="4935CBE2" w14:textId="77777777" w:rsidR="00406E34" w:rsidRPr="00406E34" w:rsidRDefault="00406E34" w:rsidP="00406E34">
      <w:pPr>
        <w:pStyle w:val="Sansinterligne"/>
        <w:jc w:val="both"/>
        <w:rPr>
          <w:rFonts w:ascii="Arial" w:hAnsi="Arial" w:cs="Arial"/>
          <w:sz w:val="22"/>
          <w:szCs w:val="22"/>
          <w:lang w:val="fr-FR"/>
        </w:rPr>
      </w:pPr>
    </w:p>
    <w:p w14:paraId="1CE2BF89" w14:textId="6613649F" w:rsidR="00770513"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Afin de donner à ces machines une place appropriée, Maximilian Büsser a eu l’idée de les présenter dans une galerie d’art aux cotés de diverses formes d’art mécanique créées par d’autres artistes, plutôt que de les présenter dans une boutique traditionnelle. Cela a amené MB&amp;F à créer sa première MB&amp;F M.A.D.Gallery (M.A.D. signifiant Mechanical Art Devices) à Genève, qui a ensuite été suivie par l’ouverture d’autres M.A.D.Galleries à Taipei, Dubaï et Hong Kong.</w:t>
      </w:r>
    </w:p>
    <w:p w14:paraId="2FDB7A9D" w14:textId="77777777" w:rsidR="00406E34" w:rsidRPr="00406E34" w:rsidRDefault="00406E34" w:rsidP="00406E34">
      <w:pPr>
        <w:pStyle w:val="Sansinterligne"/>
        <w:jc w:val="both"/>
        <w:rPr>
          <w:rFonts w:ascii="Arial" w:hAnsi="Arial" w:cs="Arial"/>
          <w:sz w:val="22"/>
          <w:szCs w:val="22"/>
          <w:lang w:val="fr-FR"/>
        </w:rPr>
      </w:pPr>
    </w:p>
    <w:p w14:paraId="3526B34D" w14:textId="163D7F13" w:rsidR="00770513" w:rsidRPr="00406E34" w:rsidRDefault="00770513" w:rsidP="00406E34">
      <w:pPr>
        <w:pStyle w:val="Sansinterligne"/>
        <w:jc w:val="both"/>
        <w:rPr>
          <w:rFonts w:ascii="Arial" w:hAnsi="Arial" w:cs="Arial"/>
          <w:sz w:val="22"/>
          <w:szCs w:val="22"/>
          <w:lang w:val="fr-FR"/>
        </w:rPr>
      </w:pPr>
      <w:r w:rsidRPr="00406E34">
        <w:rPr>
          <w:rFonts w:ascii="Arial" w:hAnsi="Arial" w:cs="Arial"/>
          <w:sz w:val="22"/>
          <w:szCs w:val="22"/>
          <w:lang w:val="fr-FR"/>
        </w:rPr>
        <w:t>L’aventure MB&amp;F a été marquée par de prestigieuses récompenses, représentatives de la nature novatrice de la marque. MB&amp;F s’est vu attribuée quatre Grand Prix, titres du renommé Grand Prix d'Horlogerie de Genève : en 2016 la Legacy Machine Perpetual a été lauréate de la montre calendrier, en 2012 la Legacy Machine N°1 a été doublement récompensée par des passionnés d’horlogerie avec le Prix du Public ainsi que par un jury professionnel avec le Prix de la montre Homme et, en 2010, HM4 Thunderbolt remporte le Prix de la montre design. Dernier point, mais pas le moindre, la HM6 Space Pirate a été récompensée en 2015 par un « Red Dot : Best of the Best » — prix phare de la compétition internationale des Red Dot Awards.</w:t>
      </w:r>
    </w:p>
    <w:sectPr w:rsidR="00770513" w:rsidRPr="00406E34" w:rsidSect="00A375D6">
      <w:headerReference w:type="even" r:id="rId6"/>
      <w:headerReference w:type="default" r:id="rId7"/>
      <w:footerReference w:type="even" r:id="rId8"/>
      <w:footerReference w:type="default" r:id="rId9"/>
      <w:headerReference w:type="first" r:id="rId10"/>
      <w:footerReference w:type="first" r:id="rId11"/>
      <w:pgSz w:w="11900" w:h="16840"/>
      <w:pgMar w:top="1985" w:right="1127" w:bottom="1440" w:left="1276" w:header="708"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7AA48" w14:textId="77777777" w:rsidR="001328C3" w:rsidRDefault="001328C3" w:rsidP="00C56159">
      <w:pPr>
        <w:spacing w:after="0"/>
      </w:pPr>
      <w:r>
        <w:separator/>
      </w:r>
    </w:p>
  </w:endnote>
  <w:endnote w:type="continuationSeparator" w:id="0">
    <w:p w14:paraId="1ECBDA5D" w14:textId="77777777" w:rsidR="001328C3" w:rsidRDefault="001328C3" w:rsidP="00C561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94C9" w14:textId="77777777" w:rsidR="00800149" w:rsidRDefault="008001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F6FB" w14:textId="6CA62BF8" w:rsidR="009C2BBD" w:rsidRPr="00B67883" w:rsidRDefault="00B67883" w:rsidP="00C56159">
    <w:pPr>
      <w:pStyle w:val="WW-Default"/>
      <w:spacing w:after="283"/>
      <w:rPr>
        <w:rFonts w:ascii="Arial" w:hAnsi="Arial" w:cs="Arial"/>
        <w:sz w:val="18"/>
        <w:szCs w:val="18"/>
        <w:lang w:val="fr-FR"/>
      </w:rPr>
    </w:pPr>
    <w:r w:rsidRPr="00B67883">
      <w:rPr>
        <w:rFonts w:ascii="Arial" w:hAnsi="Arial" w:cs="Arial"/>
        <w:sz w:val="18"/>
        <w:szCs w:val="18"/>
        <w:lang w:val="fr-FR"/>
      </w:rPr>
      <w:t xml:space="preserve">Pour de plus amples informations, veuillez contacter : </w:t>
    </w:r>
    <w:r w:rsidR="009C2BBD" w:rsidRPr="00B67883">
      <w:rPr>
        <w:rFonts w:ascii="Arial" w:hAnsi="Arial" w:cs="Arial"/>
        <w:sz w:val="18"/>
        <w:szCs w:val="18"/>
        <w:lang w:val="fr-FR"/>
      </w:rPr>
      <w:t xml:space="preserve"> </w:t>
    </w:r>
    <w:r w:rsidR="009C2BBD" w:rsidRPr="00B67883">
      <w:rPr>
        <w:rFonts w:ascii="Arial" w:hAnsi="Arial" w:cs="Arial"/>
        <w:sz w:val="18"/>
        <w:szCs w:val="18"/>
        <w:lang w:val="fr-FR"/>
      </w:rPr>
      <w:br/>
    </w:r>
    <w:r w:rsidR="00800149">
      <w:rPr>
        <w:rFonts w:ascii="Arial" w:hAnsi="Arial" w:cs="Arial"/>
        <w:sz w:val="18"/>
        <w:szCs w:val="18"/>
        <w:lang w:val="fr-FR"/>
      </w:rPr>
      <w:t xml:space="preserve">Lauriane Marchand, L’Epée 1839, Brand of SWIZA SA Manufacture, Rue Saint-Maurice 1, 2800 Delémont, </w:t>
    </w:r>
    <w:r w:rsidRPr="00B67883">
      <w:rPr>
        <w:rFonts w:ascii="Arial" w:hAnsi="Arial" w:cs="Arial"/>
        <w:sz w:val="18"/>
        <w:szCs w:val="18"/>
        <w:lang w:val="fr-FR"/>
      </w:rPr>
      <w:t>Suisse</w:t>
    </w:r>
    <w:r w:rsidR="009C2BBD" w:rsidRPr="00B67883">
      <w:rPr>
        <w:rFonts w:ascii="Arial" w:hAnsi="Arial" w:cs="Arial"/>
        <w:sz w:val="18"/>
        <w:szCs w:val="18"/>
        <w:lang w:val="fr-FR"/>
      </w:rPr>
      <w:t xml:space="preserve"> </w:t>
    </w:r>
    <w:r w:rsidR="009C2BBD" w:rsidRPr="00B67883">
      <w:rPr>
        <w:rFonts w:ascii="Arial" w:hAnsi="Arial" w:cs="Arial"/>
        <w:sz w:val="18"/>
        <w:szCs w:val="18"/>
        <w:lang w:val="fr-FR"/>
      </w:rPr>
      <w:br/>
      <w:t xml:space="preserve">Email: </w:t>
    </w:r>
    <w:r w:rsidR="00800149">
      <w:rPr>
        <w:rFonts w:ascii="Arial" w:hAnsi="Arial" w:cs="Arial"/>
        <w:sz w:val="18"/>
        <w:szCs w:val="18"/>
        <w:lang w:val="fr-FR"/>
      </w:rPr>
      <w:t>marketing</w:t>
    </w:r>
    <w:r w:rsidR="009C2BBD" w:rsidRPr="00B67883">
      <w:rPr>
        <w:rFonts w:ascii="Arial" w:hAnsi="Arial" w:cs="Arial"/>
        <w:sz w:val="18"/>
        <w:szCs w:val="18"/>
        <w:lang w:val="fr-FR"/>
      </w:rPr>
      <w:t>@</w:t>
    </w:r>
    <w:r w:rsidR="00800149">
      <w:rPr>
        <w:rFonts w:ascii="Arial" w:hAnsi="Arial" w:cs="Arial"/>
        <w:sz w:val="18"/>
        <w:szCs w:val="18"/>
        <w:lang w:val="fr-FR"/>
      </w:rPr>
      <w:t>swiza.ch</w:t>
    </w:r>
    <w:r w:rsidR="009C2BBD" w:rsidRPr="00B67883">
      <w:rPr>
        <w:rFonts w:ascii="Arial" w:hAnsi="Arial" w:cs="Arial"/>
        <w:sz w:val="18"/>
        <w:szCs w:val="18"/>
        <w:lang w:val="fr-FR"/>
      </w:rPr>
      <w:t xml:space="preserve"> </w:t>
    </w:r>
    <w:r w:rsidR="00800149">
      <w:rPr>
        <w:rFonts w:ascii="Arial" w:hAnsi="Arial" w:cs="Arial"/>
        <w:sz w:val="18"/>
        <w:szCs w:val="18"/>
        <w:lang w:val="fr-FR"/>
      </w:rPr>
      <w:t xml:space="preserve">- </w:t>
    </w:r>
    <w:r w:rsidR="009C2BBD" w:rsidRPr="00B67883">
      <w:rPr>
        <w:rFonts w:ascii="Arial" w:hAnsi="Arial" w:cs="Arial"/>
        <w:sz w:val="18"/>
        <w:szCs w:val="18"/>
        <w:lang w:val="fr-FR"/>
      </w:rPr>
      <w:t>Tel.</w:t>
    </w:r>
    <w:r>
      <w:rPr>
        <w:rFonts w:ascii="Arial" w:hAnsi="Arial" w:cs="Arial"/>
        <w:sz w:val="18"/>
        <w:szCs w:val="18"/>
        <w:lang w:val="fr-FR"/>
      </w:rPr>
      <w:t xml:space="preserve"> </w:t>
    </w:r>
    <w:r w:rsidR="009C2BBD" w:rsidRPr="00B67883">
      <w:rPr>
        <w:rFonts w:ascii="Arial" w:hAnsi="Arial" w:cs="Arial"/>
        <w:sz w:val="18"/>
        <w:szCs w:val="18"/>
        <w:lang w:val="fr-FR"/>
      </w:rPr>
      <w:t xml:space="preserve">: +41 </w:t>
    </w:r>
    <w:r w:rsidR="00800149">
      <w:rPr>
        <w:rFonts w:ascii="Arial" w:hAnsi="Arial" w:cs="Arial"/>
        <w:sz w:val="18"/>
        <w:szCs w:val="18"/>
        <w:lang w:val="fr-FR"/>
      </w:rPr>
      <w:t>32 421 94 10</w:t>
    </w:r>
    <w:bookmarkStart w:id="0" w:name="_GoBack"/>
    <w:bookmarkEnd w:id="0"/>
    <w:r w:rsidR="009C2BBD" w:rsidRPr="00B67883">
      <w:rPr>
        <w:rFonts w:ascii="Arial" w:hAnsi="Arial" w:cs="Arial"/>
        <w:sz w:val="18"/>
        <w:szCs w:val="18"/>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F782" w14:textId="77777777" w:rsidR="00800149" w:rsidRDefault="00800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2AC28" w14:textId="77777777" w:rsidR="001328C3" w:rsidRDefault="001328C3" w:rsidP="00C56159">
      <w:pPr>
        <w:spacing w:after="0"/>
      </w:pPr>
      <w:r>
        <w:separator/>
      </w:r>
    </w:p>
  </w:footnote>
  <w:footnote w:type="continuationSeparator" w:id="0">
    <w:p w14:paraId="6670796D" w14:textId="77777777" w:rsidR="001328C3" w:rsidRDefault="001328C3" w:rsidP="00C561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009D" w14:textId="77777777" w:rsidR="00800149" w:rsidRDefault="008001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6B7E" w14:textId="77777777" w:rsidR="009C2BBD" w:rsidRDefault="001110DD" w:rsidP="00800149">
    <w:pPr>
      <w:pStyle w:val="En-tte"/>
      <w:jc w:val="right"/>
    </w:pPr>
    <w:r>
      <w:rPr>
        <w:noProof/>
        <w:lang w:val="fr-CH" w:eastAsia="fr-CH"/>
      </w:rPr>
      <w:drawing>
        <wp:anchor distT="0" distB="0" distL="114300" distR="114300" simplePos="0" relativeHeight="251659264" behindDoc="0" locked="0" layoutInCell="1" allowOverlap="1" wp14:anchorId="2B359514" wp14:editId="521795CE">
          <wp:simplePos x="0" y="0"/>
          <wp:positionH relativeFrom="column">
            <wp:posOffset>-57893</wp:posOffset>
          </wp:positionH>
          <wp:positionV relativeFrom="paragraph">
            <wp:posOffset>-286014</wp:posOffset>
          </wp:positionV>
          <wp:extent cx="931545" cy="931545"/>
          <wp:effectExtent l="0" t="0" r="1905"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9C2BBD">
      <w:rPr>
        <w:noProof/>
        <w:lang w:val="fr-CH" w:eastAsia="fr-CH"/>
      </w:rPr>
      <w:drawing>
        <wp:inline distT="0" distB="0" distL="0" distR="0" wp14:anchorId="6E4D0FCF" wp14:editId="1D647269">
          <wp:extent cx="1530985" cy="520700"/>
          <wp:effectExtent l="0" t="0" r="0" b="0"/>
          <wp:docPr id="6" name="Image 6"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1FD5" w14:textId="77777777" w:rsidR="00800149" w:rsidRDefault="008001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7CD"/>
    <w:rsid w:val="000408F3"/>
    <w:rsid w:val="00054FA0"/>
    <w:rsid w:val="00077DE1"/>
    <w:rsid w:val="000A3157"/>
    <w:rsid w:val="000D27F2"/>
    <w:rsid w:val="001026D3"/>
    <w:rsid w:val="001110DD"/>
    <w:rsid w:val="001151DE"/>
    <w:rsid w:val="001328C3"/>
    <w:rsid w:val="001844B8"/>
    <w:rsid w:val="001A13E8"/>
    <w:rsid w:val="001E0C07"/>
    <w:rsid w:val="001E3EBD"/>
    <w:rsid w:val="001F71B3"/>
    <w:rsid w:val="00210266"/>
    <w:rsid w:val="00215B0D"/>
    <w:rsid w:val="00224D30"/>
    <w:rsid w:val="00232252"/>
    <w:rsid w:val="00232914"/>
    <w:rsid w:val="00260BC4"/>
    <w:rsid w:val="00263D40"/>
    <w:rsid w:val="0027474E"/>
    <w:rsid w:val="00295856"/>
    <w:rsid w:val="002D34FE"/>
    <w:rsid w:val="002F12E4"/>
    <w:rsid w:val="0032485B"/>
    <w:rsid w:val="0033210F"/>
    <w:rsid w:val="003366EF"/>
    <w:rsid w:val="00344966"/>
    <w:rsid w:val="00372E5D"/>
    <w:rsid w:val="003F082C"/>
    <w:rsid w:val="003F6C2D"/>
    <w:rsid w:val="00406E34"/>
    <w:rsid w:val="00420327"/>
    <w:rsid w:val="00435CA2"/>
    <w:rsid w:val="00465F6D"/>
    <w:rsid w:val="00485F55"/>
    <w:rsid w:val="00514247"/>
    <w:rsid w:val="005171B2"/>
    <w:rsid w:val="0054017A"/>
    <w:rsid w:val="00550B0C"/>
    <w:rsid w:val="00583096"/>
    <w:rsid w:val="005B1CE8"/>
    <w:rsid w:val="006009EC"/>
    <w:rsid w:val="00656D95"/>
    <w:rsid w:val="00677B26"/>
    <w:rsid w:val="00684082"/>
    <w:rsid w:val="006A1251"/>
    <w:rsid w:val="006B2CAA"/>
    <w:rsid w:val="006C1BAA"/>
    <w:rsid w:val="006F1247"/>
    <w:rsid w:val="006F4125"/>
    <w:rsid w:val="00710BEE"/>
    <w:rsid w:val="00734BD3"/>
    <w:rsid w:val="0074294F"/>
    <w:rsid w:val="0075188D"/>
    <w:rsid w:val="00770513"/>
    <w:rsid w:val="007724B6"/>
    <w:rsid w:val="00777F25"/>
    <w:rsid w:val="007B3966"/>
    <w:rsid w:val="007D1158"/>
    <w:rsid w:val="00800149"/>
    <w:rsid w:val="008042B8"/>
    <w:rsid w:val="0081055A"/>
    <w:rsid w:val="0082062E"/>
    <w:rsid w:val="0088477A"/>
    <w:rsid w:val="0088678E"/>
    <w:rsid w:val="00894157"/>
    <w:rsid w:val="008F4212"/>
    <w:rsid w:val="009256E1"/>
    <w:rsid w:val="00966720"/>
    <w:rsid w:val="009809A4"/>
    <w:rsid w:val="00981DD3"/>
    <w:rsid w:val="00990BE8"/>
    <w:rsid w:val="009C2BBD"/>
    <w:rsid w:val="00A33D23"/>
    <w:rsid w:val="00A375D6"/>
    <w:rsid w:val="00A65209"/>
    <w:rsid w:val="00A66527"/>
    <w:rsid w:val="00AD2CD8"/>
    <w:rsid w:val="00B127FD"/>
    <w:rsid w:val="00B2130E"/>
    <w:rsid w:val="00B67883"/>
    <w:rsid w:val="00B70CAE"/>
    <w:rsid w:val="00BC1883"/>
    <w:rsid w:val="00BD2BE9"/>
    <w:rsid w:val="00BE6A9E"/>
    <w:rsid w:val="00BF18C4"/>
    <w:rsid w:val="00BF4F70"/>
    <w:rsid w:val="00C16EFC"/>
    <w:rsid w:val="00C26D02"/>
    <w:rsid w:val="00C44B8E"/>
    <w:rsid w:val="00C56159"/>
    <w:rsid w:val="00CC5128"/>
    <w:rsid w:val="00CD427D"/>
    <w:rsid w:val="00CE37CD"/>
    <w:rsid w:val="00CE5986"/>
    <w:rsid w:val="00D11543"/>
    <w:rsid w:val="00D14D04"/>
    <w:rsid w:val="00D55BA6"/>
    <w:rsid w:val="00D633FF"/>
    <w:rsid w:val="00D77BA5"/>
    <w:rsid w:val="00D81DA8"/>
    <w:rsid w:val="00DF661E"/>
    <w:rsid w:val="00E148D8"/>
    <w:rsid w:val="00E31B7C"/>
    <w:rsid w:val="00E4070B"/>
    <w:rsid w:val="00E440C3"/>
    <w:rsid w:val="00E44A37"/>
    <w:rsid w:val="00E52B45"/>
    <w:rsid w:val="00E548BB"/>
    <w:rsid w:val="00E832F1"/>
    <w:rsid w:val="00E917C4"/>
    <w:rsid w:val="00E94C64"/>
    <w:rsid w:val="00EC76BA"/>
    <w:rsid w:val="00ED386E"/>
    <w:rsid w:val="00EE4600"/>
    <w:rsid w:val="00EF7D78"/>
    <w:rsid w:val="00F13A89"/>
    <w:rsid w:val="00F43FE5"/>
    <w:rsid w:val="00F47490"/>
    <w:rsid w:val="00F570A1"/>
    <w:rsid w:val="00F8780B"/>
    <w:rsid w:val="00F958C5"/>
    <w:rsid w:val="00FC179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E95C"/>
  <w15:docId w15:val="{EC0D781E-52D9-445B-A488-55DB3D6D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8408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082"/>
    <w:rPr>
      <w:rFonts w:ascii="Tahoma" w:hAnsi="Tahoma" w:cs="Tahoma"/>
      <w:sz w:val="16"/>
      <w:szCs w:val="16"/>
    </w:rPr>
  </w:style>
  <w:style w:type="character" w:styleId="Marquedecommentaire">
    <w:name w:val="annotation reference"/>
    <w:basedOn w:val="Policepardfaut"/>
    <w:uiPriority w:val="99"/>
    <w:semiHidden/>
    <w:unhideWhenUsed/>
    <w:rsid w:val="009256E1"/>
    <w:rPr>
      <w:sz w:val="16"/>
      <w:szCs w:val="16"/>
    </w:rPr>
  </w:style>
  <w:style w:type="paragraph" w:styleId="Commentaire">
    <w:name w:val="annotation text"/>
    <w:basedOn w:val="Normal"/>
    <w:link w:val="CommentaireCar"/>
    <w:uiPriority w:val="99"/>
    <w:semiHidden/>
    <w:unhideWhenUsed/>
    <w:rsid w:val="009256E1"/>
    <w:rPr>
      <w:sz w:val="20"/>
      <w:szCs w:val="20"/>
    </w:rPr>
  </w:style>
  <w:style w:type="character" w:customStyle="1" w:styleId="CommentaireCar">
    <w:name w:val="Commentaire Car"/>
    <w:basedOn w:val="Policepardfaut"/>
    <w:link w:val="Commentaire"/>
    <w:uiPriority w:val="99"/>
    <w:semiHidden/>
    <w:rsid w:val="009256E1"/>
    <w:rPr>
      <w:rFonts w:ascii="Avenir Light" w:hAnsi="Avenir Light"/>
      <w:sz w:val="20"/>
      <w:szCs w:val="20"/>
    </w:rPr>
  </w:style>
  <w:style w:type="paragraph" w:styleId="Objetducommentaire">
    <w:name w:val="annotation subject"/>
    <w:basedOn w:val="Commentaire"/>
    <w:next w:val="Commentaire"/>
    <w:link w:val="ObjetducommentaireCar"/>
    <w:uiPriority w:val="99"/>
    <w:semiHidden/>
    <w:unhideWhenUsed/>
    <w:rsid w:val="009256E1"/>
    <w:rPr>
      <w:b/>
      <w:bCs/>
    </w:rPr>
  </w:style>
  <w:style w:type="character" w:customStyle="1" w:styleId="ObjetducommentaireCar">
    <w:name w:val="Objet du commentaire Car"/>
    <w:basedOn w:val="CommentaireCar"/>
    <w:link w:val="Objetducommentaire"/>
    <w:uiPriority w:val="99"/>
    <w:semiHidden/>
    <w:rsid w:val="009256E1"/>
    <w:rPr>
      <w:rFonts w:ascii="Avenir Light" w:hAnsi="Avenir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12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2416</Words>
  <Characters>13289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15674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5</cp:revision>
  <dcterms:created xsi:type="dcterms:W3CDTF">2019-01-08T10:14:00Z</dcterms:created>
  <dcterms:modified xsi:type="dcterms:W3CDTF">2019-09-02T11:11:00Z</dcterms:modified>
</cp:coreProperties>
</file>