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D0B99" w:rsidRPr="00F94A27" w:rsidRDefault="001D0B99">
      <w:pPr>
        <w:pStyle w:val="1"/>
        <w:spacing w:after="0" w:line="240" w:lineRule="auto"/>
        <w:jc w:val="center"/>
        <w:rPr>
          <w:rFonts w:ascii="Arial" w:eastAsia="PMingLiU" w:hAnsi="Arial" w:cs="Arial"/>
          <w:sz w:val="24"/>
          <w:szCs w:val="24"/>
        </w:rPr>
      </w:pPr>
    </w:p>
    <w:p w:rsidR="001D0B99" w:rsidRPr="00F94A27" w:rsidRDefault="00A5055A">
      <w:pPr>
        <w:pStyle w:val="1"/>
        <w:spacing w:after="0" w:line="240" w:lineRule="auto"/>
        <w:jc w:val="center"/>
        <w:rPr>
          <w:rFonts w:ascii="Arial" w:eastAsia="PMingLiU" w:hAnsi="Arial" w:cs="Arial"/>
          <w:b/>
          <w:sz w:val="28"/>
          <w:szCs w:val="28"/>
        </w:rPr>
      </w:pPr>
      <w:r w:rsidRPr="00F94A27">
        <w:rPr>
          <w:rFonts w:ascii="Arial" w:eastAsia="PMingLiU" w:hAnsi="Arial" w:cs="Arial Unicode MS"/>
          <w:b/>
          <w:sz w:val="28"/>
          <w:szCs w:val="28"/>
        </w:rPr>
        <w:t xml:space="preserve">Octopod: </w:t>
      </w:r>
      <w:r w:rsidR="002424A6">
        <w:rPr>
          <w:rFonts w:ascii="Arial" w:eastAsia="PMingLiU" w:hAnsiTheme="minorEastAsia" w:cs="Arial Unicode MS"/>
          <w:b/>
          <w:sz w:val="28"/>
          <w:szCs w:val="28"/>
        </w:rPr>
        <w:t>八爪</w:t>
      </w:r>
      <w:r w:rsidR="002424A6">
        <w:rPr>
          <w:rFonts w:ascii="Arial" w:eastAsia="PMingLiU" w:hAnsiTheme="minorEastAsia" w:cs="Arial Unicode MS" w:hint="eastAsia"/>
          <w:b/>
          <w:sz w:val="28"/>
          <w:szCs w:val="28"/>
        </w:rPr>
        <w:t>座</w:t>
      </w:r>
      <w:r w:rsidRPr="00F94A27">
        <w:rPr>
          <w:rFonts w:ascii="Arial" w:eastAsia="PMingLiU" w:hAnsiTheme="minorEastAsia" w:cs="Arial Unicode MS"/>
          <w:b/>
          <w:sz w:val="28"/>
          <w:szCs w:val="28"/>
        </w:rPr>
        <w:t>鐘</w:t>
      </w:r>
      <w:r w:rsidR="00290DC8">
        <w:rPr>
          <w:rFonts w:ascii="Arial" w:eastAsia="PMingLiU" w:hAnsi="Arial" w:cs="Arial Unicode MS" w:hint="eastAsia"/>
          <w:b/>
          <w:sz w:val="28"/>
          <w:szCs w:val="28"/>
        </w:rPr>
        <w:t>，</w:t>
      </w:r>
      <w:r w:rsidRPr="00F94A27">
        <w:rPr>
          <w:rFonts w:ascii="Arial" w:eastAsia="PMingLiU" w:hAnsiTheme="minorEastAsia" w:cs="Arial Unicode MS"/>
          <w:b/>
          <w:sz w:val="28"/>
          <w:szCs w:val="28"/>
        </w:rPr>
        <w:t>高深莫測</w:t>
      </w:r>
    </w:p>
    <w:p w:rsidR="001D0B99" w:rsidRPr="00F94A27" w:rsidRDefault="001D0B99">
      <w:pPr>
        <w:pStyle w:val="1"/>
        <w:spacing w:after="0" w:line="240" w:lineRule="auto"/>
        <w:jc w:val="center"/>
        <w:rPr>
          <w:rFonts w:ascii="Arial" w:eastAsia="PMingLiU" w:hAnsi="Arial" w:cs="Arial"/>
          <w:b/>
          <w:sz w:val="28"/>
          <w:szCs w:val="28"/>
        </w:rPr>
      </w:pPr>
    </w:p>
    <w:p w:rsidR="001D0B99" w:rsidRPr="00F94A27" w:rsidRDefault="00A5055A">
      <w:pPr>
        <w:pStyle w:val="1"/>
        <w:spacing w:after="0" w:line="240" w:lineRule="auto"/>
        <w:jc w:val="center"/>
        <w:rPr>
          <w:rFonts w:ascii="Arial" w:eastAsia="PMingLiU" w:hAnsi="Arial" w:cs="Arial"/>
          <w:b/>
          <w:sz w:val="24"/>
          <w:szCs w:val="24"/>
        </w:rPr>
      </w:pPr>
      <w:r w:rsidRPr="00F94A27">
        <w:rPr>
          <w:rFonts w:ascii="Arial" w:eastAsia="PMingLiU" w:hAnsi="Arial" w:cs="Arial Unicode MS"/>
          <w:b/>
          <w:sz w:val="24"/>
          <w:szCs w:val="24"/>
        </w:rPr>
        <w:t xml:space="preserve">MB&amp;F </w:t>
      </w:r>
      <w:r w:rsidRPr="00F94A27">
        <w:rPr>
          <w:rFonts w:ascii="Arial" w:eastAsia="PMingLiU" w:hAnsiTheme="minorEastAsia" w:cs="Arial Unicode MS"/>
          <w:b/>
          <w:sz w:val="24"/>
          <w:szCs w:val="24"/>
        </w:rPr>
        <w:t>與</w:t>
      </w:r>
      <w:r w:rsidRPr="00F94A27">
        <w:rPr>
          <w:rFonts w:ascii="Arial" w:eastAsia="PMingLiU" w:hAnsi="Arial" w:cs="Arial Unicode MS"/>
          <w:b/>
          <w:sz w:val="24"/>
          <w:szCs w:val="24"/>
        </w:rPr>
        <w:t xml:space="preserve"> L’Epée 1839 </w:t>
      </w:r>
      <w:r w:rsidRPr="00F94A27">
        <w:rPr>
          <w:rFonts w:ascii="Arial" w:eastAsia="PMingLiU" w:hAnsiTheme="minorEastAsia" w:cs="Arial Unicode MS"/>
          <w:b/>
          <w:sz w:val="24"/>
          <w:szCs w:val="24"/>
        </w:rPr>
        <w:t>聯手打造</w:t>
      </w:r>
    </w:p>
    <w:p w:rsidR="001D0B99" w:rsidRPr="00F94A27" w:rsidRDefault="001D0B99">
      <w:pPr>
        <w:pStyle w:val="1"/>
        <w:spacing w:after="0" w:line="240" w:lineRule="auto"/>
        <w:rPr>
          <w:rFonts w:ascii="Arial" w:eastAsia="PMingLiU" w:hAnsi="Arial" w:cs="Arial"/>
        </w:rPr>
      </w:pPr>
    </w:p>
    <w:p w:rsidR="001D0B99" w:rsidRPr="00F94A27" w:rsidRDefault="001D0B99">
      <w:pPr>
        <w:pStyle w:val="1"/>
        <w:spacing w:after="0" w:line="240" w:lineRule="auto"/>
        <w:rPr>
          <w:rFonts w:ascii="Arial" w:eastAsia="PMingLiU" w:hAnsi="Arial" w:cs="Arial"/>
        </w:rPr>
      </w:pPr>
    </w:p>
    <w:p w:rsidR="001D0B99" w:rsidRPr="00F94A27" w:rsidRDefault="00A5055A">
      <w:pPr>
        <w:pStyle w:val="1"/>
        <w:spacing w:after="0" w:line="240" w:lineRule="auto"/>
        <w:rPr>
          <w:rFonts w:ascii="Arial" w:eastAsia="PMingLiU" w:hAnsi="Arial" w:cs="Arial"/>
        </w:rPr>
      </w:pPr>
      <w:r w:rsidRPr="00F94A27">
        <w:rPr>
          <w:rFonts w:ascii="Arial" w:eastAsia="PMingLiU" w:hAnsi="Arial" w:cs="Arial Unicode MS"/>
        </w:rPr>
        <w:t xml:space="preserve">MB&amp;F </w:t>
      </w:r>
      <w:r w:rsidRPr="00F94A27">
        <w:rPr>
          <w:rFonts w:ascii="Arial" w:eastAsia="PMingLiU" w:hAnsiTheme="minorEastAsia" w:cs="Arial Unicode MS"/>
        </w:rPr>
        <w:t>持續在水生領域進行探索</w:t>
      </w:r>
      <w:r w:rsidR="0098443D">
        <w:rPr>
          <w:rFonts w:ascii="Arial" w:eastAsia="PMingLiU" w:hAnsiTheme="minorEastAsia" w:cs="Arial Unicode MS" w:hint="eastAsia"/>
        </w:rPr>
        <w:t>，</w:t>
      </w:r>
      <w:r w:rsidRPr="00F94A27">
        <w:rPr>
          <w:rFonts w:ascii="Arial" w:eastAsia="PMingLiU" w:hAnsiTheme="minorEastAsia" w:cs="Arial Unicode MS"/>
        </w:rPr>
        <w:t>從頭足類生物、航海天文鐘與科幻電影《無底洞</w:t>
      </w:r>
      <w:r w:rsidRPr="00F94A27">
        <w:rPr>
          <w:rFonts w:ascii="Arial" w:eastAsia="PMingLiU" w:hAnsi="Arial" w:cs="Arial Unicode MS"/>
        </w:rPr>
        <w:t>The Abyss</w:t>
      </w:r>
      <w:r w:rsidRPr="00F94A27">
        <w:rPr>
          <w:rFonts w:ascii="Arial" w:eastAsia="PMingLiU" w:hAnsiTheme="minorEastAsia" w:cs="Arial Unicode MS"/>
        </w:rPr>
        <w:t>》汲取靈感</w:t>
      </w:r>
      <w:r w:rsidR="0098443D">
        <w:rPr>
          <w:rFonts w:ascii="Arial" w:eastAsia="PMingLiU" w:hAnsiTheme="minorEastAsia" w:cs="Arial Unicode MS" w:hint="eastAsia"/>
        </w:rPr>
        <w:t>，</w:t>
      </w:r>
      <w:r w:rsidRPr="00F94A27">
        <w:rPr>
          <w:rFonts w:ascii="Arial" w:eastAsia="PMingLiU" w:hAnsiTheme="minorEastAsia" w:cs="Arial Unicode MS"/>
        </w:rPr>
        <w:t>打造出伸展八隻腳爪的八日動力時鐘</w:t>
      </w:r>
      <w:r w:rsidRPr="00F94A27">
        <w:rPr>
          <w:rFonts w:ascii="Arial" w:eastAsia="PMingLiU" w:hAnsi="Arial" w:cs="Arial Unicode MS"/>
        </w:rPr>
        <w:t xml:space="preserve"> Octopod</w:t>
      </w:r>
      <w:r w:rsidR="0098443D">
        <w:rPr>
          <w:rFonts w:ascii="Arial" w:eastAsia="PMingLiU" w:hAnsi="Arial" w:cs="Arial Unicode MS" w:hint="eastAsia"/>
        </w:rPr>
        <w:t>──</w:t>
      </w:r>
      <w:r w:rsidR="00BC4A24">
        <w:rPr>
          <w:rFonts w:ascii="Arial" w:eastAsia="PMingLiU" w:hAnsiTheme="minorEastAsia" w:cs="Arial Unicode MS"/>
        </w:rPr>
        <w:t>將現代設計融入動力雕塑以及一顆裝載精密鐘錶技術的</w:t>
      </w:r>
      <w:r w:rsidR="00BC4A24">
        <w:rPr>
          <w:rFonts w:asciiTheme="minorEastAsia" w:hAnsiTheme="minorEastAsia" w:cs="Arial Unicode MS" w:hint="eastAsia"/>
        </w:rPr>
        <w:t>透明</w:t>
      </w:r>
      <w:r w:rsidRPr="00F94A27">
        <w:rPr>
          <w:rFonts w:ascii="Arial" w:eastAsia="PMingLiU" w:hAnsiTheme="minorEastAsia" w:cs="Arial Unicode MS"/>
        </w:rPr>
        <w:t>球體。</w:t>
      </w:r>
    </w:p>
    <w:p w:rsidR="001D0B99" w:rsidRPr="00F94A27" w:rsidRDefault="001D0B99">
      <w:pPr>
        <w:pStyle w:val="1"/>
        <w:spacing w:after="0" w:line="240" w:lineRule="auto"/>
        <w:rPr>
          <w:rFonts w:ascii="Arial" w:eastAsia="PMingLiU" w:hAnsi="Arial" w:cs="Arial"/>
        </w:rPr>
      </w:pPr>
    </w:p>
    <w:p w:rsidR="001D0B99" w:rsidRPr="00F94A27" w:rsidRDefault="00A5055A">
      <w:pPr>
        <w:pStyle w:val="1"/>
        <w:spacing w:after="0" w:line="240" w:lineRule="auto"/>
        <w:rPr>
          <w:rFonts w:ascii="Arial" w:eastAsia="PMingLiU" w:hAnsi="Arial" w:cs="Arial"/>
        </w:rPr>
      </w:pPr>
      <w:r w:rsidRPr="00F94A27">
        <w:rPr>
          <w:rFonts w:ascii="Arial" w:eastAsia="PMingLiU" w:hAnsi="Arial" w:cs="Arial Unicode MS"/>
        </w:rPr>
        <w:t xml:space="preserve">Octopod </w:t>
      </w:r>
      <w:r w:rsidRPr="00F94A27">
        <w:rPr>
          <w:rFonts w:ascii="Arial" w:eastAsia="PMingLiU" w:hAnsiTheme="minorEastAsia" w:cs="Arial Unicode MS"/>
        </w:rPr>
        <w:t>的設計由</w:t>
      </w:r>
      <w:r w:rsidRPr="00F94A27">
        <w:rPr>
          <w:rFonts w:ascii="Arial" w:eastAsia="PMingLiU" w:hAnsi="Arial" w:cs="Arial Unicode MS"/>
        </w:rPr>
        <w:t xml:space="preserve"> MB&amp;F </w:t>
      </w:r>
      <w:r w:rsidRPr="00F94A27">
        <w:rPr>
          <w:rFonts w:ascii="Arial" w:eastAsia="PMingLiU" w:hAnsiTheme="minorEastAsia" w:cs="Arial Unicode MS"/>
        </w:rPr>
        <w:t>發想</w:t>
      </w:r>
      <w:r w:rsidR="004B43EF">
        <w:rPr>
          <w:rFonts w:ascii="Arial" w:eastAsia="PMingLiU" w:hAnsiTheme="minorEastAsia" w:cs="Arial Unicode MS" w:hint="eastAsia"/>
        </w:rPr>
        <w:t>，</w:t>
      </w:r>
      <w:r w:rsidRPr="00F94A27">
        <w:rPr>
          <w:rFonts w:ascii="Arial" w:eastAsia="PMingLiU" w:hAnsiTheme="minorEastAsia" w:cs="Arial Unicode MS"/>
        </w:rPr>
        <w:t>再由瑞士頂級鐘錶製造商</w:t>
      </w:r>
      <w:r w:rsidRPr="00F94A27">
        <w:rPr>
          <w:rFonts w:ascii="Arial" w:eastAsia="PMingLiU" w:hAnsi="Arial" w:cs="Arial Unicode MS"/>
        </w:rPr>
        <w:t xml:space="preserve"> L'Epée 1839 </w:t>
      </w:r>
      <w:r w:rsidRPr="00F94A27">
        <w:rPr>
          <w:rFonts w:ascii="Arial" w:eastAsia="PMingLiU" w:hAnsiTheme="minorEastAsia" w:cs="Arial Unicode MS"/>
        </w:rPr>
        <w:t>操刀製作</w:t>
      </w:r>
      <w:r w:rsidR="004B43EF">
        <w:rPr>
          <w:rFonts w:ascii="Arial" w:eastAsia="PMingLiU" w:hAnsiTheme="minorEastAsia" w:cs="Arial Unicode MS" w:hint="eastAsia"/>
        </w:rPr>
        <w:t>，</w:t>
      </w:r>
      <w:r w:rsidRPr="00F94A27">
        <w:rPr>
          <w:rFonts w:ascii="Arial" w:eastAsia="PMingLiU" w:hAnsiTheme="minorEastAsia" w:cs="Arial Unicode MS"/>
        </w:rPr>
        <w:t>底下八隻內建關節的腳爪讓</w:t>
      </w:r>
      <w:r w:rsidRPr="00F94A27">
        <w:rPr>
          <w:rFonts w:ascii="Arial" w:eastAsia="PMingLiU" w:hAnsi="Arial" w:cs="Arial Unicode MS"/>
        </w:rPr>
        <w:t xml:space="preserve"> Octopod </w:t>
      </w:r>
      <w:r w:rsidR="004B43EF">
        <w:rPr>
          <w:rFonts w:ascii="Arial" w:eastAsia="PMingLiU" w:hAnsiTheme="minorEastAsia" w:cs="Arial Unicode MS"/>
        </w:rPr>
        <w:t>能時而站立</w:t>
      </w:r>
      <w:r w:rsidRPr="00F94A27">
        <w:rPr>
          <w:rFonts w:ascii="Arial" w:eastAsia="PMingLiU" w:hAnsiTheme="minorEastAsia" w:cs="Arial Unicode MS"/>
        </w:rPr>
        <w:t>時而蜷伏。每隻腳能個別調整高度</w:t>
      </w:r>
      <w:r w:rsidR="004B43EF">
        <w:rPr>
          <w:rFonts w:ascii="Arial" w:eastAsia="PMingLiU" w:hAnsiTheme="minorEastAsia" w:cs="Arial Unicode MS" w:hint="eastAsia"/>
        </w:rPr>
        <w:t>，</w:t>
      </w:r>
      <w:r w:rsidRPr="00F94A27">
        <w:rPr>
          <w:rFonts w:ascii="Arial" w:eastAsia="PMingLiU" w:hAnsiTheme="minorEastAsia" w:cs="Arial Unicode MS"/>
        </w:rPr>
        <w:t>使得</w:t>
      </w:r>
      <w:r w:rsidRPr="00F94A27">
        <w:rPr>
          <w:rFonts w:ascii="Arial" w:eastAsia="PMingLiU" w:hAnsi="Arial" w:cs="Arial Unicode MS"/>
        </w:rPr>
        <w:t xml:space="preserve"> Octopod </w:t>
      </w:r>
      <w:r w:rsidRPr="00F94A27">
        <w:rPr>
          <w:rFonts w:ascii="Arial" w:eastAsia="PMingLiU" w:hAnsiTheme="minorEastAsia" w:cs="Arial Unicode MS"/>
        </w:rPr>
        <w:t>就算在最崎嶇的表面也能穩穩立足</w:t>
      </w:r>
      <w:r w:rsidR="004B43EF">
        <w:rPr>
          <w:rFonts w:ascii="Arial" w:eastAsia="PMingLiU" w:hAnsiTheme="minorEastAsia" w:cs="Arial Unicode MS" w:hint="eastAsia"/>
        </w:rPr>
        <w:t>，</w:t>
      </w:r>
      <w:r w:rsidRPr="00F94A27">
        <w:rPr>
          <w:rFonts w:ascii="Arial" w:eastAsia="PMingLiU" w:hAnsiTheme="minorEastAsia" w:cs="Arial Unicode MS"/>
        </w:rPr>
        <w:t>宛若</w:t>
      </w:r>
      <w:r w:rsidR="00290DC8">
        <w:rPr>
          <w:rFonts w:ascii="Arial" w:eastAsia="PMingLiU" w:hAnsiTheme="minorEastAsia" w:cs="Arial Unicode MS" w:hint="eastAsia"/>
        </w:rPr>
        <w:t>一隻</w:t>
      </w:r>
      <w:r w:rsidRPr="00F94A27">
        <w:rPr>
          <w:rFonts w:ascii="Arial" w:eastAsia="PMingLiU" w:hAnsiTheme="minorEastAsia" w:cs="Arial Unicode MS"/>
        </w:rPr>
        <w:t>真正的章魚。</w:t>
      </w:r>
    </w:p>
    <w:p w:rsidR="001D0B99" w:rsidRPr="00F94A27" w:rsidRDefault="001D0B99">
      <w:pPr>
        <w:pStyle w:val="1"/>
        <w:spacing w:after="0" w:line="240" w:lineRule="auto"/>
        <w:rPr>
          <w:rFonts w:ascii="Arial" w:eastAsia="PMingLiU" w:hAnsi="Arial" w:cs="Arial"/>
        </w:rPr>
      </w:pPr>
    </w:p>
    <w:p w:rsidR="001D0B99" w:rsidRPr="00F94A27" w:rsidRDefault="00A5055A">
      <w:pPr>
        <w:pStyle w:val="1"/>
        <w:spacing w:after="0" w:line="240" w:lineRule="auto"/>
        <w:rPr>
          <w:rFonts w:ascii="Arial" w:eastAsia="PMingLiU" w:hAnsi="Arial" w:cs="Arial"/>
        </w:rPr>
      </w:pPr>
      <w:r w:rsidRPr="00F94A27">
        <w:rPr>
          <w:rFonts w:ascii="Arial" w:eastAsia="PMingLiU" w:hAnsiTheme="minorEastAsia" w:cs="Arial Unicode MS"/>
        </w:rPr>
        <w:t>然而</w:t>
      </w:r>
      <w:r w:rsidR="004B43EF">
        <w:rPr>
          <w:rFonts w:ascii="Arial" w:eastAsia="PMingLiU" w:hAnsiTheme="minorEastAsia" w:cs="Arial Unicode MS" w:hint="eastAsia"/>
        </w:rPr>
        <w:t>，</w:t>
      </w:r>
      <w:r w:rsidRPr="00F94A27">
        <w:rPr>
          <w:rFonts w:ascii="Arial" w:eastAsia="PMingLiU" w:hAnsiTheme="minorEastAsia" w:cs="Arial Unicode MS"/>
        </w:rPr>
        <w:t>真正的鐘錶技法與祕辛</w:t>
      </w:r>
      <w:r w:rsidR="004B43EF">
        <w:rPr>
          <w:rFonts w:ascii="Arial" w:eastAsia="PMingLiU" w:hAnsiTheme="minorEastAsia" w:cs="Arial Unicode MS" w:hint="eastAsia"/>
        </w:rPr>
        <w:t>，</w:t>
      </w:r>
      <w:r w:rsidR="00290DC8">
        <w:rPr>
          <w:rFonts w:ascii="Arial" w:eastAsia="PMingLiU" w:hAnsiTheme="minorEastAsia" w:cs="Arial Unicode MS" w:hint="eastAsia"/>
        </w:rPr>
        <w:t>皆蘊</w:t>
      </w:r>
      <w:r w:rsidRPr="00F94A27">
        <w:rPr>
          <w:rFonts w:ascii="Arial" w:eastAsia="PMingLiU" w:hAnsiTheme="minorEastAsia" w:cs="Arial Unicode MS"/>
        </w:rPr>
        <w:t>藏在</w:t>
      </w:r>
      <w:r w:rsidRPr="00F94A27">
        <w:rPr>
          <w:rFonts w:ascii="Arial" w:eastAsia="PMingLiU" w:hAnsi="Arial" w:cs="Arial Unicode MS"/>
        </w:rPr>
        <w:t xml:space="preserve"> Octopod </w:t>
      </w:r>
      <w:r w:rsidRPr="00F94A27">
        <w:rPr>
          <w:rFonts w:ascii="Arial" w:eastAsia="PMingLiU" w:hAnsiTheme="minorEastAsia" w:cs="Arial Unicode MS"/>
        </w:rPr>
        <w:t>完全透明的「圓頂」中。</w:t>
      </w:r>
    </w:p>
    <w:p w:rsidR="001D0B99" w:rsidRPr="00F94A27" w:rsidRDefault="001D0B99">
      <w:pPr>
        <w:pStyle w:val="1"/>
        <w:spacing w:after="0" w:line="240" w:lineRule="auto"/>
        <w:rPr>
          <w:rFonts w:ascii="Arial" w:eastAsia="PMingLiU" w:hAnsi="Arial" w:cs="Arial"/>
        </w:rPr>
      </w:pPr>
    </w:p>
    <w:p w:rsidR="001D0B99" w:rsidRPr="00F94A27" w:rsidRDefault="00A5055A">
      <w:pPr>
        <w:pStyle w:val="1"/>
        <w:spacing w:after="0" w:line="240" w:lineRule="auto"/>
        <w:rPr>
          <w:rFonts w:ascii="Arial" w:eastAsia="PMingLiU" w:hAnsi="Arial" w:cs="Arial"/>
        </w:rPr>
      </w:pPr>
      <w:r w:rsidRPr="00F94A27">
        <w:rPr>
          <w:rFonts w:ascii="Arial" w:eastAsia="PMingLiU" w:hAnsiTheme="minorEastAsia" w:cs="Arial Unicode MS"/>
        </w:rPr>
        <w:t>首先映入眼簾的</w:t>
      </w:r>
      <w:r w:rsidR="00D0033D">
        <w:rPr>
          <w:rFonts w:ascii="Arial" w:eastAsia="PMingLiU" w:hAnsiTheme="minorEastAsia" w:cs="Arial Unicode MS" w:hint="eastAsia"/>
        </w:rPr>
        <w:t>，</w:t>
      </w:r>
      <w:r w:rsidRPr="00F94A27">
        <w:rPr>
          <w:rFonts w:ascii="Arial" w:eastAsia="PMingLiU" w:hAnsiTheme="minorEastAsia" w:cs="Arial Unicode MS"/>
        </w:rPr>
        <w:t>是</w:t>
      </w:r>
      <w:r w:rsidRPr="00F94A27">
        <w:rPr>
          <w:rFonts w:ascii="Arial" w:eastAsia="PMingLiU" w:hAnsi="Arial" w:cs="Arial Unicode MS"/>
        </w:rPr>
        <w:t xml:space="preserve"> Octopod </w:t>
      </w:r>
      <w:r w:rsidR="00D0033D">
        <w:rPr>
          <w:rFonts w:ascii="Arial" w:eastAsia="PMingLiU" w:hAnsiTheme="minorEastAsia" w:cs="Arial Unicode MS"/>
        </w:rPr>
        <w:t>透明球體</w:t>
      </w:r>
      <w:r w:rsidR="00530994">
        <w:rPr>
          <w:rFonts w:ascii="Arial" w:eastAsia="PMingLiU" w:hAnsiTheme="minorEastAsia" w:cs="Arial Unicode MS" w:hint="eastAsia"/>
        </w:rPr>
        <w:t>維持</w:t>
      </w:r>
      <w:r w:rsidRPr="00F94A27">
        <w:rPr>
          <w:rFonts w:ascii="Arial" w:eastAsia="PMingLiU" w:hAnsiTheme="minorEastAsia" w:cs="Arial Unicode MS"/>
        </w:rPr>
        <w:t>平衡的方式</w:t>
      </w:r>
      <w:r w:rsidR="00D0033D">
        <w:rPr>
          <w:rFonts w:ascii="Arial" w:eastAsia="PMingLiU" w:hAnsiTheme="minorEastAsia" w:cs="Arial Unicode MS" w:hint="eastAsia"/>
        </w:rPr>
        <w:t>，</w:t>
      </w:r>
      <w:r w:rsidRPr="00F94A27">
        <w:rPr>
          <w:rFonts w:ascii="Arial" w:eastAsia="PMingLiU" w:hAnsiTheme="minorEastAsia" w:cs="Arial Unicode MS"/>
        </w:rPr>
        <w:t>與傳統航海天文鐘如出一轍</w:t>
      </w:r>
      <w:r w:rsidR="004729DD">
        <w:rPr>
          <w:rFonts w:ascii="Arial" w:eastAsia="PMingLiU" w:hAnsiTheme="minorEastAsia" w:cs="Arial Unicode MS" w:hint="eastAsia"/>
        </w:rPr>
        <w:t>。</w:t>
      </w:r>
      <w:r w:rsidR="004729DD">
        <w:rPr>
          <w:rFonts w:ascii="Arial" w:eastAsia="PMingLiU" w:hAnsiTheme="minorEastAsia" w:cs="Arial Unicode MS"/>
        </w:rPr>
        <w:t>差別在於傳統天文鐘</w:t>
      </w:r>
      <w:r w:rsidR="004729DD">
        <w:rPr>
          <w:rFonts w:ascii="Arial" w:eastAsia="PMingLiU" w:hAnsiTheme="minorEastAsia" w:cs="Arial Unicode MS" w:hint="eastAsia"/>
        </w:rPr>
        <w:t>採用的是</w:t>
      </w:r>
      <w:r w:rsidRPr="00F94A27">
        <w:rPr>
          <w:rFonts w:ascii="Arial" w:eastAsia="PMingLiU" w:hAnsiTheme="minorEastAsia" w:cs="Arial Unicode MS"/>
        </w:rPr>
        <w:t>雙軸平衡</w:t>
      </w:r>
      <w:r w:rsidR="00164205">
        <w:rPr>
          <w:rFonts w:ascii="Arial" w:eastAsia="PMingLiU" w:hAnsiTheme="minorEastAsia" w:cs="Arial Unicode MS" w:hint="eastAsia"/>
        </w:rPr>
        <w:t>，</w:t>
      </w:r>
      <w:r w:rsidRPr="00F94A27">
        <w:rPr>
          <w:rFonts w:ascii="Arial" w:eastAsia="PMingLiU" w:hAnsiTheme="minorEastAsia" w:cs="Arial Unicode MS"/>
        </w:rPr>
        <w:t>而</w:t>
      </w:r>
      <w:r w:rsidRPr="00F94A27">
        <w:rPr>
          <w:rFonts w:ascii="Arial" w:eastAsia="PMingLiU" w:hAnsi="Arial" w:cs="Arial Unicode MS"/>
        </w:rPr>
        <w:t xml:space="preserve"> Octopod </w:t>
      </w:r>
      <w:r w:rsidRPr="00F94A27">
        <w:rPr>
          <w:rFonts w:ascii="Arial" w:eastAsia="PMingLiU" w:hAnsiTheme="minorEastAsia" w:cs="Arial Unicode MS"/>
        </w:rPr>
        <w:t>僅需單軸</w:t>
      </w:r>
      <w:r w:rsidR="004729DD">
        <w:rPr>
          <w:rFonts w:ascii="Arial" w:eastAsia="PMingLiU" w:hAnsiTheme="minorEastAsia" w:cs="Arial Unicode MS" w:hint="eastAsia"/>
        </w:rPr>
        <w:t>即可，</w:t>
      </w:r>
      <w:r w:rsidRPr="00F94A27">
        <w:rPr>
          <w:rFonts w:ascii="Arial" w:eastAsia="PMingLiU" w:hAnsiTheme="minorEastAsia" w:cs="Arial Unicode MS"/>
        </w:rPr>
        <w:t>此設計讓天文鐘能在顛簸的船程間維持水平位置。在</w:t>
      </w:r>
      <w:r w:rsidRPr="00F94A27">
        <w:rPr>
          <w:rFonts w:ascii="Arial" w:eastAsia="PMingLiU" w:hAnsi="Arial" w:cs="Arial Unicode MS"/>
        </w:rPr>
        <w:t xml:space="preserve"> Octopod </w:t>
      </w:r>
      <w:r w:rsidRPr="00F94A27">
        <w:rPr>
          <w:rFonts w:ascii="Arial" w:eastAsia="PMingLiU" w:hAnsiTheme="minorEastAsia" w:cs="Arial Unicode MS"/>
        </w:rPr>
        <w:t>的鐘殼內</w:t>
      </w:r>
      <w:r w:rsidR="00164205">
        <w:rPr>
          <w:rFonts w:ascii="Arial" w:eastAsia="PMingLiU" w:hAnsiTheme="minorEastAsia" w:cs="Arial Unicode MS" w:hint="eastAsia"/>
        </w:rPr>
        <w:t>，</w:t>
      </w:r>
      <w:r w:rsidR="004729DD">
        <w:rPr>
          <w:rFonts w:ascii="Arial" w:eastAsia="PMingLiU" w:hAnsiTheme="minorEastAsia" w:cs="Arial Unicode MS" w:hint="eastAsia"/>
        </w:rPr>
        <w:t>穩定環架</w:t>
      </w:r>
      <w:r w:rsidR="004729DD">
        <w:rPr>
          <w:rFonts w:ascii="Arial" w:eastAsia="PMingLiU" w:hAnsiTheme="minorEastAsia" w:cs="Arial Unicode MS" w:hint="eastAsia"/>
        </w:rPr>
        <w:t xml:space="preserve"> (</w:t>
      </w:r>
      <w:r w:rsidR="004729DD" w:rsidRPr="004B1083">
        <w:rPr>
          <w:rFonts w:ascii="Arial" w:hAnsi="Arial" w:cs="Arial"/>
        </w:rPr>
        <w:t>gimbal</w:t>
      </w:r>
      <w:r w:rsidR="004729DD">
        <w:rPr>
          <w:rFonts w:ascii="Arial" w:eastAsia="PMingLiU" w:hAnsiTheme="minorEastAsia" w:cs="Arial Unicode MS" w:hint="eastAsia"/>
        </w:rPr>
        <w:t xml:space="preserve">) </w:t>
      </w:r>
      <w:r w:rsidRPr="00F94A27">
        <w:rPr>
          <w:rFonts w:ascii="Arial" w:eastAsia="PMingLiU" w:hAnsiTheme="minorEastAsia" w:cs="Arial Unicode MS"/>
        </w:rPr>
        <w:t>能確保</w:t>
      </w:r>
      <w:r w:rsidRPr="00F94A27">
        <w:rPr>
          <w:rFonts w:ascii="Arial" w:eastAsia="PMingLiU" w:hAnsi="Arial" w:cs="Arial Unicode MS"/>
        </w:rPr>
        <w:t xml:space="preserve"> Octopod </w:t>
      </w:r>
      <w:r w:rsidRPr="00F94A27">
        <w:rPr>
          <w:rFonts w:ascii="Arial" w:eastAsia="PMingLiU" w:hAnsiTheme="minorEastAsia" w:cs="Arial Unicode MS"/>
        </w:rPr>
        <w:t>球體在任何角度及高度都能順暢轉動</w:t>
      </w:r>
      <w:r w:rsidR="00BD72E2">
        <w:rPr>
          <w:rFonts w:ascii="Arial" w:eastAsia="PMingLiU" w:hAnsiTheme="minorEastAsia" w:cs="Arial Unicode MS" w:hint="eastAsia"/>
        </w:rPr>
        <w:t>，</w:t>
      </w:r>
      <w:r w:rsidRPr="00F94A27">
        <w:rPr>
          <w:rFonts w:ascii="Arial" w:eastAsia="PMingLiU" w:hAnsiTheme="minorEastAsia" w:cs="Arial Unicode MS"/>
        </w:rPr>
        <w:t>讓內部的時間顯示能以最易讀的角度呈現。</w:t>
      </w:r>
      <w:r w:rsidR="004729DD">
        <w:rPr>
          <w:rFonts w:ascii="Arial" w:eastAsia="PMingLiU" w:hAnsiTheme="minorEastAsia" w:cs="Arial Unicode MS" w:hint="eastAsia"/>
        </w:rPr>
        <w:t xml:space="preserve"> </w:t>
      </w:r>
    </w:p>
    <w:p w:rsidR="001D0B99" w:rsidRPr="00F94A27" w:rsidRDefault="001D0B99">
      <w:pPr>
        <w:pStyle w:val="1"/>
        <w:spacing w:after="0" w:line="240" w:lineRule="auto"/>
        <w:rPr>
          <w:rFonts w:ascii="Arial" w:eastAsia="PMingLiU" w:hAnsi="Arial" w:cs="Arial"/>
        </w:rPr>
      </w:pPr>
    </w:p>
    <w:p w:rsidR="001D0B99" w:rsidRPr="00D20663" w:rsidRDefault="00A5055A">
      <w:pPr>
        <w:pStyle w:val="1"/>
        <w:spacing w:after="0" w:line="240" w:lineRule="auto"/>
        <w:rPr>
          <w:rFonts w:ascii="Arial" w:eastAsia="PMingLiU" w:hAnsiTheme="minorEastAsia" w:cs="Arial Unicode MS"/>
        </w:rPr>
      </w:pPr>
      <w:r w:rsidRPr="00F94A27">
        <w:rPr>
          <w:rFonts w:ascii="Arial" w:eastAsia="PMingLiU" w:hAnsiTheme="minorEastAsia" w:cs="Arial Unicode MS"/>
        </w:rPr>
        <w:t>心思細膩的人還會注意到</w:t>
      </w:r>
      <w:r w:rsidR="001D5920">
        <w:rPr>
          <w:rFonts w:ascii="Arial" w:eastAsia="PMingLiU" w:hAnsiTheme="minorEastAsia" w:cs="Arial Unicode MS" w:hint="eastAsia"/>
        </w:rPr>
        <w:t>，</w:t>
      </w:r>
      <w:r w:rsidRPr="00F94A27">
        <w:rPr>
          <w:rFonts w:ascii="Arial" w:eastAsia="PMingLiU" w:hAnsiTheme="minorEastAsia" w:cs="Arial Unicode MS"/>
        </w:rPr>
        <w:t>負責規律擺動調節</w:t>
      </w:r>
      <w:r w:rsidRPr="00F94A27">
        <w:rPr>
          <w:rFonts w:ascii="Arial" w:eastAsia="PMingLiU" w:hAnsi="Arial" w:cs="Arial Unicode MS"/>
        </w:rPr>
        <w:t xml:space="preserve"> Octopod </w:t>
      </w:r>
      <w:r w:rsidRPr="00F94A27">
        <w:rPr>
          <w:rFonts w:ascii="Arial" w:eastAsia="PMingLiU" w:hAnsiTheme="minorEastAsia" w:cs="Arial Unicode MS"/>
        </w:rPr>
        <w:t>精確度的擒縱系統就位於分針上</w:t>
      </w:r>
      <w:r w:rsidR="001D5920">
        <w:rPr>
          <w:rFonts w:ascii="Arial" w:eastAsia="PMingLiU" w:hAnsiTheme="minorEastAsia" w:cs="Arial Unicode MS" w:hint="eastAsia"/>
        </w:rPr>
        <w:t>，</w:t>
      </w:r>
      <w:r w:rsidR="001D5920">
        <w:rPr>
          <w:rFonts w:ascii="Arial" w:eastAsia="PMingLiU" w:hAnsiTheme="minorEastAsia" w:cs="Arial Unicode MS"/>
        </w:rPr>
        <w:t>顛覆</w:t>
      </w:r>
      <w:r w:rsidRPr="00F94A27">
        <w:rPr>
          <w:rFonts w:ascii="Arial" w:eastAsia="PMingLiU" w:hAnsiTheme="minorEastAsia" w:cs="Arial Unicode MS"/>
        </w:rPr>
        <w:t>以往技術門檻較低的機芯板固定</w:t>
      </w:r>
      <w:r w:rsidRPr="001D5920">
        <w:rPr>
          <w:rFonts w:ascii="Arial" w:eastAsia="PMingLiU" w:hAnsiTheme="minorEastAsia" w:cs="Arial Unicode MS"/>
        </w:rPr>
        <w:t>位置。</w:t>
      </w:r>
      <w:r w:rsidRPr="00147BB0">
        <w:rPr>
          <w:rFonts w:ascii="Arial" w:eastAsia="PMingLiU" w:hAnsiTheme="minorEastAsia" w:cs="Arial Unicode MS"/>
          <w:color w:val="auto"/>
        </w:rPr>
        <w:t>根據</w:t>
      </w:r>
      <w:r w:rsidRPr="00147BB0">
        <w:rPr>
          <w:rFonts w:ascii="Arial" w:eastAsia="PMingLiU" w:hAnsi="Arial" w:cs="Arial"/>
          <w:color w:val="auto"/>
        </w:rPr>
        <w:t xml:space="preserve"> </w:t>
      </w:r>
      <w:r w:rsidRPr="00147BB0">
        <w:rPr>
          <w:rFonts w:ascii="Arial" w:eastAsia="PMingLiU" w:hAnsi="Arial" w:cs="Arial Unicode MS"/>
          <w:color w:val="auto"/>
        </w:rPr>
        <w:t xml:space="preserve">Abraham-Louis Breguet </w:t>
      </w:r>
      <w:r w:rsidRPr="00147BB0">
        <w:rPr>
          <w:rFonts w:ascii="Arial" w:eastAsia="PMingLiU" w:hAnsiTheme="minorEastAsia" w:cs="Arial Unicode MS"/>
          <w:color w:val="auto"/>
        </w:rPr>
        <w:t>原先的專利設計</w:t>
      </w:r>
      <w:r w:rsidR="001D5920" w:rsidRPr="00147BB0">
        <w:rPr>
          <w:rFonts w:ascii="Arial" w:eastAsia="PMingLiU" w:hAnsiTheme="minorEastAsia" w:cs="Arial Unicode MS" w:hint="eastAsia"/>
          <w:color w:val="auto"/>
        </w:rPr>
        <w:t>，</w:t>
      </w:r>
      <w:r w:rsidRPr="00147BB0">
        <w:rPr>
          <w:rFonts w:ascii="Arial" w:eastAsia="PMingLiU" w:hAnsiTheme="minorEastAsia" w:cs="Arial Unicode MS"/>
          <w:color w:val="auto"/>
        </w:rPr>
        <w:t>此手法嚴格來說並不算陀飛輪裝置</w:t>
      </w:r>
      <w:r w:rsidR="001D5920" w:rsidRPr="00147BB0">
        <w:rPr>
          <w:rFonts w:ascii="Arial" w:eastAsia="PMingLiU" w:hAnsiTheme="minorEastAsia" w:cs="Arial Unicode MS" w:hint="eastAsia"/>
          <w:color w:val="auto"/>
        </w:rPr>
        <w:t>，但</w:t>
      </w:r>
      <w:r w:rsidR="001D5920" w:rsidRPr="00147BB0">
        <w:rPr>
          <w:rFonts w:ascii="Arial" w:eastAsia="PMingLiU" w:hAnsiTheme="minorEastAsia" w:cs="Arial Unicode MS" w:hint="eastAsia"/>
          <w:color w:val="auto"/>
        </w:rPr>
        <w:t xml:space="preserve"> </w:t>
      </w:r>
      <w:r w:rsidRPr="00147BB0">
        <w:rPr>
          <w:rFonts w:ascii="Arial" w:eastAsia="PMingLiU" w:hAnsi="Arial" w:cs="Arial Unicode MS"/>
          <w:color w:val="auto"/>
        </w:rPr>
        <w:t xml:space="preserve">Octopod </w:t>
      </w:r>
      <w:r w:rsidR="004729DD">
        <w:rPr>
          <w:rFonts w:ascii="Arial" w:eastAsia="PMingLiU" w:hAnsi="Arial" w:cs="Arial Unicode MS" w:hint="eastAsia"/>
          <w:color w:val="auto"/>
        </w:rPr>
        <w:t>透過</w:t>
      </w:r>
      <w:r w:rsidR="004729DD">
        <w:rPr>
          <w:rFonts w:ascii="Arial" w:eastAsia="PMingLiU" w:hAnsiTheme="minorEastAsia" w:cs="Arial Unicode MS"/>
          <w:color w:val="auto"/>
        </w:rPr>
        <w:t>直立</w:t>
      </w:r>
      <w:r w:rsidR="004729DD">
        <w:rPr>
          <w:rFonts w:ascii="Arial" w:eastAsia="PMingLiU" w:hAnsiTheme="minorEastAsia" w:cs="Arial Unicode MS" w:hint="eastAsia"/>
          <w:color w:val="auto"/>
        </w:rPr>
        <w:t>式</w:t>
      </w:r>
      <w:r w:rsidR="004729DD">
        <w:rPr>
          <w:rFonts w:ascii="Arial" w:eastAsia="PMingLiU" w:hAnsiTheme="minorEastAsia" w:cs="Arial Unicode MS"/>
          <w:color w:val="auto"/>
        </w:rPr>
        <w:t>機芯</w:t>
      </w:r>
      <w:r w:rsidR="004729DD">
        <w:rPr>
          <w:rFonts w:ascii="Arial" w:eastAsia="PMingLiU" w:hAnsiTheme="minorEastAsia" w:cs="Arial Unicode MS" w:hint="eastAsia"/>
          <w:color w:val="auto"/>
        </w:rPr>
        <w:t>將</w:t>
      </w:r>
      <w:r w:rsidR="009C75B5" w:rsidRPr="00147BB0">
        <w:rPr>
          <w:rFonts w:ascii="Arial" w:eastAsia="PMingLiU" w:hAnsiTheme="minorEastAsia" w:cs="Arial Unicode MS"/>
          <w:color w:val="auto"/>
        </w:rPr>
        <w:t>每六十分鐘</w:t>
      </w:r>
      <w:r w:rsidRPr="00147BB0">
        <w:rPr>
          <w:rFonts w:ascii="Arial" w:eastAsia="PMingLiU" w:hAnsiTheme="minorEastAsia" w:cs="Arial Unicode MS"/>
          <w:color w:val="auto"/>
        </w:rPr>
        <w:t>轉動</w:t>
      </w:r>
      <w:r w:rsidR="009C75B5" w:rsidRPr="00147BB0">
        <w:rPr>
          <w:rFonts w:ascii="Arial" w:eastAsia="PMingLiU" w:hAnsiTheme="minorEastAsia" w:cs="Arial Unicode MS" w:hint="eastAsia"/>
          <w:color w:val="auto"/>
        </w:rPr>
        <w:t>一次的</w:t>
      </w:r>
      <w:r w:rsidR="004729DD">
        <w:rPr>
          <w:rFonts w:ascii="Arial" w:eastAsia="PMingLiU" w:hAnsiTheme="minorEastAsia" w:cs="Arial Unicode MS"/>
          <w:color w:val="auto"/>
        </w:rPr>
        <w:t>的調</w:t>
      </w:r>
      <w:r w:rsidR="004729DD">
        <w:rPr>
          <w:rFonts w:ascii="Arial" w:eastAsia="PMingLiU" w:hAnsiTheme="minorEastAsia" w:cs="Arial Unicode MS" w:hint="eastAsia"/>
          <w:color w:val="auto"/>
        </w:rPr>
        <w:t>速器搭載於分針上</w:t>
      </w:r>
      <w:r w:rsidR="009C75B5" w:rsidRPr="00147BB0">
        <w:rPr>
          <w:rFonts w:ascii="Arial" w:eastAsia="PMingLiU" w:hAnsiTheme="minorEastAsia" w:cs="Arial Unicode MS" w:hint="eastAsia"/>
          <w:color w:val="auto"/>
        </w:rPr>
        <w:t>，才</w:t>
      </w:r>
      <w:r w:rsidR="009C75B5" w:rsidRPr="00147BB0">
        <w:rPr>
          <w:rFonts w:ascii="Arial" w:eastAsia="PMingLiU" w:hAnsiTheme="minorEastAsia" w:cs="Arial Unicode MS"/>
          <w:color w:val="auto"/>
        </w:rPr>
        <w:t>較</w:t>
      </w:r>
      <w:r w:rsidR="009C75B5" w:rsidRPr="00147BB0">
        <w:rPr>
          <w:rFonts w:ascii="Arial" w:eastAsia="PMingLiU" w:hAnsiTheme="minorEastAsia" w:cs="Arial Unicode MS" w:hint="eastAsia"/>
          <w:color w:val="auto"/>
        </w:rPr>
        <w:t>為</w:t>
      </w:r>
      <w:r w:rsidR="001D5920" w:rsidRPr="00147BB0">
        <w:rPr>
          <w:rFonts w:ascii="Arial" w:eastAsia="PMingLiU" w:hAnsiTheme="minorEastAsia" w:cs="Arial Unicode MS" w:hint="eastAsia"/>
          <w:color w:val="auto"/>
        </w:rPr>
        <w:t>貼近</w:t>
      </w:r>
      <w:r w:rsidRPr="00147BB0">
        <w:rPr>
          <w:rFonts w:ascii="Arial" w:eastAsia="PMingLiU" w:hAnsi="Arial" w:cs="Arial Unicode MS"/>
          <w:color w:val="auto"/>
        </w:rPr>
        <w:t xml:space="preserve"> </w:t>
      </w:r>
      <w:r w:rsidRPr="00147BB0">
        <w:rPr>
          <w:rFonts w:ascii="Arial" w:eastAsia="PMingLiU" w:hAnsi="Arial" w:cs="Arial"/>
          <w:color w:val="auto"/>
        </w:rPr>
        <w:t>Breguet</w:t>
      </w:r>
      <w:r w:rsidRPr="00147BB0">
        <w:rPr>
          <w:rFonts w:ascii="Arial" w:eastAsia="PMingLiU" w:hAnsi="Arial" w:cs="Arial Unicode MS"/>
          <w:color w:val="auto"/>
        </w:rPr>
        <w:t xml:space="preserve"> </w:t>
      </w:r>
      <w:r w:rsidRPr="00147BB0">
        <w:rPr>
          <w:rFonts w:ascii="Arial" w:eastAsia="PMingLiU" w:hAnsiTheme="minorEastAsia" w:cs="Arial Unicode MS"/>
          <w:color w:val="auto"/>
        </w:rPr>
        <w:t>研發的初衷。</w:t>
      </w:r>
      <w:r w:rsidRPr="00F94A27">
        <w:rPr>
          <w:rFonts w:ascii="Arial" w:eastAsia="PMingLiU" w:hAnsi="Arial" w:cs="Arial"/>
        </w:rPr>
        <w:t>Breguet</w:t>
      </w:r>
      <w:r w:rsidRPr="00F94A27">
        <w:rPr>
          <w:rFonts w:ascii="Arial" w:eastAsia="PMingLiU" w:hAnsi="Arial" w:cs="Arial Unicode MS"/>
        </w:rPr>
        <w:t xml:space="preserve"> </w:t>
      </w:r>
      <w:r w:rsidRPr="00F94A27">
        <w:rPr>
          <w:rFonts w:ascii="Arial" w:eastAsia="PMingLiU" w:hAnsiTheme="minorEastAsia" w:cs="Arial Unicode MS"/>
        </w:rPr>
        <w:t>如此設計的原因</w:t>
      </w:r>
      <w:r w:rsidR="00D20663">
        <w:rPr>
          <w:rFonts w:ascii="Arial" w:eastAsia="PMingLiU" w:hAnsiTheme="minorEastAsia" w:cs="Arial Unicode MS" w:hint="eastAsia"/>
        </w:rPr>
        <w:t>，</w:t>
      </w:r>
      <w:r w:rsidR="00D20663">
        <w:rPr>
          <w:rFonts w:ascii="Arial" w:eastAsia="PMingLiU" w:hAnsiTheme="minorEastAsia" w:cs="Arial Unicode MS"/>
        </w:rPr>
        <w:t>是要讓懷錶的擒縱</w:t>
      </w:r>
      <w:r w:rsidR="00D20663">
        <w:rPr>
          <w:rFonts w:ascii="Arial" w:eastAsia="PMingLiU" w:hAnsiTheme="minorEastAsia" w:cs="Arial Unicode MS" w:hint="eastAsia"/>
        </w:rPr>
        <w:t>系統</w:t>
      </w:r>
      <w:r w:rsidR="00D20663">
        <w:rPr>
          <w:rFonts w:ascii="Arial" w:eastAsia="PMingLiU" w:hAnsiTheme="minorEastAsia" w:cs="Arial Unicode MS"/>
        </w:rPr>
        <w:t>在垂直置於小口袋時也能</w:t>
      </w:r>
      <w:r w:rsidR="00D20663">
        <w:rPr>
          <w:rFonts w:ascii="Arial" w:eastAsia="PMingLiU" w:hAnsiTheme="minorEastAsia" w:cs="Arial Unicode MS" w:hint="eastAsia"/>
        </w:rPr>
        <w:t>轉動，</w:t>
      </w:r>
      <w:r w:rsidR="004729DD">
        <w:rPr>
          <w:rFonts w:ascii="Arial" w:eastAsia="PMingLiU" w:hAnsiTheme="minorEastAsia" w:cs="Arial Unicode MS"/>
        </w:rPr>
        <w:t>藉此平衡</w:t>
      </w:r>
      <w:r w:rsidRPr="00F94A27">
        <w:rPr>
          <w:rFonts w:ascii="Arial" w:eastAsia="PMingLiU" w:hAnsiTheme="minorEastAsia" w:cs="Arial Unicode MS"/>
        </w:rPr>
        <w:t>位置誤差</w:t>
      </w:r>
      <w:r w:rsidR="00D20663">
        <w:rPr>
          <w:rFonts w:ascii="Arial" w:eastAsia="PMingLiU" w:hAnsiTheme="minorEastAsia" w:cs="Arial Unicode MS" w:hint="eastAsia"/>
        </w:rPr>
        <w:t>，</w:t>
      </w:r>
      <w:r w:rsidRPr="00F94A27">
        <w:rPr>
          <w:rFonts w:ascii="Arial" w:eastAsia="PMingLiU" w:hAnsiTheme="minorEastAsia" w:cs="Arial Unicode MS"/>
        </w:rPr>
        <w:t>而腕錶的陀飛輪不需</w:t>
      </w:r>
      <w:r w:rsidRPr="00F94A27">
        <w:rPr>
          <w:rFonts w:ascii="Arial" w:eastAsia="PMingLiU" w:hAnsi="Arial" w:cs="Arial Unicode MS"/>
        </w:rPr>
        <w:t xml:space="preserve"> 360 </w:t>
      </w:r>
      <w:r w:rsidRPr="00F94A27">
        <w:rPr>
          <w:rFonts w:ascii="Arial" w:eastAsia="PMingLiU" w:hAnsiTheme="minorEastAsia" w:cs="Arial Unicode MS"/>
        </w:rPr>
        <w:t>度旋轉</w:t>
      </w:r>
      <w:r w:rsidR="00D20663">
        <w:rPr>
          <w:rFonts w:ascii="Arial" w:eastAsia="PMingLiU" w:hAnsiTheme="minorEastAsia" w:cs="Arial Unicode MS" w:hint="eastAsia"/>
        </w:rPr>
        <w:t>，</w:t>
      </w:r>
      <w:r w:rsidR="00D20663">
        <w:rPr>
          <w:rFonts w:ascii="Arial" w:eastAsia="PMingLiU" w:hAnsiTheme="minorEastAsia" w:cs="Arial Unicode MS"/>
        </w:rPr>
        <w:t>一樣也能在各種位置下持續</w:t>
      </w:r>
      <w:r w:rsidR="00D20663">
        <w:rPr>
          <w:rFonts w:ascii="Arial" w:eastAsia="PMingLiU" w:hAnsiTheme="minorEastAsia" w:cs="Arial Unicode MS" w:hint="eastAsia"/>
        </w:rPr>
        <w:t>運作</w:t>
      </w:r>
      <w:r w:rsidRPr="00F94A27">
        <w:rPr>
          <w:rFonts w:ascii="Arial" w:eastAsia="PMingLiU" w:hAnsiTheme="minorEastAsia" w:cs="Arial Unicode MS"/>
        </w:rPr>
        <w:t>。</w:t>
      </w:r>
    </w:p>
    <w:p w:rsidR="001D0B99" w:rsidRPr="00F94A27" w:rsidRDefault="001D0B99">
      <w:pPr>
        <w:pStyle w:val="1"/>
        <w:spacing w:after="0" w:line="240" w:lineRule="auto"/>
        <w:rPr>
          <w:rFonts w:ascii="Arial" w:eastAsia="PMingLiU" w:hAnsi="Arial" w:cs="Arial"/>
        </w:rPr>
      </w:pPr>
    </w:p>
    <w:p w:rsidR="001D0B99" w:rsidRPr="00F94A27" w:rsidRDefault="003B000C">
      <w:pPr>
        <w:pStyle w:val="1"/>
        <w:spacing w:after="0" w:line="240" w:lineRule="auto"/>
        <w:rPr>
          <w:rFonts w:ascii="Arial" w:eastAsia="PMingLiU" w:hAnsi="Arial" w:cs="Arial"/>
        </w:rPr>
      </w:pPr>
      <w:r>
        <w:rPr>
          <w:rFonts w:ascii="Arial" w:eastAsia="PMingLiU" w:hAnsiTheme="minorEastAsia" w:cs="Arial Unicode MS" w:hint="eastAsia"/>
        </w:rPr>
        <w:t>而</w:t>
      </w:r>
      <w:r w:rsidR="00A5055A" w:rsidRPr="00F94A27">
        <w:rPr>
          <w:rFonts w:ascii="Arial" w:eastAsia="PMingLiU" w:hAnsiTheme="minorEastAsia" w:cs="Arial Unicode MS"/>
        </w:rPr>
        <w:t>第三個視覺焦點</w:t>
      </w:r>
      <w:r w:rsidR="0022748F">
        <w:rPr>
          <w:rFonts w:ascii="Arial" w:eastAsia="PMingLiU" w:hAnsiTheme="minorEastAsia" w:cs="Arial Unicode MS" w:hint="eastAsia"/>
        </w:rPr>
        <w:t>，</w:t>
      </w:r>
      <w:r w:rsidR="00A5055A" w:rsidRPr="00F94A27">
        <w:rPr>
          <w:rFonts w:ascii="Arial" w:eastAsia="PMingLiU" w:hAnsiTheme="minorEastAsia" w:cs="Arial Unicode MS"/>
        </w:rPr>
        <w:t>是</w:t>
      </w:r>
      <w:r w:rsidR="00A5055A" w:rsidRPr="00F94A27">
        <w:rPr>
          <w:rFonts w:ascii="Arial" w:eastAsia="PMingLiU" w:hAnsi="Arial" w:cs="Arial Unicode MS"/>
        </w:rPr>
        <w:t xml:space="preserve"> Octopod </w:t>
      </w:r>
      <w:r w:rsidR="0050108D">
        <w:rPr>
          <w:rFonts w:ascii="Arial" w:eastAsia="PMingLiU" w:hAnsiTheme="minorEastAsia" w:cs="Arial Unicode MS"/>
        </w:rPr>
        <w:t>的機械裝置如何</w:t>
      </w:r>
      <w:r w:rsidR="0050108D">
        <w:rPr>
          <w:rFonts w:ascii="Arial" w:eastAsia="PMingLiU" w:hAnsiTheme="minorEastAsia" w:cs="Arial Unicode MS" w:hint="eastAsia"/>
        </w:rPr>
        <w:t>謎樣</w:t>
      </w:r>
      <w:r w:rsidR="00C45E94">
        <w:rPr>
          <w:rFonts w:ascii="Arial" w:eastAsia="PMingLiU" w:hAnsiTheme="minorEastAsia" w:cs="Arial Unicode MS"/>
        </w:rPr>
        <w:t>地懸浮在那</w:t>
      </w:r>
      <w:r w:rsidR="00A5055A" w:rsidRPr="00F94A27">
        <w:rPr>
          <w:rFonts w:ascii="Arial" w:eastAsia="PMingLiU" w:hAnsiTheme="minorEastAsia" w:cs="Arial Unicode MS"/>
        </w:rPr>
        <w:t>水晶般通透的球體中</w:t>
      </w:r>
      <w:r w:rsidR="00A473E2">
        <w:rPr>
          <w:rFonts w:ascii="Arial" w:eastAsia="PMingLiU" w:hAnsiTheme="minorEastAsia" w:cs="Arial Unicode MS" w:hint="eastAsia"/>
        </w:rPr>
        <w:t>，</w:t>
      </w:r>
      <w:r w:rsidR="00A473E2">
        <w:rPr>
          <w:rFonts w:ascii="Arial" w:eastAsia="PMingLiU" w:hAnsiTheme="minorEastAsia" w:cs="Arial Unicode MS"/>
        </w:rPr>
        <w:t>讓它</w:t>
      </w:r>
      <w:r w:rsidR="00A473E2">
        <w:rPr>
          <w:rFonts w:ascii="Arial" w:eastAsia="PMingLiU" w:hAnsiTheme="minorEastAsia" w:cs="Arial Unicode MS" w:hint="eastAsia"/>
        </w:rPr>
        <w:t>看起來就像</w:t>
      </w:r>
      <w:r w:rsidR="00A473E2">
        <w:rPr>
          <w:rFonts w:ascii="Arial" w:eastAsia="PMingLiU" w:hAnsiTheme="minorEastAsia" w:cs="Arial Unicode MS"/>
        </w:rPr>
        <w:t>漂浮</w:t>
      </w:r>
      <w:r w:rsidR="00A473E2">
        <w:rPr>
          <w:rFonts w:ascii="Arial" w:eastAsia="PMingLiU" w:hAnsiTheme="minorEastAsia" w:cs="Arial Unicode MS" w:hint="eastAsia"/>
        </w:rPr>
        <w:t>於</w:t>
      </w:r>
      <w:r w:rsidR="00A5055A" w:rsidRPr="00F94A27">
        <w:rPr>
          <w:rFonts w:ascii="Arial" w:eastAsia="PMingLiU" w:hAnsiTheme="minorEastAsia" w:cs="Arial Unicode MS"/>
        </w:rPr>
        <w:t>太空</w:t>
      </w:r>
      <w:r w:rsidR="00A473E2">
        <w:rPr>
          <w:rFonts w:ascii="Arial" w:eastAsia="PMingLiU" w:hAnsiTheme="minorEastAsia" w:cs="Arial Unicode MS" w:hint="eastAsia"/>
        </w:rPr>
        <w:t>（或</w:t>
      </w:r>
      <w:r w:rsidR="00A5055A" w:rsidRPr="00F94A27">
        <w:rPr>
          <w:rFonts w:ascii="Arial" w:eastAsia="PMingLiU" w:hAnsiTheme="minorEastAsia" w:cs="Arial Unicode MS"/>
        </w:rPr>
        <w:t>像在水中悠游</w:t>
      </w:r>
      <w:r w:rsidR="00A473E2">
        <w:rPr>
          <w:rFonts w:ascii="Arial" w:eastAsia="PMingLiU" w:hAnsiTheme="minorEastAsia" w:cs="Arial Unicode MS" w:hint="eastAsia"/>
        </w:rPr>
        <w:t>）</w:t>
      </w:r>
      <w:r w:rsidR="00DE6990">
        <w:rPr>
          <w:rFonts w:ascii="Arial" w:eastAsia="PMingLiU" w:hAnsiTheme="minorEastAsia" w:cs="Arial Unicode MS"/>
        </w:rPr>
        <w:t>。機芯的底盤以雙面塗飾抗反射塗層的透明玻璃</w:t>
      </w:r>
      <w:r w:rsidR="00DE6990">
        <w:rPr>
          <w:rFonts w:ascii="Arial" w:eastAsia="PMingLiU" w:hAnsiTheme="minorEastAsia" w:cs="Arial Unicode MS" w:hint="eastAsia"/>
        </w:rPr>
        <w:t>組</w:t>
      </w:r>
      <w:r w:rsidR="00A5055A" w:rsidRPr="00F94A27">
        <w:rPr>
          <w:rFonts w:ascii="Arial" w:eastAsia="PMingLiU" w:hAnsiTheme="minorEastAsia" w:cs="Arial Unicode MS"/>
        </w:rPr>
        <w:t>成</w:t>
      </w:r>
      <w:r w:rsidR="00DE6990">
        <w:rPr>
          <w:rFonts w:ascii="Arial" w:eastAsia="PMingLiU" w:hAnsiTheme="minorEastAsia" w:cs="Arial Unicode MS" w:hint="eastAsia"/>
        </w:rPr>
        <w:t>，</w:t>
      </w:r>
      <w:r w:rsidR="00A5055A" w:rsidRPr="00F94A27">
        <w:rPr>
          <w:rFonts w:ascii="Arial" w:eastAsia="PMingLiU" w:hAnsiTheme="minorEastAsia" w:cs="Arial Unicode MS"/>
        </w:rPr>
        <w:t>因此幾乎察覺不到它的存在。就像章魚透過偽裝掩護自己</w:t>
      </w:r>
      <w:r w:rsidR="00DE6990">
        <w:rPr>
          <w:rFonts w:ascii="Arial" w:eastAsia="PMingLiU" w:hAnsiTheme="minorEastAsia" w:cs="Arial Unicode MS" w:hint="eastAsia"/>
        </w:rPr>
        <w:t>，</w:t>
      </w:r>
      <w:r w:rsidR="00A5055A" w:rsidRPr="00F94A27">
        <w:rPr>
          <w:rFonts w:ascii="Arial" w:eastAsia="PMingLiU" w:hAnsi="Arial" w:cs="Arial Unicode MS"/>
        </w:rPr>
        <w:t xml:space="preserve">Octopod </w:t>
      </w:r>
      <w:r w:rsidR="00A5055A" w:rsidRPr="00F94A27">
        <w:rPr>
          <w:rFonts w:ascii="Arial" w:eastAsia="PMingLiU" w:hAnsiTheme="minorEastAsia" w:cs="Arial Unicode MS"/>
        </w:rPr>
        <w:t>也</w:t>
      </w:r>
      <w:r w:rsidR="004729DD">
        <w:rPr>
          <w:rFonts w:ascii="Arial" w:eastAsia="PMingLiU" w:hAnsiTheme="minorEastAsia" w:cs="Arial Unicode MS" w:hint="eastAsia"/>
        </w:rPr>
        <w:t>以</w:t>
      </w:r>
      <w:r w:rsidR="00A5055A" w:rsidRPr="00F94A27">
        <w:rPr>
          <w:rFonts w:ascii="Arial" w:eastAsia="PMingLiU" w:hAnsiTheme="minorEastAsia" w:cs="Arial Unicode MS"/>
        </w:rPr>
        <w:t>獨有的視覺遊戲</w:t>
      </w:r>
      <w:r w:rsidR="00F05AE9">
        <w:rPr>
          <w:rFonts w:ascii="Arial" w:eastAsia="PMingLiU" w:hAnsiTheme="minorEastAsia" w:cs="Arial Unicode MS" w:hint="eastAsia"/>
        </w:rPr>
        <w:t>，隱藏部分的自己</w:t>
      </w:r>
      <w:r w:rsidR="00A5055A" w:rsidRPr="00F94A27">
        <w:rPr>
          <w:rFonts w:ascii="Arial" w:eastAsia="PMingLiU" w:hAnsiTheme="minorEastAsia" w:cs="Arial Unicode MS"/>
        </w:rPr>
        <w:t>。</w:t>
      </w:r>
    </w:p>
    <w:p w:rsidR="001D0B99" w:rsidRPr="00F94A27" w:rsidRDefault="001D0B99">
      <w:pPr>
        <w:pStyle w:val="1"/>
        <w:spacing w:after="0" w:line="240" w:lineRule="auto"/>
        <w:rPr>
          <w:rFonts w:ascii="Arial" w:eastAsia="PMingLiU" w:hAnsi="Arial" w:cs="Arial"/>
        </w:rPr>
      </w:pPr>
    </w:p>
    <w:p w:rsidR="001D0B99" w:rsidRPr="00F94A27" w:rsidRDefault="00A5055A">
      <w:pPr>
        <w:pStyle w:val="1"/>
        <w:spacing w:after="0" w:line="240" w:lineRule="auto"/>
        <w:rPr>
          <w:rFonts w:ascii="Arial" w:eastAsia="PMingLiU" w:hAnsi="Arial" w:cs="Arial"/>
        </w:rPr>
      </w:pPr>
      <w:r w:rsidRPr="00F94A27">
        <w:rPr>
          <w:rFonts w:ascii="Arial" w:eastAsia="PMingLiU" w:hAnsi="Arial" w:cs="Arial Unicode MS"/>
        </w:rPr>
        <w:t xml:space="preserve">Octopod </w:t>
      </w:r>
      <w:r w:rsidR="00F05AE9">
        <w:rPr>
          <w:rFonts w:ascii="Arial" w:eastAsia="PMingLiU" w:hAnsiTheme="minorEastAsia" w:cs="Arial Unicode MS"/>
        </w:rPr>
        <w:t>的八日動力機芯</w:t>
      </w:r>
      <w:r w:rsidR="00F05AE9">
        <w:rPr>
          <w:rFonts w:ascii="Arial" w:eastAsia="PMingLiU" w:hAnsiTheme="minorEastAsia" w:cs="Arial Unicode MS" w:hint="eastAsia"/>
        </w:rPr>
        <w:t>為</w:t>
      </w:r>
      <w:r w:rsidRPr="00F94A27">
        <w:rPr>
          <w:rFonts w:ascii="Arial" w:eastAsia="PMingLiU" w:hAnsi="Arial" w:cs="Arial Unicode MS"/>
        </w:rPr>
        <w:t xml:space="preserve"> L’Epée 1839 </w:t>
      </w:r>
      <w:r w:rsidRPr="00F94A27">
        <w:rPr>
          <w:rFonts w:ascii="Arial" w:eastAsia="PMingLiU" w:hAnsiTheme="minorEastAsia" w:cs="Arial Unicode MS"/>
        </w:rPr>
        <w:t>全新突破</w:t>
      </w:r>
      <w:r w:rsidR="00610A0E">
        <w:rPr>
          <w:rFonts w:ascii="Arial" w:eastAsia="PMingLiU" w:hAnsiTheme="minorEastAsia" w:cs="Arial Unicode MS" w:hint="eastAsia"/>
        </w:rPr>
        <w:t>，</w:t>
      </w:r>
      <w:r w:rsidRPr="00F94A27">
        <w:rPr>
          <w:rFonts w:ascii="Arial" w:eastAsia="PMingLiU" w:hAnsiTheme="minorEastAsia" w:cs="Arial Unicode MS"/>
        </w:rPr>
        <w:t>無論是玻璃底盤或是</w:t>
      </w:r>
      <w:r w:rsidR="00610A0E">
        <w:rPr>
          <w:rFonts w:ascii="Arial" w:eastAsia="PMingLiU" w:hAnsiTheme="minorEastAsia" w:cs="Arial Unicode MS" w:hint="eastAsia"/>
        </w:rPr>
        <w:t>巧妙</w:t>
      </w:r>
      <w:r w:rsidRPr="00F94A27">
        <w:rPr>
          <w:rFonts w:ascii="Arial" w:eastAsia="PMingLiU" w:hAnsiTheme="minorEastAsia" w:cs="Arial Unicode MS"/>
        </w:rPr>
        <w:t>平衡</w:t>
      </w:r>
      <w:r w:rsidR="00D139BA">
        <w:rPr>
          <w:rFonts w:ascii="Arial" w:eastAsia="PMingLiU" w:hAnsiTheme="minorEastAsia" w:cs="Arial Unicode MS" w:hint="eastAsia"/>
        </w:rPr>
        <w:t>的</w:t>
      </w:r>
      <w:r w:rsidR="00F05AE9">
        <w:rPr>
          <w:rFonts w:ascii="Arial" w:eastAsia="PMingLiU" w:hAnsiTheme="minorEastAsia" w:cs="Arial Unicode MS"/>
        </w:rPr>
        <w:t>調</w:t>
      </w:r>
      <w:r w:rsidR="00F05AE9">
        <w:rPr>
          <w:rFonts w:ascii="Arial" w:eastAsia="PMingLiU" w:hAnsiTheme="minorEastAsia" w:cs="Arial Unicode MS" w:hint="eastAsia"/>
        </w:rPr>
        <w:t>速器均</w:t>
      </w:r>
      <w:r w:rsidRPr="00F94A27">
        <w:rPr>
          <w:rFonts w:ascii="Arial" w:eastAsia="PMingLiU" w:hAnsiTheme="minorEastAsia" w:cs="Arial Unicode MS"/>
        </w:rPr>
        <w:t>充滿嚴峻挑戰。</w:t>
      </w:r>
    </w:p>
    <w:p w:rsidR="001D0B99" w:rsidRPr="00F94A27" w:rsidRDefault="001D0B99">
      <w:pPr>
        <w:pStyle w:val="1"/>
        <w:spacing w:after="0" w:line="240" w:lineRule="auto"/>
        <w:rPr>
          <w:rFonts w:ascii="Arial" w:eastAsia="PMingLiU" w:hAnsi="Arial" w:cs="Arial"/>
        </w:rPr>
      </w:pPr>
    </w:p>
    <w:p w:rsidR="001D0B99" w:rsidRPr="00363681" w:rsidRDefault="00D81C9E">
      <w:pPr>
        <w:pStyle w:val="1"/>
        <w:spacing w:after="0" w:line="240" w:lineRule="auto"/>
        <w:rPr>
          <w:rFonts w:ascii="Arial" w:eastAsia="PMingLiU" w:hAnsiTheme="minorEastAsia" w:cs="Arial Unicode MS"/>
          <w:color w:val="auto"/>
        </w:rPr>
      </w:pPr>
      <w:r>
        <w:rPr>
          <w:rFonts w:ascii="Arial" w:eastAsia="PMingLiU" w:hAnsiTheme="minorEastAsia" w:cs="Arial Unicode MS"/>
        </w:rPr>
        <w:t>除了章魚和航海天文鐘的</w:t>
      </w:r>
      <w:r>
        <w:rPr>
          <w:rFonts w:ascii="Arial" w:eastAsia="PMingLiU" w:hAnsiTheme="minorEastAsia" w:cs="Arial Unicode MS" w:hint="eastAsia"/>
        </w:rPr>
        <w:t>聯想</w:t>
      </w:r>
      <w:r w:rsidR="00A5055A" w:rsidRPr="00F94A27">
        <w:rPr>
          <w:rFonts w:ascii="Arial" w:eastAsia="PMingLiU" w:hAnsiTheme="minorEastAsia" w:cs="Arial Unicode MS"/>
        </w:rPr>
        <w:t>蘊藏大海意境</w:t>
      </w:r>
      <w:r w:rsidR="00DF3B7D">
        <w:rPr>
          <w:rFonts w:ascii="Arial" w:eastAsia="PMingLiU" w:hAnsiTheme="minorEastAsia" w:cs="Arial Unicode MS" w:hint="eastAsia"/>
        </w:rPr>
        <w:t>，</w:t>
      </w:r>
      <w:r w:rsidR="00A5055A" w:rsidRPr="00F94A27">
        <w:rPr>
          <w:rFonts w:ascii="Arial" w:eastAsia="PMingLiU" w:hAnsi="Arial" w:cs="Arial Unicode MS"/>
        </w:rPr>
        <w:t xml:space="preserve">Octopod </w:t>
      </w:r>
      <w:r w:rsidR="00A5055A" w:rsidRPr="00F94A27">
        <w:rPr>
          <w:rFonts w:ascii="Arial" w:eastAsia="PMingLiU" w:hAnsiTheme="minorEastAsia" w:cs="Arial Unicode MS"/>
        </w:rPr>
        <w:t>也使人憶起詹姆斯</w:t>
      </w:r>
      <w:r w:rsidR="00A5055A" w:rsidRPr="00363681">
        <w:rPr>
          <w:rFonts w:asciiTheme="minorEastAsia" w:eastAsia="PMingLiU" w:hAnsiTheme="minorEastAsia" w:cs="Arial Unicode MS"/>
          <w:color w:val="auto"/>
        </w:rPr>
        <w:t>‧</w:t>
      </w:r>
      <w:r w:rsidR="00A5055A" w:rsidRPr="00363681">
        <w:rPr>
          <w:rFonts w:ascii="Arial" w:eastAsia="PMingLiU" w:hAnsiTheme="minorEastAsia" w:cs="Arial Unicode MS"/>
          <w:color w:val="auto"/>
        </w:rPr>
        <w:t>卡麥隆</w:t>
      </w:r>
      <w:r w:rsidRPr="00363681">
        <w:rPr>
          <w:rFonts w:ascii="Arial" w:eastAsia="PMingLiU" w:hAnsiTheme="minorEastAsia" w:cs="Arial Unicode MS" w:hint="eastAsia"/>
          <w:color w:val="auto"/>
        </w:rPr>
        <w:t>（</w:t>
      </w:r>
      <w:r w:rsidR="00A5055A" w:rsidRPr="00363681">
        <w:rPr>
          <w:rFonts w:ascii="Arial" w:eastAsia="PMingLiU" w:hAnsi="Arial" w:cs="Arial Unicode MS"/>
          <w:color w:val="auto"/>
        </w:rPr>
        <w:t>James Cameron</w:t>
      </w:r>
      <w:r w:rsidRPr="00363681">
        <w:rPr>
          <w:rFonts w:ascii="Arial" w:eastAsia="PMingLiU" w:hAnsi="Arial" w:cs="Arial Unicode MS" w:hint="eastAsia"/>
          <w:color w:val="auto"/>
        </w:rPr>
        <w:t>）</w:t>
      </w:r>
      <w:r w:rsidR="00A5055A" w:rsidRPr="00363681">
        <w:rPr>
          <w:rFonts w:ascii="Arial" w:eastAsia="PMingLiU" w:hAnsi="Arial" w:cs="Arial Unicode MS"/>
          <w:color w:val="auto"/>
        </w:rPr>
        <w:t xml:space="preserve"> 1989 </w:t>
      </w:r>
      <w:r w:rsidR="00A5055A" w:rsidRPr="00363681">
        <w:rPr>
          <w:rFonts w:ascii="Arial" w:eastAsia="PMingLiU" w:hAnsiTheme="minorEastAsia" w:cs="Arial Unicode MS"/>
          <w:color w:val="auto"/>
        </w:rPr>
        <w:t>年的科幻電影《無底洞》中那顆充滿未來感的玻璃探海球。雖然欣賞這只時鐘的人可能是由外朝內端詳這顆透明球體</w:t>
      </w:r>
      <w:r w:rsidR="009D4C0E" w:rsidRPr="00363681">
        <w:rPr>
          <w:rFonts w:ascii="Arial" w:eastAsia="PMingLiU" w:hAnsiTheme="minorEastAsia" w:cs="Arial Unicode MS" w:hint="eastAsia"/>
          <w:color w:val="auto"/>
        </w:rPr>
        <w:t>，卻</w:t>
      </w:r>
      <w:r w:rsidR="00A5055A" w:rsidRPr="00363681">
        <w:rPr>
          <w:rFonts w:ascii="Arial" w:eastAsia="PMingLiU" w:hAnsiTheme="minorEastAsia" w:cs="Arial Unicode MS"/>
          <w:color w:val="auto"/>
        </w:rPr>
        <w:t>很容易想像自己</w:t>
      </w:r>
      <w:r w:rsidR="00B774DF">
        <w:rPr>
          <w:rFonts w:ascii="Arial" w:eastAsia="PMingLiU" w:hAnsiTheme="minorEastAsia" w:cs="Arial Unicode MS" w:hint="eastAsia"/>
          <w:color w:val="auto"/>
        </w:rPr>
        <w:t>是在</w:t>
      </w:r>
      <w:r w:rsidR="00A5055A" w:rsidRPr="00363681">
        <w:rPr>
          <w:rFonts w:ascii="Arial" w:eastAsia="PMingLiU" w:hAnsiTheme="minorEastAsia" w:cs="Arial Unicode MS"/>
          <w:color w:val="auto"/>
        </w:rPr>
        <w:t>盪漾海波</w:t>
      </w:r>
      <w:r w:rsidR="00B774DF">
        <w:rPr>
          <w:rFonts w:ascii="Arial" w:eastAsia="PMingLiU" w:hAnsiTheme="minorEastAsia" w:cs="Arial Unicode MS" w:hint="eastAsia"/>
          <w:color w:val="auto"/>
        </w:rPr>
        <w:t>中</w:t>
      </w:r>
      <w:r w:rsidR="00812A67" w:rsidRPr="00363681">
        <w:rPr>
          <w:rFonts w:ascii="Arial" w:eastAsia="PMingLiU" w:hAnsiTheme="minorEastAsia" w:cs="Arial Unicode MS" w:hint="eastAsia"/>
          <w:color w:val="auto"/>
        </w:rPr>
        <w:t>，</w:t>
      </w:r>
      <w:r w:rsidR="00F05AE9">
        <w:rPr>
          <w:rFonts w:ascii="Arial" w:eastAsia="PMingLiU" w:hAnsiTheme="minorEastAsia" w:cs="Arial Unicode MS" w:hint="eastAsia"/>
          <w:color w:val="auto"/>
        </w:rPr>
        <w:t>欣賞</w:t>
      </w:r>
      <w:r w:rsidR="00B774DF">
        <w:rPr>
          <w:rFonts w:ascii="Arial" w:eastAsia="PMingLiU" w:hAnsiTheme="minorEastAsia" w:cs="Arial Unicode MS"/>
          <w:color w:val="auto"/>
        </w:rPr>
        <w:t>深海</w:t>
      </w:r>
      <w:r w:rsidR="00F05AE9">
        <w:rPr>
          <w:rFonts w:ascii="Arial" w:eastAsia="PMingLiU" w:hAnsiTheme="minorEastAsia" w:cs="Arial Unicode MS"/>
          <w:color w:val="auto"/>
        </w:rPr>
        <w:t>這隻色彩斑斕的</w:t>
      </w:r>
      <w:r w:rsidR="00F05AE9">
        <w:rPr>
          <w:rFonts w:ascii="Arial" w:eastAsia="PMingLiU" w:hAnsiTheme="minorEastAsia" w:cs="Arial Unicode MS" w:hint="eastAsia"/>
          <w:color w:val="auto"/>
        </w:rPr>
        <w:t>驚豔</w:t>
      </w:r>
      <w:r w:rsidR="00F05AE9">
        <w:rPr>
          <w:rFonts w:ascii="Arial" w:eastAsia="PMingLiU" w:hAnsiTheme="minorEastAsia" w:cs="Arial Unicode MS"/>
          <w:color w:val="auto"/>
        </w:rPr>
        <w:t>生物。但</w:t>
      </w:r>
      <w:r w:rsidR="00F05AE9">
        <w:rPr>
          <w:rFonts w:ascii="Arial" w:eastAsia="PMingLiU" w:hAnsiTheme="minorEastAsia" w:cs="Arial Unicode MS" w:hint="eastAsia"/>
          <w:color w:val="auto"/>
        </w:rPr>
        <w:t>請</w:t>
      </w:r>
      <w:r w:rsidR="00A5055A" w:rsidRPr="00363681">
        <w:rPr>
          <w:rFonts w:ascii="Arial" w:eastAsia="PMingLiU" w:hAnsiTheme="minorEastAsia" w:cs="Arial Unicode MS"/>
          <w:color w:val="auto"/>
        </w:rPr>
        <w:t>放心</w:t>
      </w:r>
      <w:r w:rsidR="00F05AE9">
        <w:rPr>
          <w:rFonts w:ascii="Arial" w:eastAsia="PMingLiU" w:hAnsiTheme="minorEastAsia" w:cs="Arial Unicode MS" w:hint="eastAsia"/>
          <w:color w:val="auto"/>
        </w:rPr>
        <w:t>，縱使</w:t>
      </w:r>
      <w:r w:rsidR="00812A67" w:rsidRPr="00363681">
        <w:rPr>
          <w:rFonts w:ascii="Arial" w:eastAsia="PMingLiU" w:hAnsiTheme="minorEastAsia" w:cs="Arial Unicode MS" w:hint="eastAsia"/>
          <w:color w:val="auto"/>
        </w:rPr>
        <w:t xml:space="preserve"> </w:t>
      </w:r>
      <w:r w:rsidR="00A5055A" w:rsidRPr="00363681">
        <w:rPr>
          <w:rFonts w:ascii="Arial" w:eastAsia="PMingLiU" w:hAnsi="Arial" w:cs="Arial Unicode MS"/>
          <w:color w:val="auto"/>
        </w:rPr>
        <w:t xml:space="preserve">Octopod </w:t>
      </w:r>
      <w:r w:rsidR="00A5055A" w:rsidRPr="00363681">
        <w:rPr>
          <w:rFonts w:ascii="Arial" w:eastAsia="PMingLiU" w:hAnsiTheme="minorEastAsia" w:cs="Arial Unicode MS"/>
          <w:color w:val="auto"/>
        </w:rPr>
        <w:t>的靈感源自水生動物</w:t>
      </w:r>
      <w:r w:rsidR="00F05AE9">
        <w:rPr>
          <w:rFonts w:ascii="Arial" w:eastAsia="PMingLiU" w:hAnsiTheme="minorEastAsia" w:cs="Arial Unicode MS" w:hint="eastAsia"/>
          <w:color w:val="auto"/>
        </w:rPr>
        <w:t>，它對於陸地生活完全適應無礙</w:t>
      </w:r>
      <w:r w:rsidR="00812A67" w:rsidRPr="00363681">
        <w:rPr>
          <w:rFonts w:ascii="Arial" w:eastAsia="PMingLiU" w:hAnsiTheme="minorEastAsia" w:cs="Arial Unicode MS" w:hint="eastAsia"/>
          <w:color w:val="auto"/>
        </w:rPr>
        <w:t>。</w:t>
      </w:r>
    </w:p>
    <w:p w:rsidR="001D0B99" w:rsidRPr="00F94A27" w:rsidRDefault="001D0B99">
      <w:pPr>
        <w:pStyle w:val="1"/>
        <w:spacing w:after="0" w:line="240" w:lineRule="auto"/>
        <w:rPr>
          <w:rFonts w:ascii="Arial" w:eastAsia="PMingLiU" w:hAnsi="Arial" w:cs="Arial"/>
        </w:rPr>
      </w:pPr>
    </w:p>
    <w:p w:rsidR="001D0B99" w:rsidRPr="00F94A27" w:rsidRDefault="00A5055A">
      <w:pPr>
        <w:pStyle w:val="1"/>
        <w:spacing w:after="0" w:line="240" w:lineRule="auto"/>
        <w:rPr>
          <w:rFonts w:ascii="Arial" w:eastAsia="PMingLiU" w:hAnsi="Arial" w:cs="Arial"/>
        </w:rPr>
      </w:pPr>
      <w:r w:rsidRPr="00F94A27">
        <w:rPr>
          <w:rFonts w:ascii="Arial" w:eastAsia="PMingLiU" w:hAnsi="Arial" w:cs="Arial Unicode MS"/>
          <w:b/>
        </w:rPr>
        <w:t xml:space="preserve">Octopod </w:t>
      </w:r>
      <w:r w:rsidRPr="00F94A27">
        <w:rPr>
          <w:rFonts w:ascii="Arial" w:eastAsia="PMingLiU" w:hAnsiTheme="minorEastAsia" w:cs="Arial Unicode MS"/>
          <w:b/>
        </w:rPr>
        <w:t>推出三款各</w:t>
      </w:r>
      <w:r w:rsidRPr="00F94A27">
        <w:rPr>
          <w:rFonts w:ascii="Arial" w:eastAsia="PMingLiU" w:hAnsi="Arial" w:cs="Arial Unicode MS"/>
          <w:b/>
        </w:rPr>
        <w:t xml:space="preserve"> 50 </w:t>
      </w:r>
      <w:r w:rsidRPr="00F94A27">
        <w:rPr>
          <w:rFonts w:ascii="Arial" w:eastAsia="PMingLiU" w:hAnsiTheme="minorEastAsia" w:cs="Arial Unicode MS"/>
          <w:b/>
        </w:rPr>
        <w:t>支的限量版</w:t>
      </w:r>
      <w:r w:rsidR="00D525A0">
        <w:rPr>
          <w:rFonts w:ascii="Arial" w:eastAsia="PMingLiU" w:hAnsiTheme="minorEastAsia" w:cs="Arial Unicode MS" w:hint="eastAsia"/>
          <w:b/>
        </w:rPr>
        <w:t>，</w:t>
      </w:r>
      <w:r w:rsidR="00D525A0">
        <w:rPr>
          <w:rFonts w:ascii="Arial" w:eastAsia="PMingLiU" w:hAnsiTheme="minorEastAsia" w:cs="Arial Unicode MS"/>
          <w:b/>
        </w:rPr>
        <w:t>材質</w:t>
      </w:r>
      <w:r w:rsidR="00D525A0">
        <w:rPr>
          <w:rFonts w:ascii="Arial" w:eastAsia="PMingLiU" w:hAnsiTheme="minorEastAsia" w:cs="Arial Unicode MS" w:hint="eastAsia"/>
          <w:b/>
        </w:rPr>
        <w:t>分別為</w:t>
      </w:r>
      <w:r w:rsidRPr="00F94A27">
        <w:rPr>
          <w:rFonts w:ascii="Arial" w:eastAsia="PMingLiU" w:hAnsiTheme="minorEastAsia" w:cs="Arial Unicode MS"/>
          <w:b/>
        </w:rPr>
        <w:t>黑色</w:t>
      </w:r>
      <w:r w:rsidRPr="00F94A27">
        <w:rPr>
          <w:rFonts w:ascii="Arial" w:eastAsia="PMingLiU" w:hAnsi="Arial" w:cs="Arial Unicode MS"/>
          <w:b/>
        </w:rPr>
        <w:t xml:space="preserve"> PVD</w:t>
      </w:r>
      <w:r w:rsidRPr="00F94A27">
        <w:rPr>
          <w:rFonts w:ascii="Arial" w:eastAsia="PMingLiU" w:hAnsiTheme="minorEastAsia" w:cs="Arial Unicode MS"/>
          <w:b/>
        </w:rPr>
        <w:t>、藍色</w:t>
      </w:r>
      <w:r w:rsidRPr="00F94A27">
        <w:rPr>
          <w:rFonts w:ascii="Arial" w:eastAsia="PMingLiU" w:hAnsi="Arial" w:cs="Arial Unicode MS"/>
          <w:b/>
        </w:rPr>
        <w:t xml:space="preserve"> PVD</w:t>
      </w:r>
      <w:r w:rsidR="00045318">
        <w:rPr>
          <w:rFonts w:ascii="Arial" w:eastAsia="PMingLiU" w:hAnsiTheme="minorEastAsia" w:cs="Arial Unicode MS"/>
          <w:b/>
        </w:rPr>
        <w:t>以及銀色鈀金</w:t>
      </w:r>
      <w:r w:rsidRPr="00F94A27">
        <w:rPr>
          <w:rFonts w:ascii="Arial" w:eastAsia="PMingLiU" w:hAnsiTheme="minorEastAsia" w:cs="Arial Unicode MS"/>
          <w:b/>
        </w:rPr>
        <w:t>。</w:t>
      </w:r>
      <w:r w:rsidRPr="00F94A27">
        <w:rPr>
          <w:rFonts w:ascii="Arial" w:eastAsia="PMingLiU" w:hAnsi="Arial"/>
        </w:rPr>
        <w:br w:type="page"/>
      </w:r>
    </w:p>
    <w:p w:rsidR="001D0B99" w:rsidRPr="00F94A27" w:rsidRDefault="001D0B99">
      <w:pPr>
        <w:pStyle w:val="1"/>
        <w:spacing w:after="0" w:line="240" w:lineRule="auto"/>
        <w:rPr>
          <w:rFonts w:ascii="Arial" w:eastAsia="PMingLiU" w:hAnsi="Arial" w:cs="Arial"/>
        </w:rPr>
      </w:pPr>
    </w:p>
    <w:p w:rsidR="001D0B99" w:rsidRPr="00F94A27" w:rsidRDefault="00A5055A">
      <w:pPr>
        <w:pStyle w:val="1"/>
        <w:spacing w:after="0" w:line="240" w:lineRule="auto"/>
        <w:jc w:val="center"/>
        <w:rPr>
          <w:rFonts w:ascii="Arial" w:eastAsia="PMingLiU" w:hAnsi="Arial" w:cs="Arial"/>
          <w:b/>
          <w:sz w:val="28"/>
          <w:szCs w:val="28"/>
        </w:rPr>
      </w:pPr>
      <w:r w:rsidRPr="00F94A27">
        <w:rPr>
          <w:rFonts w:ascii="Arial" w:eastAsia="PMingLiU" w:hAnsi="Arial" w:cs="Arial"/>
          <w:b/>
          <w:sz w:val="28"/>
          <w:szCs w:val="28"/>
        </w:rPr>
        <w:t xml:space="preserve">Octopod </w:t>
      </w:r>
      <w:r w:rsidR="002424A6">
        <w:rPr>
          <w:rFonts w:ascii="Arial" w:eastAsia="PMingLiU" w:hAnsi="Arial" w:cs="Arial" w:hint="eastAsia"/>
          <w:b/>
          <w:sz w:val="28"/>
          <w:szCs w:val="28"/>
        </w:rPr>
        <w:t>八爪座鐘</w:t>
      </w:r>
      <w:r w:rsidR="00BA16A8">
        <w:rPr>
          <w:rFonts w:ascii="Arial" w:eastAsia="PMingLiU" w:hAnsi="Arial" w:cs="Arial" w:hint="eastAsia"/>
          <w:b/>
          <w:sz w:val="28"/>
          <w:szCs w:val="28"/>
        </w:rPr>
        <w:t>細節</w:t>
      </w:r>
    </w:p>
    <w:p w:rsidR="001D0B99" w:rsidRPr="00F94A27" w:rsidRDefault="001D0B99">
      <w:pPr>
        <w:pStyle w:val="1"/>
        <w:spacing w:after="0" w:line="240" w:lineRule="auto"/>
        <w:rPr>
          <w:rFonts w:ascii="Arial" w:eastAsia="PMingLiU" w:hAnsi="Arial" w:cs="Arial"/>
        </w:rPr>
      </w:pPr>
    </w:p>
    <w:p w:rsidR="001D0B99" w:rsidRPr="00F94A27" w:rsidRDefault="00A5055A">
      <w:pPr>
        <w:pStyle w:val="1"/>
        <w:spacing w:after="0" w:line="240" w:lineRule="auto"/>
        <w:rPr>
          <w:rFonts w:ascii="Arial" w:eastAsia="PMingLiU" w:hAnsi="Arial" w:cs="Arial"/>
        </w:rPr>
      </w:pPr>
      <w:r w:rsidRPr="00F94A27">
        <w:rPr>
          <w:rFonts w:ascii="Arial" w:eastAsia="PMingLiU" w:hAnsiTheme="minorEastAsia" w:cs="Arial Unicode MS"/>
          <w:b/>
        </w:rPr>
        <w:t>靈感</w:t>
      </w:r>
      <w:r w:rsidRPr="00F94A27">
        <w:rPr>
          <w:rFonts w:ascii="Arial" w:eastAsia="PMingLiU" w:hAnsi="Arial" w:cs="Arial"/>
          <w:b/>
        </w:rPr>
        <w:t xml:space="preserve"> </w:t>
      </w:r>
    </w:p>
    <w:p w:rsidR="001D0B99" w:rsidRPr="00F94A27" w:rsidRDefault="001D0B99">
      <w:pPr>
        <w:pStyle w:val="1"/>
        <w:spacing w:after="0" w:line="240" w:lineRule="auto"/>
        <w:rPr>
          <w:rFonts w:ascii="Arial" w:eastAsia="PMingLiU" w:hAnsi="Arial" w:cs="Arial"/>
        </w:rPr>
      </w:pPr>
    </w:p>
    <w:p w:rsidR="001D0B99" w:rsidRPr="00881F64" w:rsidRDefault="00A5055A">
      <w:pPr>
        <w:pStyle w:val="1"/>
        <w:spacing w:after="0" w:line="240" w:lineRule="auto"/>
        <w:rPr>
          <w:rFonts w:ascii="Arial" w:eastAsia="PMingLiU" w:hAnsiTheme="minorEastAsia" w:cs="Arial Unicode MS"/>
          <w:color w:val="FF0000"/>
        </w:rPr>
      </w:pPr>
      <w:r w:rsidRPr="00F94A27">
        <w:rPr>
          <w:rFonts w:ascii="Arial" w:eastAsia="PMingLiU" w:hAnsi="Arial" w:cs="Arial Unicode MS"/>
        </w:rPr>
        <w:t xml:space="preserve">Octopod </w:t>
      </w:r>
      <w:r w:rsidRPr="00F94A27">
        <w:rPr>
          <w:rFonts w:ascii="Arial" w:eastAsia="PMingLiU" w:hAnsiTheme="minorEastAsia" w:cs="Arial Unicode MS"/>
        </w:rPr>
        <w:t>的特殊設計源自於三種與海洋有關的靈感</w:t>
      </w:r>
      <w:r w:rsidR="006A4C6B">
        <w:rPr>
          <w:rFonts w:ascii="Arial" w:eastAsia="PMingLiU" w:hAnsiTheme="minorEastAsia" w:cs="Arial Unicode MS" w:hint="eastAsia"/>
        </w:rPr>
        <w:t>：</w:t>
      </w:r>
      <w:r w:rsidR="00F05AE9">
        <w:rPr>
          <w:rFonts w:ascii="Arial" w:eastAsia="PMingLiU" w:hAnsiTheme="minorEastAsia" w:cs="Arial Unicode MS"/>
        </w:rPr>
        <w:t>聰穎的章魚以及</w:t>
      </w:r>
      <w:r w:rsidR="00F05AE9">
        <w:rPr>
          <w:rFonts w:ascii="Arial" w:eastAsia="PMingLiU" w:hAnsiTheme="minorEastAsia" w:cs="Arial Unicode MS" w:hint="eastAsia"/>
        </w:rPr>
        <w:t>其</w:t>
      </w:r>
      <w:r w:rsidRPr="00F94A27">
        <w:rPr>
          <w:rFonts w:ascii="Arial" w:eastAsia="PMingLiU" w:hAnsiTheme="minorEastAsia" w:cs="Arial Unicode MS"/>
        </w:rPr>
        <w:t>「八隻腳爪」激發了內建關節的八爪設計</w:t>
      </w:r>
      <w:r w:rsidR="00881F64">
        <w:rPr>
          <w:rFonts w:ascii="Arial" w:eastAsia="PMingLiU" w:hAnsiTheme="minorEastAsia" w:cs="Arial Unicode MS" w:hint="eastAsia"/>
        </w:rPr>
        <w:t>，</w:t>
      </w:r>
      <w:r w:rsidRPr="00F94A27">
        <w:rPr>
          <w:rFonts w:ascii="Arial" w:eastAsia="PMingLiU" w:hAnsiTheme="minorEastAsia" w:cs="Arial Unicode MS"/>
        </w:rPr>
        <w:t>而裝置平衡環的傳統航海天文鐘則催生出裝載機械裝置與時間顯示器的半平衡球體。</w:t>
      </w:r>
      <w:r w:rsidRPr="00881F64">
        <w:rPr>
          <w:rFonts w:ascii="Arial" w:eastAsia="PMingLiU" w:hAnsiTheme="minorEastAsia" w:cs="Arial Unicode MS"/>
        </w:rPr>
        <w:t>最後則是</w:t>
      </w:r>
      <w:r w:rsidR="00881F64" w:rsidRPr="00881F64">
        <w:rPr>
          <w:rFonts w:ascii="Arial" w:eastAsia="PMingLiU" w:hAnsiTheme="minorEastAsia" w:cs="Arial Unicode MS" w:hint="eastAsia"/>
        </w:rPr>
        <w:t xml:space="preserve"> </w:t>
      </w:r>
      <w:r w:rsidR="00881F64" w:rsidRPr="00881F64">
        <w:rPr>
          <w:rFonts w:ascii="Arial" w:eastAsia="PMingLiU" w:hAnsiTheme="minorEastAsia" w:cs="Arial Unicode MS"/>
        </w:rPr>
        <w:t>Octopod</w:t>
      </w:r>
      <w:r w:rsidR="00881F64" w:rsidRPr="00881F64">
        <w:rPr>
          <w:rFonts w:ascii="Arial" w:eastAsia="PMingLiU" w:hAnsiTheme="minorEastAsia" w:cs="Arial Unicode MS" w:hint="eastAsia"/>
        </w:rPr>
        <w:t xml:space="preserve"> </w:t>
      </w:r>
      <w:r w:rsidR="00881F64" w:rsidRPr="00881F64">
        <w:rPr>
          <w:rFonts w:ascii="Arial" w:eastAsia="PMingLiU" w:hAnsiTheme="minorEastAsia" w:cs="Arial Unicode MS" w:hint="eastAsia"/>
        </w:rPr>
        <w:t>的透明</w:t>
      </w:r>
      <w:r w:rsidR="00881F64" w:rsidRPr="00881F64">
        <w:rPr>
          <w:rFonts w:ascii="Arial" w:eastAsia="PMingLiU" w:hAnsiTheme="minorEastAsia" w:cs="Arial Unicode MS"/>
        </w:rPr>
        <w:t>球體</w:t>
      </w:r>
      <w:r w:rsidR="00881F64" w:rsidRPr="00881F64">
        <w:rPr>
          <w:rFonts w:ascii="Arial" w:eastAsia="PMingLiU" w:hAnsiTheme="minorEastAsia" w:cs="Arial Unicode MS" w:hint="eastAsia"/>
        </w:rPr>
        <w:t>，使</w:t>
      </w:r>
      <w:r w:rsidRPr="00881F64">
        <w:rPr>
          <w:rFonts w:ascii="Arial" w:eastAsia="PMingLiU" w:hAnsiTheme="minorEastAsia" w:cs="Arial Unicode MS"/>
        </w:rPr>
        <w:t>人憶起詹姆斯</w:t>
      </w:r>
      <w:r w:rsidRPr="00881F64">
        <w:rPr>
          <w:rFonts w:ascii="Arial" w:eastAsia="PMingLiU" w:hAnsiTheme="minorEastAsia" w:cs="Arial Unicode MS"/>
        </w:rPr>
        <w:t>‧</w:t>
      </w:r>
      <w:r w:rsidRPr="00881F64">
        <w:rPr>
          <w:rFonts w:ascii="Arial" w:eastAsia="PMingLiU" w:hAnsiTheme="minorEastAsia" w:cs="Arial Unicode MS"/>
        </w:rPr>
        <w:t>卡麥隆</w:t>
      </w:r>
      <w:r w:rsidR="00881F64" w:rsidRPr="00881F64">
        <w:rPr>
          <w:rFonts w:ascii="Arial" w:eastAsia="PMingLiU" w:hAnsiTheme="minorEastAsia" w:cs="Arial Unicode MS" w:hint="eastAsia"/>
        </w:rPr>
        <w:t>（</w:t>
      </w:r>
      <w:r w:rsidR="00881F64" w:rsidRPr="00881F64">
        <w:rPr>
          <w:rFonts w:ascii="Arial" w:eastAsia="PMingLiU" w:hAnsiTheme="minorEastAsia" w:cs="Arial Unicode MS"/>
        </w:rPr>
        <w:t>James Cameron</w:t>
      </w:r>
      <w:r w:rsidR="00881F64" w:rsidRPr="00881F64">
        <w:rPr>
          <w:rFonts w:ascii="Arial" w:eastAsia="PMingLiU" w:hAnsiTheme="minorEastAsia" w:cs="Arial Unicode MS" w:hint="eastAsia"/>
        </w:rPr>
        <w:t>）</w:t>
      </w:r>
      <w:r w:rsidRPr="00881F64">
        <w:rPr>
          <w:rFonts w:ascii="Arial" w:eastAsia="PMingLiU" w:hAnsiTheme="minorEastAsia" w:cs="Arial Unicode MS"/>
        </w:rPr>
        <w:t xml:space="preserve">1989 </w:t>
      </w:r>
      <w:r w:rsidR="00881F64" w:rsidRPr="00881F64">
        <w:rPr>
          <w:rFonts w:ascii="Arial" w:eastAsia="PMingLiU" w:hAnsiTheme="minorEastAsia" w:cs="Arial Unicode MS"/>
        </w:rPr>
        <w:t>年的科幻電影《無底洞》中那顆探海球</w:t>
      </w:r>
      <w:r w:rsidRPr="00881F64">
        <w:rPr>
          <w:rFonts w:ascii="Arial" w:eastAsia="PMingLiU" w:hAnsiTheme="minorEastAsia" w:cs="Arial Unicode MS"/>
        </w:rPr>
        <w:t>。</w:t>
      </w:r>
    </w:p>
    <w:p w:rsidR="001D0B99" w:rsidRPr="00F94A27" w:rsidRDefault="001D0B99">
      <w:pPr>
        <w:pStyle w:val="1"/>
        <w:spacing w:after="0" w:line="240" w:lineRule="auto"/>
        <w:rPr>
          <w:rFonts w:ascii="Arial" w:eastAsia="PMingLiU" w:hAnsi="Arial" w:cs="Arial"/>
        </w:rPr>
      </w:pPr>
    </w:p>
    <w:p w:rsidR="001D0B99" w:rsidRPr="00F94A27" w:rsidRDefault="00A5055A">
      <w:pPr>
        <w:pStyle w:val="1"/>
        <w:spacing w:after="0" w:line="240" w:lineRule="auto"/>
        <w:rPr>
          <w:rFonts w:ascii="Arial" w:eastAsia="PMingLiU" w:hAnsi="Arial" w:cs="Arial"/>
          <w:color w:val="FF0000"/>
        </w:rPr>
      </w:pPr>
      <w:r w:rsidRPr="00F94A27">
        <w:rPr>
          <w:rFonts w:ascii="Arial" w:eastAsia="PMingLiU" w:hAnsi="Arial" w:cs="Arial Unicode MS"/>
        </w:rPr>
        <w:t xml:space="preserve">MB&amp;F </w:t>
      </w:r>
      <w:r w:rsidRPr="00F94A27">
        <w:rPr>
          <w:rFonts w:ascii="Arial" w:eastAsia="PMingLiU" w:hAnsiTheme="minorEastAsia" w:cs="Arial Unicode MS"/>
        </w:rPr>
        <w:t>送交給</w:t>
      </w:r>
      <w:r w:rsidRPr="00F94A27">
        <w:rPr>
          <w:rFonts w:ascii="Arial" w:eastAsia="PMingLiU" w:hAnsi="Arial" w:cs="Arial Unicode MS"/>
        </w:rPr>
        <w:t xml:space="preserve"> L’Epée 1839 </w:t>
      </w:r>
      <w:r w:rsidRPr="00F94A27">
        <w:rPr>
          <w:rFonts w:ascii="Arial" w:eastAsia="PMingLiU" w:hAnsiTheme="minorEastAsia" w:cs="Arial Unicode MS"/>
        </w:rPr>
        <w:t>的草圖上</w:t>
      </w:r>
      <w:r w:rsidR="00CB0F04">
        <w:rPr>
          <w:rFonts w:ascii="Arial" w:eastAsia="PMingLiU" w:hAnsiTheme="minorEastAsia" w:cs="Arial Unicode MS" w:hint="eastAsia"/>
        </w:rPr>
        <w:t>，</w:t>
      </w:r>
      <w:r w:rsidR="00BC4A24">
        <w:rPr>
          <w:rFonts w:ascii="Arial" w:eastAsia="PMingLiU" w:hAnsiTheme="minorEastAsia" w:cs="Arial Unicode MS"/>
        </w:rPr>
        <w:t>原本畫的是「漂浮」於</w:t>
      </w:r>
      <w:r w:rsidR="00BC4A24">
        <w:rPr>
          <w:rFonts w:asciiTheme="minorEastAsia" w:hAnsiTheme="minorEastAsia" w:cs="Arial Unicode MS" w:hint="eastAsia"/>
        </w:rPr>
        <w:t>透明</w:t>
      </w:r>
      <w:r w:rsidRPr="00F94A27">
        <w:rPr>
          <w:rFonts w:ascii="Arial" w:eastAsia="PMingLiU" w:hAnsiTheme="minorEastAsia" w:cs="Arial Unicode MS"/>
        </w:rPr>
        <w:t>球體內的機芯</w:t>
      </w:r>
      <w:r w:rsidR="00CB0F04">
        <w:rPr>
          <w:rFonts w:ascii="Arial" w:eastAsia="PMingLiU" w:hAnsiTheme="minorEastAsia" w:cs="Arial Unicode MS" w:hint="eastAsia"/>
        </w:rPr>
        <w:t>，但</w:t>
      </w:r>
      <w:r w:rsidRPr="00F94A27">
        <w:rPr>
          <w:rFonts w:ascii="Arial" w:eastAsia="PMingLiU" w:hAnsiTheme="minorEastAsia" w:cs="Arial Unicode MS"/>
        </w:rPr>
        <w:t>與其說是希望「漂浮」機芯能夠成真</w:t>
      </w:r>
      <w:r w:rsidR="00CB0F04">
        <w:rPr>
          <w:rFonts w:ascii="Arial" w:eastAsia="PMingLiU" w:hAnsiTheme="minorEastAsia" w:cs="Arial Unicode MS" w:hint="eastAsia"/>
        </w:rPr>
        <w:t>，</w:t>
      </w:r>
      <w:r w:rsidRPr="00F94A27">
        <w:rPr>
          <w:rFonts w:ascii="Arial" w:eastAsia="PMingLiU" w:hAnsiTheme="minorEastAsia" w:cs="Arial Unicode MS"/>
        </w:rPr>
        <w:t>不如說是給</w:t>
      </w:r>
      <w:r w:rsidR="00F05AE9">
        <w:rPr>
          <w:rFonts w:ascii="Arial" w:eastAsia="PMingLiU" w:hAnsiTheme="minorEastAsia" w:cs="Arial Unicode MS"/>
          <w:color w:val="auto"/>
        </w:rPr>
        <w:t>予製作過程更多空間為機械裝置研發支托架構。這次</w:t>
      </w:r>
      <w:r w:rsidR="00F05AE9">
        <w:rPr>
          <w:rFonts w:ascii="Arial" w:eastAsia="PMingLiU" w:hAnsiTheme="minorEastAsia" w:cs="Arial Unicode MS" w:hint="eastAsia"/>
          <w:color w:val="auto"/>
        </w:rPr>
        <w:t>並非</w:t>
      </w:r>
      <w:r w:rsidRPr="00CB0F04">
        <w:rPr>
          <w:rFonts w:ascii="Arial" w:eastAsia="PMingLiU" w:hAnsi="Arial" w:cs="Arial Unicode MS"/>
          <w:color w:val="auto"/>
        </w:rPr>
        <w:t xml:space="preserve"> L’Epée 1839 </w:t>
      </w:r>
      <w:r w:rsidRPr="00CB0F04">
        <w:rPr>
          <w:rFonts w:ascii="Arial" w:eastAsia="PMingLiU" w:hAnsiTheme="minorEastAsia" w:cs="Arial Unicode MS"/>
          <w:color w:val="auto"/>
        </w:rPr>
        <w:t>首次</w:t>
      </w:r>
      <w:r w:rsidR="00CB0F04" w:rsidRPr="00CB0F04">
        <w:rPr>
          <w:rFonts w:ascii="Arial" w:eastAsia="PMingLiU" w:hAnsiTheme="minorEastAsia" w:cs="Arial Unicode MS" w:hint="eastAsia"/>
          <w:color w:val="auto"/>
        </w:rPr>
        <w:t>（</w:t>
      </w:r>
      <w:r w:rsidRPr="00CB0F04">
        <w:rPr>
          <w:rFonts w:ascii="Arial" w:eastAsia="PMingLiU" w:hAnsiTheme="minorEastAsia" w:cs="Arial Unicode MS"/>
          <w:color w:val="auto"/>
        </w:rPr>
        <w:t>希望也不是最後一次</w:t>
      </w:r>
      <w:r w:rsidR="00CB0F04" w:rsidRPr="00CB0F04">
        <w:rPr>
          <w:rFonts w:ascii="Arial" w:eastAsia="PMingLiU" w:hAnsiTheme="minorEastAsia" w:cs="Arial Unicode MS" w:hint="eastAsia"/>
          <w:color w:val="auto"/>
        </w:rPr>
        <w:t>）</w:t>
      </w:r>
      <w:r w:rsidRPr="00CB0F04">
        <w:rPr>
          <w:rFonts w:ascii="Arial" w:eastAsia="PMingLiU" w:hAnsiTheme="minorEastAsia" w:cs="Arial Unicode MS"/>
          <w:color w:val="auto"/>
        </w:rPr>
        <w:t>跳脫草圖框架</w:t>
      </w:r>
      <w:r w:rsidR="00CB0F04" w:rsidRPr="00CB0F04">
        <w:rPr>
          <w:rFonts w:ascii="Arial" w:eastAsia="PMingLiU" w:hAnsiTheme="minorEastAsia" w:cs="Arial Unicode MS" w:hint="eastAsia"/>
          <w:color w:val="auto"/>
        </w:rPr>
        <w:t>，帶來</w:t>
      </w:r>
      <w:r w:rsidRPr="00CB0F04">
        <w:rPr>
          <w:rFonts w:ascii="Arial" w:eastAsia="PMingLiU" w:hAnsiTheme="minorEastAsia" w:cs="Arial Unicode MS"/>
          <w:color w:val="auto"/>
        </w:rPr>
        <w:t>比原先規劃更為獨特的時鐘。</w:t>
      </w:r>
    </w:p>
    <w:p w:rsidR="001D0B99" w:rsidRPr="00F94A27" w:rsidRDefault="001D0B99">
      <w:pPr>
        <w:pStyle w:val="1"/>
        <w:spacing w:after="0" w:line="240" w:lineRule="auto"/>
        <w:rPr>
          <w:rFonts w:ascii="Arial" w:eastAsia="PMingLiU" w:hAnsi="Arial" w:cs="Arial"/>
          <w:color w:val="FF0000"/>
        </w:rPr>
      </w:pPr>
    </w:p>
    <w:p w:rsidR="001D0B99" w:rsidRPr="00F94A27" w:rsidRDefault="001D0B99">
      <w:pPr>
        <w:pStyle w:val="1"/>
        <w:spacing w:after="0" w:line="240" w:lineRule="auto"/>
        <w:rPr>
          <w:rFonts w:ascii="Arial" w:eastAsia="PMingLiU" w:hAnsi="Arial" w:cs="Arial"/>
        </w:rPr>
      </w:pPr>
    </w:p>
    <w:p w:rsidR="001D0B99" w:rsidRPr="00F94A27" w:rsidRDefault="00A5055A">
      <w:pPr>
        <w:pStyle w:val="1"/>
        <w:spacing w:after="0" w:line="240" w:lineRule="auto"/>
        <w:rPr>
          <w:rFonts w:ascii="Arial" w:eastAsia="PMingLiU" w:hAnsi="Arial" w:cs="Arial"/>
        </w:rPr>
      </w:pPr>
      <w:r w:rsidRPr="00F94A27">
        <w:rPr>
          <w:rFonts w:ascii="Arial" w:eastAsia="PMingLiU" w:hAnsiTheme="minorEastAsia" w:cs="Arial Unicode MS"/>
          <w:b/>
        </w:rPr>
        <w:t>實踐</w:t>
      </w:r>
    </w:p>
    <w:p w:rsidR="001D0B99" w:rsidRPr="00F94A27" w:rsidRDefault="001D0B99">
      <w:pPr>
        <w:pStyle w:val="1"/>
        <w:spacing w:after="0" w:line="240" w:lineRule="auto"/>
        <w:rPr>
          <w:rFonts w:ascii="Arial" w:eastAsia="PMingLiU" w:hAnsi="Arial" w:cs="Arial"/>
        </w:rPr>
      </w:pPr>
    </w:p>
    <w:p w:rsidR="001D0B99" w:rsidRPr="00F94A27" w:rsidRDefault="00A5055A">
      <w:pPr>
        <w:pStyle w:val="1"/>
        <w:spacing w:after="0" w:line="240" w:lineRule="auto"/>
        <w:rPr>
          <w:rFonts w:ascii="Arial" w:eastAsia="PMingLiU" w:hAnsi="Arial" w:cs="Arial"/>
        </w:rPr>
      </w:pPr>
      <w:r w:rsidRPr="00F94A27">
        <w:rPr>
          <w:rFonts w:ascii="Arial" w:eastAsia="PMingLiU" w:hAnsi="Arial" w:cs="Arial Unicode MS"/>
        </w:rPr>
        <w:t xml:space="preserve">Octopod </w:t>
      </w:r>
      <w:r w:rsidRPr="00F94A27">
        <w:rPr>
          <w:rFonts w:ascii="Arial" w:eastAsia="PMingLiU" w:hAnsiTheme="minorEastAsia" w:cs="Arial Unicode MS"/>
        </w:rPr>
        <w:t>的概念與設計是由</w:t>
      </w:r>
      <w:r w:rsidRPr="00F94A27">
        <w:rPr>
          <w:rFonts w:ascii="Arial" w:eastAsia="PMingLiU" w:hAnsi="Arial" w:cs="Arial Unicode MS"/>
        </w:rPr>
        <w:t xml:space="preserve"> MB&amp;F </w:t>
      </w:r>
      <w:r w:rsidRPr="00F94A27">
        <w:rPr>
          <w:rFonts w:ascii="Arial" w:eastAsia="PMingLiU" w:hAnsiTheme="minorEastAsia" w:cs="Arial Unicode MS"/>
        </w:rPr>
        <w:t>發想</w:t>
      </w:r>
      <w:r w:rsidR="00E71E4C">
        <w:rPr>
          <w:rFonts w:ascii="Arial" w:eastAsia="PMingLiU" w:hAnsiTheme="minorEastAsia" w:cs="Arial Unicode MS" w:hint="eastAsia"/>
        </w:rPr>
        <w:t>，</w:t>
      </w:r>
      <w:r w:rsidRPr="00F94A27">
        <w:rPr>
          <w:rFonts w:ascii="Arial" w:eastAsia="PMingLiU" w:hAnsiTheme="minorEastAsia" w:cs="Arial Unicode MS"/>
        </w:rPr>
        <w:t>但瑞士頂級鐘錶製造商</w:t>
      </w:r>
      <w:r w:rsidRPr="00F94A27">
        <w:rPr>
          <w:rFonts w:ascii="Arial" w:eastAsia="PMingLiU" w:hAnsi="Arial" w:cs="Arial Unicode MS"/>
        </w:rPr>
        <w:t xml:space="preserve"> L’Epée 1839 </w:t>
      </w:r>
      <w:r w:rsidRPr="00F94A27">
        <w:rPr>
          <w:rFonts w:ascii="Arial" w:eastAsia="PMingLiU" w:hAnsiTheme="minorEastAsia" w:cs="Arial Unicode MS"/>
        </w:rPr>
        <w:t>才是研發出機芯、</w:t>
      </w:r>
      <w:r w:rsidR="00AD750B">
        <w:rPr>
          <w:rFonts w:ascii="Arial" w:eastAsia="PMingLiU" w:hAnsiTheme="minorEastAsia" w:cs="Arial Unicode MS" w:hint="eastAsia"/>
        </w:rPr>
        <w:t>打造</w:t>
      </w:r>
      <w:r w:rsidRPr="00F94A27">
        <w:rPr>
          <w:rFonts w:ascii="Arial" w:eastAsia="PMingLiU" w:hAnsiTheme="minorEastAsia" w:cs="Arial Unicode MS"/>
        </w:rPr>
        <w:t>跳脫傳統的透明球狀鐘殼以及內建關節腳爪的幕後功臣。</w:t>
      </w:r>
      <w:r w:rsidRPr="00F94A27">
        <w:rPr>
          <w:rFonts w:ascii="Arial" w:eastAsia="PMingLiU" w:hAnsi="Arial" w:cs="Arial Unicode MS"/>
        </w:rPr>
        <w:t xml:space="preserve">L’Epée </w:t>
      </w:r>
      <w:r w:rsidR="006D4B17">
        <w:rPr>
          <w:rFonts w:ascii="Arial" w:eastAsia="PMingLiU" w:hAnsiTheme="minorEastAsia" w:cs="Arial Unicode MS"/>
        </w:rPr>
        <w:t>製造大部分零件、</w:t>
      </w:r>
      <w:r w:rsidR="006D4B17">
        <w:rPr>
          <w:rFonts w:ascii="Arial" w:eastAsia="PMingLiU" w:hAnsiTheme="minorEastAsia" w:cs="Arial Unicode MS" w:hint="eastAsia"/>
        </w:rPr>
        <w:t>進行</w:t>
      </w:r>
      <w:r w:rsidR="006D4B17">
        <w:rPr>
          <w:rFonts w:ascii="Arial" w:eastAsia="PMingLiU" w:hAnsiTheme="minorEastAsia" w:cs="Arial Unicode MS"/>
        </w:rPr>
        <w:t>組裝</w:t>
      </w:r>
      <w:r w:rsidR="006D4B17">
        <w:rPr>
          <w:rFonts w:ascii="Arial" w:eastAsia="PMingLiU" w:hAnsiTheme="minorEastAsia" w:cs="Arial Unicode MS" w:hint="eastAsia"/>
        </w:rPr>
        <w:t>，</w:t>
      </w:r>
      <w:r w:rsidR="006D4B17">
        <w:rPr>
          <w:rFonts w:ascii="Arial" w:eastAsia="PMingLiU" w:hAnsiTheme="minorEastAsia" w:cs="Arial Unicode MS"/>
        </w:rPr>
        <w:t>並</w:t>
      </w:r>
      <w:r w:rsidR="006D4B17">
        <w:rPr>
          <w:rFonts w:ascii="Arial" w:eastAsia="PMingLiU" w:hAnsiTheme="minorEastAsia" w:cs="Arial Unicode MS" w:hint="eastAsia"/>
        </w:rPr>
        <w:t>調節</w:t>
      </w:r>
      <w:r w:rsidR="006D4B17">
        <w:rPr>
          <w:rFonts w:ascii="Arial" w:eastAsia="PMingLiU" w:hAnsiTheme="minorEastAsia" w:cs="Arial Unicode MS"/>
        </w:rPr>
        <w:t>高度精準的八日動力</w:t>
      </w:r>
      <w:r w:rsidR="006D4B17">
        <w:rPr>
          <w:rFonts w:ascii="Arial" w:eastAsia="PMingLiU" w:hAnsiTheme="minorEastAsia" w:cs="Arial Unicode MS" w:hint="eastAsia"/>
        </w:rPr>
        <w:t>機械裝置</w:t>
      </w:r>
      <w:r w:rsidRPr="00F94A27">
        <w:rPr>
          <w:rFonts w:ascii="Arial" w:eastAsia="PMingLiU" w:hAnsiTheme="minorEastAsia" w:cs="Arial Unicode MS"/>
        </w:rPr>
        <w:t>。</w:t>
      </w:r>
    </w:p>
    <w:p w:rsidR="001D0B99" w:rsidRPr="006D4B17" w:rsidRDefault="001D0B99">
      <w:pPr>
        <w:pStyle w:val="1"/>
        <w:spacing w:after="0" w:line="240" w:lineRule="auto"/>
        <w:rPr>
          <w:rFonts w:ascii="Arial" w:eastAsia="PMingLiU" w:hAnsi="Arial" w:cs="Arial"/>
        </w:rPr>
      </w:pPr>
    </w:p>
    <w:p w:rsidR="001D0B99" w:rsidRPr="00AB059C" w:rsidRDefault="00A5055A">
      <w:pPr>
        <w:pStyle w:val="1"/>
        <w:spacing w:after="0" w:line="240" w:lineRule="auto"/>
        <w:rPr>
          <w:rFonts w:ascii="Arial" w:eastAsia="PMingLiU" w:hAnsiTheme="minorEastAsia" w:cs="Arial Unicode MS"/>
        </w:rPr>
      </w:pPr>
      <w:r w:rsidRPr="00F94A27">
        <w:rPr>
          <w:rFonts w:ascii="Arial" w:eastAsia="PMingLiU" w:hAnsiTheme="minorEastAsia" w:cs="Arial Unicode MS"/>
        </w:rPr>
        <w:t>這項非典型的企劃並不容易</w:t>
      </w:r>
      <w:r w:rsidR="00AB059C">
        <w:rPr>
          <w:rFonts w:ascii="Arial" w:eastAsia="PMingLiU" w:hAnsiTheme="minorEastAsia" w:cs="Arial Unicode MS" w:hint="eastAsia"/>
        </w:rPr>
        <w:t>，</w:t>
      </w:r>
      <w:r w:rsidRPr="00F94A27">
        <w:rPr>
          <w:rFonts w:ascii="Arial" w:eastAsia="PMingLiU" w:hAnsiTheme="minorEastAsia" w:cs="Arial Unicode MS"/>
        </w:rPr>
        <w:t>其中</w:t>
      </w:r>
      <w:r w:rsidRPr="00F94A27">
        <w:rPr>
          <w:rFonts w:ascii="Arial" w:eastAsia="PMingLiU" w:hAnsi="Arial" w:cs="Arial Unicode MS"/>
        </w:rPr>
        <w:t xml:space="preserve"> L’Epée </w:t>
      </w:r>
      <w:r w:rsidR="00567D2E">
        <w:rPr>
          <w:rFonts w:ascii="Arial" w:eastAsia="PMingLiU" w:hAnsiTheme="minorEastAsia" w:cs="Arial Unicode MS"/>
        </w:rPr>
        <w:t>面臨</w:t>
      </w:r>
      <w:r w:rsidRPr="00F94A27">
        <w:rPr>
          <w:rFonts w:ascii="Arial" w:eastAsia="PMingLiU" w:hAnsiTheme="minorEastAsia" w:cs="Arial Unicode MS"/>
        </w:rPr>
        <w:t>兩大挑戰</w:t>
      </w:r>
      <w:r w:rsidR="00AB059C">
        <w:rPr>
          <w:rFonts w:ascii="Arial" w:eastAsia="PMingLiU" w:hAnsiTheme="minorEastAsia" w:cs="Arial Unicode MS" w:hint="eastAsia"/>
        </w:rPr>
        <w:t>。</w:t>
      </w:r>
      <w:r w:rsidR="00F05AE9">
        <w:rPr>
          <w:rFonts w:ascii="Arial" w:eastAsia="PMingLiU" w:hAnsiTheme="minorEastAsia" w:cs="Arial Unicode MS" w:hint="eastAsia"/>
        </w:rPr>
        <w:t>由於多數</w:t>
      </w:r>
      <w:r w:rsidR="00AB059C">
        <w:rPr>
          <w:rFonts w:ascii="Arial" w:eastAsia="PMingLiU" w:hAnsiTheme="minorEastAsia" w:cs="Arial Unicode MS"/>
        </w:rPr>
        <w:t>切鑽玻璃的</w:t>
      </w:r>
      <w:r w:rsidR="00AB059C">
        <w:rPr>
          <w:rFonts w:ascii="Arial" w:eastAsia="PMingLiU" w:hAnsiTheme="minorEastAsia" w:cs="Arial Unicode MS" w:hint="eastAsia"/>
        </w:rPr>
        <w:t>廠商</w:t>
      </w:r>
      <w:r w:rsidR="00AB059C" w:rsidRPr="00F94A27">
        <w:rPr>
          <w:rFonts w:ascii="Arial" w:eastAsia="PMingLiU" w:hAnsiTheme="minorEastAsia" w:cs="Arial Unicode MS"/>
        </w:rPr>
        <w:t>並不習慣配合鐘錶製造所需的精準度</w:t>
      </w:r>
      <w:r w:rsidR="00AB059C">
        <w:rPr>
          <w:rFonts w:ascii="Arial" w:eastAsia="PMingLiU" w:hAnsiTheme="minorEastAsia" w:cs="Arial Unicode MS" w:hint="eastAsia"/>
        </w:rPr>
        <w:t>，當務之急便是</w:t>
      </w:r>
      <w:r w:rsidRPr="00F94A27">
        <w:rPr>
          <w:rFonts w:ascii="Arial" w:eastAsia="PMingLiU" w:hAnsiTheme="minorEastAsia" w:cs="Arial Unicode MS"/>
        </w:rPr>
        <w:t>要找出供應商提供完全符合嚴謹容差度需求的玻璃底板。玻璃底盤上要裝置完整機芯</w:t>
      </w:r>
      <w:r w:rsidR="00FA1E45">
        <w:rPr>
          <w:rFonts w:ascii="Arial" w:eastAsia="PMingLiU" w:hAnsiTheme="minorEastAsia" w:cs="Arial Unicode MS" w:hint="eastAsia"/>
        </w:rPr>
        <w:t>，</w:t>
      </w:r>
      <w:r w:rsidRPr="00F94A27">
        <w:rPr>
          <w:rFonts w:ascii="Arial" w:eastAsia="PMingLiU" w:hAnsiTheme="minorEastAsia" w:cs="Arial Unicode MS"/>
        </w:rPr>
        <w:t>因此以鑽石鑽切的洞口位置極為重要。</w:t>
      </w:r>
    </w:p>
    <w:p w:rsidR="001D0B99" w:rsidRPr="00F94A27" w:rsidRDefault="001D0B99">
      <w:pPr>
        <w:pStyle w:val="1"/>
        <w:spacing w:after="0" w:line="240" w:lineRule="auto"/>
        <w:rPr>
          <w:rFonts w:ascii="Arial" w:eastAsia="PMingLiU" w:hAnsi="Arial" w:cs="Arial"/>
        </w:rPr>
      </w:pPr>
    </w:p>
    <w:p w:rsidR="001D0B99" w:rsidRPr="00F94A27" w:rsidRDefault="00A5055A">
      <w:pPr>
        <w:pStyle w:val="1"/>
        <w:spacing w:after="0" w:line="240" w:lineRule="auto"/>
        <w:rPr>
          <w:rFonts w:ascii="Arial" w:eastAsia="PMingLiU" w:hAnsi="Arial" w:cs="Arial"/>
        </w:rPr>
      </w:pPr>
      <w:r w:rsidRPr="00F01B38">
        <w:rPr>
          <w:rFonts w:ascii="Arial" w:eastAsia="PMingLiU" w:hAnsiTheme="minorEastAsia" w:cs="Arial Unicode MS"/>
          <w:color w:val="auto"/>
        </w:rPr>
        <w:t>第二大挑戰是需要在</w:t>
      </w:r>
      <w:r w:rsidRPr="00F01B38">
        <w:rPr>
          <w:rFonts w:ascii="Arial" w:eastAsia="PMingLiU" w:hAnsi="Arial" w:cs="Arial Unicode MS"/>
          <w:color w:val="auto"/>
        </w:rPr>
        <w:t xml:space="preserve"> 3D </w:t>
      </w:r>
      <w:r w:rsidR="00FA1E45" w:rsidRPr="00F01B38">
        <w:rPr>
          <w:rFonts w:ascii="Arial" w:eastAsia="PMingLiU" w:hAnsiTheme="minorEastAsia" w:cs="Arial Unicode MS"/>
          <w:color w:val="auto"/>
        </w:rPr>
        <w:t>空間</w:t>
      </w:r>
      <w:r w:rsidR="00F05AE9">
        <w:rPr>
          <w:rFonts w:ascii="Arial" w:eastAsia="PMingLiU" w:hAnsiTheme="minorEastAsia" w:cs="Arial Unicode MS" w:hint="eastAsia"/>
          <w:color w:val="auto"/>
        </w:rPr>
        <w:t>內，針對</w:t>
      </w:r>
      <w:r w:rsidR="00FA1E45" w:rsidRPr="00F01B38">
        <w:rPr>
          <w:rFonts w:ascii="Arial" w:eastAsia="PMingLiU" w:hAnsiTheme="minorEastAsia" w:cs="Arial Unicode MS"/>
          <w:color w:val="auto"/>
        </w:rPr>
        <w:t>裝</w:t>
      </w:r>
      <w:r w:rsidR="00F05AE9">
        <w:rPr>
          <w:rFonts w:ascii="Arial" w:eastAsia="PMingLiU" w:hAnsiTheme="minorEastAsia" w:cs="Arial Unicode MS" w:hint="eastAsia"/>
          <w:color w:val="auto"/>
        </w:rPr>
        <w:t>有調速</w:t>
      </w:r>
      <w:r w:rsidR="00FA1E45" w:rsidRPr="00F01B38">
        <w:rPr>
          <w:rFonts w:ascii="Arial" w:eastAsia="PMingLiU" w:hAnsiTheme="minorEastAsia" w:cs="Arial Unicode MS"/>
          <w:color w:val="auto"/>
        </w:rPr>
        <w:t>器的分針</w:t>
      </w:r>
      <w:r w:rsidR="00FA1E45" w:rsidRPr="00F01B38">
        <w:rPr>
          <w:rFonts w:ascii="Arial" w:eastAsia="PMingLiU" w:hAnsiTheme="minorEastAsia" w:cs="Arial Unicode MS" w:hint="eastAsia"/>
          <w:color w:val="auto"/>
        </w:rPr>
        <w:t>調整</w:t>
      </w:r>
      <w:r w:rsidRPr="00F01B38">
        <w:rPr>
          <w:rFonts w:ascii="Arial" w:eastAsia="PMingLiU" w:hAnsiTheme="minorEastAsia" w:cs="Arial Unicode MS"/>
          <w:color w:val="auto"/>
        </w:rPr>
        <w:t>平衡重量。</w:t>
      </w:r>
      <w:r w:rsidR="00F05AE9">
        <w:rPr>
          <w:rFonts w:ascii="Arial" w:eastAsia="PMingLiU" w:hAnsiTheme="minorEastAsia" w:cs="Arial Unicode MS"/>
        </w:rPr>
        <w:t>原先預估使用兩個平衡重量螺絲</w:t>
      </w:r>
      <w:r w:rsidR="00F05AE9">
        <w:rPr>
          <w:rFonts w:ascii="Arial" w:eastAsia="PMingLiU" w:hAnsiTheme="minorEastAsia" w:cs="Arial Unicode MS" w:hint="eastAsia"/>
        </w:rPr>
        <w:t>便</w:t>
      </w:r>
      <w:r w:rsidRPr="00F94A27">
        <w:rPr>
          <w:rFonts w:ascii="Arial" w:eastAsia="PMingLiU" w:hAnsiTheme="minorEastAsia" w:cs="Arial Unicode MS"/>
        </w:rPr>
        <w:t>已足夠</w:t>
      </w:r>
      <w:r w:rsidR="005009FD">
        <w:rPr>
          <w:rFonts w:ascii="Arial" w:eastAsia="PMingLiU" w:hAnsiTheme="minorEastAsia" w:cs="Arial Unicode MS" w:hint="eastAsia"/>
        </w:rPr>
        <w:t>，</w:t>
      </w:r>
      <w:r w:rsidR="00F05AE9">
        <w:rPr>
          <w:rFonts w:ascii="Arial" w:eastAsia="PMingLiU" w:hAnsiTheme="minorEastAsia" w:cs="Arial Unicode MS"/>
        </w:rPr>
        <w:t>但</w:t>
      </w:r>
      <w:r w:rsidR="00F05AE9">
        <w:rPr>
          <w:rFonts w:ascii="Arial" w:eastAsia="PMingLiU" w:hAnsiTheme="minorEastAsia" w:cs="Arial Unicode MS" w:hint="eastAsia"/>
        </w:rPr>
        <w:t>不久後卻</w:t>
      </w:r>
      <w:r w:rsidR="00F05AE9">
        <w:rPr>
          <w:rFonts w:ascii="Arial" w:eastAsia="PMingLiU" w:hAnsiTheme="minorEastAsia" w:cs="Arial Unicode MS"/>
        </w:rPr>
        <w:t>發現</w:t>
      </w:r>
      <w:r w:rsidR="00F05AE9">
        <w:rPr>
          <w:rFonts w:ascii="Arial" w:eastAsia="PMingLiU" w:hAnsiTheme="minorEastAsia" w:cs="Arial Unicode MS" w:hint="eastAsia"/>
        </w:rPr>
        <w:t>仍</w:t>
      </w:r>
      <w:r w:rsidR="00F05AE9">
        <w:rPr>
          <w:rFonts w:ascii="Arial" w:eastAsia="PMingLiU" w:hAnsiTheme="minorEastAsia" w:cs="Arial Unicode MS"/>
        </w:rPr>
        <w:t>需要五</w:t>
      </w:r>
      <w:r w:rsidR="00F05AE9">
        <w:rPr>
          <w:rFonts w:ascii="Arial" w:eastAsia="PMingLiU" w:hAnsiTheme="minorEastAsia" w:cs="Arial Unicode MS" w:hint="eastAsia"/>
        </w:rPr>
        <w:t>枚</w:t>
      </w:r>
      <w:r w:rsidR="00F05AE9">
        <w:rPr>
          <w:rFonts w:ascii="Arial" w:eastAsia="PMingLiU" w:hAnsiTheme="minorEastAsia" w:cs="Arial Unicode MS"/>
        </w:rPr>
        <w:t>迷你調</w:t>
      </w:r>
      <w:r w:rsidR="00F05AE9">
        <w:rPr>
          <w:rFonts w:ascii="Arial" w:eastAsia="PMingLiU" w:hAnsiTheme="minorEastAsia" w:cs="Arial Unicode MS" w:hint="eastAsia"/>
        </w:rPr>
        <w:t>校</w:t>
      </w:r>
      <w:r w:rsidRPr="00F94A27">
        <w:rPr>
          <w:rFonts w:ascii="Arial" w:eastAsia="PMingLiU" w:hAnsiTheme="minorEastAsia" w:cs="Arial Unicode MS"/>
        </w:rPr>
        <w:t>器</w:t>
      </w:r>
      <w:r w:rsidR="005009FD">
        <w:rPr>
          <w:rFonts w:ascii="Arial" w:eastAsia="PMingLiU" w:hAnsiTheme="minorEastAsia" w:cs="Arial Unicode MS" w:hint="eastAsia"/>
        </w:rPr>
        <w:t>，</w:t>
      </w:r>
      <w:r w:rsidRPr="00F94A27">
        <w:rPr>
          <w:rFonts w:ascii="Arial" w:eastAsia="PMingLiU" w:hAnsiTheme="minorEastAsia" w:cs="Arial Unicode MS"/>
        </w:rPr>
        <w:t>才能確保分針能完美平衡</w:t>
      </w:r>
      <w:r w:rsidR="005009FD">
        <w:rPr>
          <w:rFonts w:ascii="Arial" w:eastAsia="PMingLiU" w:hAnsiTheme="minorEastAsia" w:cs="Arial Unicode MS" w:hint="eastAsia"/>
        </w:rPr>
        <w:t>，</w:t>
      </w:r>
      <w:r w:rsidRPr="00F94A27">
        <w:rPr>
          <w:rFonts w:ascii="Arial" w:eastAsia="PMingLiU" w:hAnsiTheme="minorEastAsia" w:cs="Arial Unicode MS"/>
        </w:rPr>
        <w:t>提供理想的計時精準度。</w:t>
      </w:r>
    </w:p>
    <w:p w:rsidR="001D0B99" w:rsidRPr="00F94A27" w:rsidRDefault="001D0B99">
      <w:pPr>
        <w:pStyle w:val="1"/>
        <w:spacing w:after="0" w:line="240" w:lineRule="auto"/>
        <w:rPr>
          <w:rFonts w:ascii="Arial" w:eastAsia="PMingLiU" w:hAnsi="Arial" w:cs="Arial"/>
        </w:rPr>
      </w:pPr>
    </w:p>
    <w:p w:rsidR="001D0B99" w:rsidRPr="00F94A27" w:rsidRDefault="00A5055A">
      <w:pPr>
        <w:pStyle w:val="1"/>
        <w:spacing w:after="0" w:line="240" w:lineRule="auto"/>
        <w:rPr>
          <w:rFonts w:ascii="Arial" w:eastAsia="PMingLiU" w:hAnsi="Arial" w:cs="Arial"/>
          <w:b/>
        </w:rPr>
      </w:pPr>
      <w:r w:rsidRPr="00F94A27">
        <w:rPr>
          <w:rFonts w:ascii="Arial" w:eastAsia="PMingLiU" w:hAnsiTheme="minorEastAsia" w:cs="Arial Unicode MS"/>
          <w:b/>
        </w:rPr>
        <w:t>章魚</w:t>
      </w:r>
    </w:p>
    <w:p w:rsidR="001D0B99" w:rsidRPr="00F94A27" w:rsidRDefault="001D0B99">
      <w:pPr>
        <w:pStyle w:val="1"/>
        <w:spacing w:after="0" w:line="240" w:lineRule="auto"/>
        <w:rPr>
          <w:rFonts w:ascii="Arial" w:eastAsia="PMingLiU" w:hAnsi="Arial" w:cs="Arial"/>
        </w:rPr>
      </w:pPr>
    </w:p>
    <w:p w:rsidR="001D0B99" w:rsidRPr="00F94A27" w:rsidRDefault="00F05AE9">
      <w:pPr>
        <w:pStyle w:val="1"/>
        <w:spacing w:after="0" w:line="240" w:lineRule="auto"/>
        <w:rPr>
          <w:rFonts w:ascii="Arial" w:eastAsia="PMingLiU" w:hAnsi="Arial" w:cs="Arial"/>
        </w:rPr>
      </w:pPr>
      <w:r>
        <w:rPr>
          <w:rFonts w:ascii="Arial" w:eastAsia="PMingLiU" w:hAnsiTheme="minorEastAsia" w:cs="Arial Unicode MS" w:hint="eastAsia"/>
        </w:rPr>
        <w:t>在此</w:t>
      </w:r>
      <w:r w:rsidR="00A5055A" w:rsidRPr="00F94A27">
        <w:rPr>
          <w:rFonts w:ascii="Arial" w:eastAsia="PMingLiU" w:hAnsiTheme="minorEastAsia" w:cs="Arial Unicode MS"/>
        </w:rPr>
        <w:t>先</w:t>
      </w:r>
      <w:r w:rsidR="008B4073" w:rsidRPr="00F94A27">
        <w:rPr>
          <w:rFonts w:ascii="Arial" w:eastAsia="PMingLiU" w:hAnsiTheme="minorEastAsia" w:cs="Arial Unicode MS"/>
        </w:rPr>
        <w:t>釐清</w:t>
      </w:r>
      <w:r w:rsidR="00A5055A" w:rsidRPr="00F94A27">
        <w:rPr>
          <w:rFonts w:ascii="Arial" w:eastAsia="PMingLiU" w:hAnsiTheme="minorEastAsia" w:cs="Arial Unicode MS"/>
        </w:rPr>
        <w:t>一件事</w:t>
      </w:r>
      <w:r w:rsidR="004F5790">
        <w:rPr>
          <w:rFonts w:ascii="Arial" w:eastAsia="PMingLiU" w:hAnsiTheme="minorEastAsia" w:cs="Arial Unicode MS" w:hint="eastAsia"/>
        </w:rPr>
        <w:t>：</w:t>
      </w:r>
      <w:r w:rsidR="00A5055A" w:rsidRPr="00F94A27">
        <w:rPr>
          <w:rFonts w:ascii="Arial" w:eastAsia="PMingLiU" w:hAnsiTheme="minorEastAsia" w:cs="Arial Unicode MS"/>
        </w:rPr>
        <w:t>章魚的複數是「</w:t>
      </w:r>
      <w:r w:rsidR="00A5055A" w:rsidRPr="00F94A27">
        <w:rPr>
          <w:rFonts w:ascii="Arial" w:eastAsia="PMingLiU" w:hAnsi="Arial" w:cs="Arial"/>
        </w:rPr>
        <w:t>octopuses</w:t>
      </w:r>
      <w:r w:rsidR="00A5055A" w:rsidRPr="00F94A27">
        <w:rPr>
          <w:rFonts w:ascii="Arial" w:eastAsia="PMingLiU" w:hAnsiTheme="minorEastAsia" w:cs="Arial Unicode MS"/>
        </w:rPr>
        <w:t>」而不是「</w:t>
      </w:r>
      <w:r w:rsidR="00A5055A" w:rsidRPr="00F94A27">
        <w:rPr>
          <w:rFonts w:ascii="Arial" w:eastAsia="PMingLiU" w:hAnsi="Arial" w:cs="Arial"/>
        </w:rPr>
        <w:t>octopi</w:t>
      </w:r>
      <w:r w:rsidR="00A5055A" w:rsidRPr="00F94A27">
        <w:rPr>
          <w:rFonts w:ascii="Arial" w:eastAsia="PMingLiU" w:hAnsiTheme="minorEastAsia" w:cs="Arial Unicode MS"/>
        </w:rPr>
        <w:t>」</w:t>
      </w:r>
      <w:r w:rsidR="00C61200">
        <w:rPr>
          <w:rFonts w:ascii="Arial" w:eastAsia="PMingLiU" w:hAnsiTheme="minorEastAsia" w:cs="Arial Unicode MS" w:hint="eastAsia"/>
        </w:rPr>
        <w:t>，</w:t>
      </w:r>
      <w:r w:rsidR="00A5055A" w:rsidRPr="00F94A27">
        <w:rPr>
          <w:rFonts w:ascii="Arial" w:eastAsia="PMingLiU" w:hAnsiTheme="minorEastAsia" w:cs="Arial Unicode MS"/>
        </w:rPr>
        <w:t>因為字根源自於希臘文</w:t>
      </w:r>
      <w:r w:rsidR="00C61200">
        <w:rPr>
          <w:rFonts w:ascii="Arial" w:eastAsia="PMingLiU" w:hAnsiTheme="minorEastAsia" w:cs="Arial Unicode MS" w:hint="eastAsia"/>
        </w:rPr>
        <w:t>，</w:t>
      </w:r>
      <w:r w:rsidR="00A5055A" w:rsidRPr="00F94A27">
        <w:rPr>
          <w:rFonts w:ascii="Arial" w:eastAsia="PMingLiU" w:hAnsiTheme="minorEastAsia" w:cs="Arial Unicode MS"/>
        </w:rPr>
        <w:t>而非拉丁文。第二</w:t>
      </w:r>
      <w:r w:rsidR="00C61200">
        <w:rPr>
          <w:rFonts w:ascii="Arial" w:eastAsia="PMingLiU" w:hAnsiTheme="minorEastAsia" w:cs="Arial Unicode MS" w:hint="eastAsia"/>
        </w:rPr>
        <w:t>，</w:t>
      </w:r>
      <w:r w:rsidR="00A5055A" w:rsidRPr="00F94A27">
        <w:rPr>
          <w:rFonts w:ascii="Arial" w:eastAsia="PMingLiU" w:hAnsiTheme="minorEastAsia" w:cs="Arial Unicode MS"/>
        </w:rPr>
        <w:t>大家都以為章魚有八隻腳爪</w:t>
      </w:r>
      <w:r w:rsidR="00C61200">
        <w:rPr>
          <w:rFonts w:ascii="Arial" w:eastAsia="PMingLiU" w:hAnsiTheme="minorEastAsia" w:cs="Arial Unicode MS" w:hint="eastAsia"/>
        </w:rPr>
        <w:t>（</w:t>
      </w:r>
      <w:r w:rsidR="00A5055A" w:rsidRPr="00F94A27">
        <w:rPr>
          <w:rFonts w:ascii="Arial" w:eastAsia="PMingLiU" w:hAnsiTheme="minorEastAsia" w:cs="Arial Unicode MS"/>
        </w:rPr>
        <w:t>或甚至八隻手臂</w:t>
      </w:r>
      <w:r w:rsidR="00C61200">
        <w:rPr>
          <w:rFonts w:ascii="Arial" w:eastAsia="PMingLiU" w:hAnsiTheme="minorEastAsia" w:cs="Arial Unicode MS" w:hint="eastAsia"/>
        </w:rPr>
        <w:t>），</w:t>
      </w:r>
      <w:r w:rsidR="00A5055A" w:rsidRPr="00F94A27">
        <w:rPr>
          <w:rFonts w:ascii="Arial" w:eastAsia="PMingLiU" w:hAnsiTheme="minorEastAsia" w:cs="Arial Unicode MS"/>
        </w:rPr>
        <w:t>但那其實是兩隻腳爪以及六隻手臂。這種頭足類生物在海床上移動時</w:t>
      </w:r>
      <w:r w:rsidR="002728E4">
        <w:rPr>
          <w:rFonts w:ascii="Arial" w:eastAsia="PMingLiU" w:hAnsiTheme="minorEastAsia" w:cs="Arial Unicode MS" w:hint="eastAsia"/>
        </w:rPr>
        <w:t>，</w:t>
      </w:r>
      <w:r w:rsidR="00A5055A" w:rsidRPr="00F94A27">
        <w:rPr>
          <w:rFonts w:ascii="Arial" w:eastAsia="PMingLiU" w:hAnsiTheme="minorEastAsia" w:cs="Arial Unicode MS"/>
        </w:rPr>
        <w:t>使用後面兩條附肢</w:t>
      </w:r>
      <w:r w:rsidR="002728E4">
        <w:rPr>
          <w:rFonts w:ascii="Arial" w:eastAsia="PMingLiU" w:hAnsiTheme="minorEastAsia" w:cs="Arial Unicode MS" w:hint="eastAsia"/>
        </w:rPr>
        <w:t>（</w:t>
      </w:r>
      <w:r w:rsidR="00A5055A" w:rsidRPr="00F94A27">
        <w:rPr>
          <w:rFonts w:ascii="Arial" w:eastAsia="PMingLiU" w:hAnsiTheme="minorEastAsia" w:cs="Arial Unicode MS"/>
        </w:rPr>
        <w:t>或稱腳爪</w:t>
      </w:r>
      <w:r w:rsidR="002728E4">
        <w:rPr>
          <w:rFonts w:ascii="Arial" w:eastAsia="PMingLiU" w:hAnsiTheme="minorEastAsia" w:cs="Arial Unicode MS" w:hint="eastAsia"/>
        </w:rPr>
        <w:t>）</w:t>
      </w:r>
      <w:r w:rsidR="00A5055A" w:rsidRPr="00F94A27">
        <w:rPr>
          <w:rFonts w:ascii="Arial" w:eastAsia="PMingLiU" w:hAnsiTheme="minorEastAsia" w:cs="Arial Unicode MS"/>
        </w:rPr>
        <w:t>來推進</w:t>
      </w:r>
      <w:r w:rsidR="002728E4">
        <w:rPr>
          <w:rFonts w:ascii="Arial" w:eastAsia="PMingLiU" w:hAnsiTheme="minorEastAsia" w:cs="Arial Unicode MS" w:hint="eastAsia"/>
        </w:rPr>
        <w:t>，</w:t>
      </w:r>
      <w:r w:rsidR="002728E4">
        <w:rPr>
          <w:rFonts w:ascii="Arial" w:eastAsia="PMingLiU" w:hAnsiTheme="minorEastAsia" w:cs="Arial Unicode MS"/>
        </w:rPr>
        <w:t>並</w:t>
      </w:r>
      <w:r w:rsidR="002728E4">
        <w:rPr>
          <w:rFonts w:ascii="Arial" w:eastAsia="PMingLiU" w:hAnsiTheme="minorEastAsia" w:cs="Arial Unicode MS" w:hint="eastAsia"/>
        </w:rPr>
        <w:t>透過</w:t>
      </w:r>
      <w:r w:rsidR="002728E4">
        <w:rPr>
          <w:rFonts w:ascii="Arial" w:eastAsia="PMingLiU" w:hAnsiTheme="minorEastAsia" w:cs="Arial Unicode MS"/>
        </w:rPr>
        <w:t>牠們的六</w:t>
      </w:r>
      <w:r w:rsidR="002728E4">
        <w:rPr>
          <w:rFonts w:ascii="Arial" w:eastAsia="PMingLiU" w:hAnsiTheme="minorEastAsia" w:cs="Arial Unicode MS" w:hint="eastAsia"/>
        </w:rPr>
        <w:t>隻</w:t>
      </w:r>
      <w:r>
        <w:rPr>
          <w:rFonts w:ascii="Arial" w:eastAsia="PMingLiU" w:hAnsiTheme="minorEastAsia" w:cs="Arial Unicode MS"/>
        </w:rPr>
        <w:t>手臂取用食物以及物品。雖然八隻腳爪看起來</w:t>
      </w:r>
      <w:r>
        <w:rPr>
          <w:rFonts w:ascii="Arial" w:eastAsia="PMingLiU" w:hAnsiTheme="minorEastAsia" w:cs="Arial Unicode MS" w:hint="eastAsia"/>
        </w:rPr>
        <w:t>大同小異</w:t>
      </w:r>
      <w:r w:rsidR="00F679E1">
        <w:rPr>
          <w:rFonts w:ascii="Arial" w:eastAsia="PMingLiU" w:hAnsiTheme="minorEastAsia" w:cs="Arial Unicode MS" w:hint="eastAsia"/>
        </w:rPr>
        <w:t>，</w:t>
      </w:r>
      <w:r w:rsidR="00A5055A" w:rsidRPr="00F94A27">
        <w:rPr>
          <w:rFonts w:ascii="Arial" w:eastAsia="PMingLiU" w:hAnsiTheme="minorEastAsia" w:cs="Arial Unicode MS"/>
        </w:rPr>
        <w:t>就結構上來說</w:t>
      </w:r>
      <w:r>
        <w:rPr>
          <w:rFonts w:ascii="Arial" w:eastAsia="PMingLiU" w:hAnsiTheme="minorEastAsia" w:cs="Arial Unicode MS" w:hint="eastAsia"/>
        </w:rPr>
        <w:t>，</w:t>
      </w:r>
      <w:r w:rsidR="00A5055A" w:rsidRPr="00F94A27">
        <w:rPr>
          <w:rFonts w:ascii="Arial" w:eastAsia="PMingLiU" w:hAnsiTheme="minorEastAsia" w:cs="Arial Unicode MS"/>
        </w:rPr>
        <w:t>它們分為三對手臂以及一雙腳爪。</w:t>
      </w:r>
    </w:p>
    <w:p w:rsidR="001D0B99" w:rsidRPr="00F94A27" w:rsidRDefault="001D0B99">
      <w:pPr>
        <w:pStyle w:val="1"/>
        <w:spacing w:after="0" w:line="240" w:lineRule="auto"/>
        <w:rPr>
          <w:rFonts w:ascii="Arial" w:eastAsia="PMingLiU" w:hAnsi="Arial" w:cs="Arial"/>
        </w:rPr>
      </w:pPr>
    </w:p>
    <w:p w:rsidR="001D0B99" w:rsidRPr="00F94A27" w:rsidRDefault="00A5055A">
      <w:pPr>
        <w:pStyle w:val="1"/>
        <w:spacing w:after="0" w:line="240" w:lineRule="auto"/>
        <w:rPr>
          <w:rFonts w:ascii="Arial" w:eastAsia="PMingLiU" w:hAnsi="Arial" w:cs="Arial"/>
        </w:rPr>
      </w:pPr>
      <w:r w:rsidRPr="00F94A27">
        <w:rPr>
          <w:rFonts w:ascii="Arial" w:eastAsia="PMingLiU" w:hAnsiTheme="minorEastAsia" w:cs="Arial Unicode MS"/>
        </w:rPr>
        <w:t>章魚是十分聰明的生物</w:t>
      </w:r>
      <w:r w:rsidR="00361827">
        <w:rPr>
          <w:rFonts w:ascii="Arial" w:eastAsia="PMingLiU" w:hAnsiTheme="minorEastAsia" w:cs="Arial Unicode MS" w:hint="eastAsia"/>
        </w:rPr>
        <w:t>，</w:t>
      </w:r>
      <w:r w:rsidRPr="00F94A27">
        <w:rPr>
          <w:rFonts w:ascii="Arial" w:eastAsia="PMingLiU" w:hAnsiTheme="minorEastAsia" w:cs="Arial Unicode MS"/>
        </w:rPr>
        <w:t>也是無脊椎動物中最具智慧的</w:t>
      </w:r>
      <w:r w:rsidR="00F05AE9">
        <w:rPr>
          <w:rFonts w:ascii="Arial" w:eastAsia="PMingLiU" w:hAnsiTheme="minorEastAsia" w:cs="Arial Unicode MS" w:hint="eastAsia"/>
        </w:rPr>
        <w:t>一種</w:t>
      </w:r>
      <w:r w:rsidRPr="00F94A27">
        <w:rPr>
          <w:rFonts w:ascii="Arial" w:eastAsia="PMingLiU" w:hAnsiTheme="minorEastAsia" w:cs="Arial Unicode MS"/>
        </w:rPr>
        <w:t>。在迷宮與解題實驗中可以看出牠們有縝密的記憶系統</w:t>
      </w:r>
      <w:r w:rsidR="00361827">
        <w:rPr>
          <w:rFonts w:ascii="Arial" w:eastAsia="PMingLiU" w:hAnsiTheme="minorEastAsia" w:cs="Arial Unicode MS" w:hint="eastAsia"/>
        </w:rPr>
        <w:t>，</w:t>
      </w:r>
      <w:r w:rsidRPr="00F94A27">
        <w:rPr>
          <w:rFonts w:ascii="Arial" w:eastAsia="PMingLiU" w:hAnsiTheme="minorEastAsia" w:cs="Arial Unicode MS"/>
        </w:rPr>
        <w:t>某些品種也被觀察到懂得使用工具。面對威脅時</w:t>
      </w:r>
      <w:r w:rsidR="00361827">
        <w:rPr>
          <w:rFonts w:ascii="Arial" w:eastAsia="PMingLiU" w:hAnsiTheme="minorEastAsia" w:cs="Arial Unicode MS" w:hint="eastAsia"/>
        </w:rPr>
        <w:t>，</w:t>
      </w:r>
      <w:r w:rsidRPr="00F94A27">
        <w:rPr>
          <w:rFonts w:ascii="Arial" w:eastAsia="PMingLiU" w:hAnsiTheme="minorEastAsia" w:cs="Arial Unicode MS"/>
        </w:rPr>
        <w:t>章魚有許多防衛動作</w:t>
      </w:r>
      <w:r w:rsidR="00361827">
        <w:rPr>
          <w:rFonts w:ascii="Arial" w:eastAsia="PMingLiU" w:hAnsiTheme="minorEastAsia" w:cs="Arial Unicode MS" w:hint="eastAsia"/>
        </w:rPr>
        <w:t>，</w:t>
      </w:r>
      <w:r w:rsidRPr="00F94A27">
        <w:rPr>
          <w:rFonts w:ascii="Arial" w:eastAsia="PMingLiU" w:hAnsiTheme="minorEastAsia" w:cs="Arial Unicode MS"/>
        </w:rPr>
        <w:t>包括效果十足的偽裝術</w:t>
      </w:r>
      <w:r w:rsidR="00361827">
        <w:rPr>
          <w:rFonts w:ascii="Arial" w:eastAsia="PMingLiU" w:hAnsiTheme="minorEastAsia" w:cs="Arial Unicode MS" w:hint="eastAsia"/>
        </w:rPr>
        <w:t>（</w:t>
      </w:r>
      <w:r w:rsidRPr="00F94A27">
        <w:rPr>
          <w:rFonts w:ascii="Arial" w:eastAsia="PMingLiU" w:hAnsiTheme="minorEastAsia" w:cs="Arial Unicode MS"/>
        </w:rPr>
        <w:t>牠們的皮膚能像變色龍一樣轉換顏色</w:t>
      </w:r>
      <w:r w:rsidR="00361827">
        <w:rPr>
          <w:rFonts w:ascii="Arial" w:eastAsia="PMingLiU" w:hAnsiTheme="minorEastAsia" w:cs="Arial Unicode MS" w:hint="eastAsia"/>
        </w:rPr>
        <w:t>）</w:t>
      </w:r>
      <w:r w:rsidRPr="00F94A27">
        <w:rPr>
          <w:rFonts w:ascii="Arial" w:eastAsia="PMingLiU" w:hAnsiTheme="minorEastAsia" w:cs="Arial Unicode MS"/>
        </w:rPr>
        <w:t>、噴射水柱</w:t>
      </w:r>
      <w:r w:rsidR="00361827">
        <w:rPr>
          <w:rFonts w:ascii="Arial" w:eastAsia="PMingLiU" w:hAnsiTheme="minorEastAsia" w:cs="Arial Unicode MS" w:hint="eastAsia"/>
        </w:rPr>
        <w:t>，</w:t>
      </w:r>
      <w:r w:rsidRPr="00F94A27">
        <w:rPr>
          <w:rFonts w:ascii="Arial" w:eastAsia="PMingLiU" w:hAnsiTheme="minorEastAsia" w:cs="Arial Unicode MS"/>
        </w:rPr>
        <w:t>以及釋出模糊敵人視線的墨汁。</w:t>
      </w:r>
    </w:p>
    <w:p w:rsidR="001D0B99" w:rsidRPr="00F94A27" w:rsidRDefault="001D0B99">
      <w:pPr>
        <w:pStyle w:val="1"/>
        <w:spacing w:after="0" w:line="240" w:lineRule="auto"/>
        <w:rPr>
          <w:rFonts w:ascii="Arial" w:eastAsia="PMingLiU" w:hAnsi="Arial" w:cs="Arial"/>
        </w:rPr>
      </w:pPr>
    </w:p>
    <w:p w:rsidR="001D0B99" w:rsidRPr="00F94A27" w:rsidRDefault="001D0B99">
      <w:pPr>
        <w:pStyle w:val="1"/>
        <w:spacing w:after="0" w:line="240" w:lineRule="auto"/>
        <w:rPr>
          <w:rFonts w:ascii="Arial" w:eastAsia="PMingLiU" w:hAnsi="Arial" w:cs="Arial"/>
        </w:rPr>
      </w:pPr>
    </w:p>
    <w:p w:rsidR="001D0B99" w:rsidRPr="00F94A27" w:rsidRDefault="00A5055A">
      <w:pPr>
        <w:pStyle w:val="1"/>
        <w:spacing w:after="0" w:line="240" w:lineRule="auto"/>
        <w:rPr>
          <w:rFonts w:ascii="Arial" w:eastAsia="PMingLiU" w:hAnsi="Arial" w:cs="Arial"/>
        </w:rPr>
      </w:pPr>
      <w:r w:rsidRPr="00F94A27">
        <w:rPr>
          <w:rFonts w:ascii="Arial" w:eastAsia="PMingLiU" w:hAnsi="Arial"/>
        </w:rPr>
        <w:br w:type="page"/>
      </w:r>
    </w:p>
    <w:p w:rsidR="001D0B99" w:rsidRPr="00F94A27" w:rsidRDefault="001D0B99">
      <w:pPr>
        <w:pStyle w:val="1"/>
        <w:spacing w:after="0" w:line="240" w:lineRule="auto"/>
        <w:rPr>
          <w:rFonts w:ascii="Arial" w:eastAsia="PMingLiU" w:hAnsi="Arial" w:cs="Arial"/>
        </w:rPr>
      </w:pPr>
    </w:p>
    <w:p w:rsidR="001D0B99" w:rsidRPr="00290DC8" w:rsidRDefault="00290DC8" w:rsidP="00290DC8">
      <w:pPr>
        <w:pStyle w:val="1"/>
        <w:spacing w:after="0" w:line="240" w:lineRule="auto"/>
        <w:jc w:val="center"/>
        <w:rPr>
          <w:rFonts w:ascii="Arial" w:eastAsia="PMingLiU" w:hAnsi="Arial" w:cs="Arial Unicode MS"/>
          <w:b/>
          <w:sz w:val="28"/>
          <w:szCs w:val="28"/>
        </w:rPr>
      </w:pPr>
      <w:r>
        <w:rPr>
          <w:rFonts w:ascii="Arial" w:eastAsia="PMingLiU" w:hAnsi="Arial" w:cs="Arial Unicode MS"/>
          <w:b/>
          <w:sz w:val="28"/>
          <w:szCs w:val="28"/>
        </w:rPr>
        <w:t>Octopod</w:t>
      </w:r>
      <w:r>
        <w:rPr>
          <w:rFonts w:ascii="Arial" w:eastAsia="PMingLiU" w:hAnsi="Arial" w:cs="Arial Unicode MS" w:hint="eastAsia"/>
          <w:b/>
          <w:sz w:val="28"/>
          <w:szCs w:val="28"/>
        </w:rPr>
        <w:t>：</w:t>
      </w:r>
      <w:r w:rsidR="00A5055A" w:rsidRPr="00F94A27">
        <w:rPr>
          <w:rFonts w:ascii="Arial" w:eastAsia="PMingLiU" w:hAnsiTheme="minorEastAsia" w:cs="Arial Unicode MS"/>
          <w:b/>
          <w:sz w:val="28"/>
          <w:szCs w:val="28"/>
        </w:rPr>
        <w:t>技術規格</w:t>
      </w:r>
    </w:p>
    <w:p w:rsidR="001D0B99" w:rsidRPr="00F94A27" w:rsidRDefault="001D0B99">
      <w:pPr>
        <w:pStyle w:val="1"/>
        <w:spacing w:after="0" w:line="240" w:lineRule="auto"/>
        <w:rPr>
          <w:rFonts w:ascii="Arial" w:eastAsia="PMingLiU" w:hAnsi="Arial" w:cs="Arial"/>
          <w:b/>
          <w:sz w:val="20"/>
          <w:szCs w:val="20"/>
        </w:rPr>
      </w:pPr>
    </w:p>
    <w:p w:rsidR="001D0B99" w:rsidRPr="00F94A27" w:rsidRDefault="00D525A0">
      <w:pPr>
        <w:pStyle w:val="1"/>
        <w:spacing w:after="0" w:line="240" w:lineRule="auto"/>
        <w:rPr>
          <w:rFonts w:ascii="Arial" w:eastAsia="PMingLiU" w:hAnsi="Arial" w:cs="Arial"/>
        </w:rPr>
      </w:pPr>
      <w:r w:rsidRPr="00D525A0">
        <w:rPr>
          <w:rFonts w:ascii="Arial" w:eastAsia="PMingLiU" w:hAnsi="Arial" w:cs="Arial Unicode MS" w:hint="eastAsia"/>
          <w:b/>
        </w:rPr>
        <w:t xml:space="preserve">Octopod </w:t>
      </w:r>
      <w:r w:rsidR="00290DC8">
        <w:rPr>
          <w:rFonts w:ascii="Arial" w:eastAsia="PMingLiU" w:hAnsi="Arial" w:cs="Arial Unicode MS" w:hint="eastAsia"/>
          <w:b/>
        </w:rPr>
        <w:t>推出三種版本，</w:t>
      </w:r>
      <w:r w:rsidRPr="00D525A0">
        <w:rPr>
          <w:rFonts w:ascii="Arial" w:eastAsia="PMingLiU" w:hAnsi="Arial" w:cs="Arial Unicode MS" w:hint="eastAsia"/>
          <w:b/>
        </w:rPr>
        <w:t>各</w:t>
      </w:r>
      <w:r w:rsidR="00290DC8">
        <w:rPr>
          <w:rFonts w:ascii="Arial" w:eastAsia="PMingLiU" w:hAnsi="Arial" w:cs="Arial Unicode MS" w:hint="eastAsia"/>
          <w:b/>
        </w:rPr>
        <w:t>限量</w:t>
      </w:r>
      <w:r w:rsidRPr="00D525A0">
        <w:rPr>
          <w:rFonts w:ascii="Arial" w:eastAsia="PMingLiU" w:hAnsi="Arial" w:cs="Arial Unicode MS" w:hint="eastAsia"/>
          <w:b/>
        </w:rPr>
        <w:t xml:space="preserve"> 50 </w:t>
      </w:r>
      <w:r w:rsidR="00290DC8">
        <w:rPr>
          <w:rFonts w:ascii="Arial" w:eastAsia="PMingLiU" w:hAnsi="Arial" w:cs="Arial Unicode MS" w:hint="eastAsia"/>
          <w:b/>
        </w:rPr>
        <w:t>只</w:t>
      </w:r>
      <w:r w:rsidRPr="00D525A0">
        <w:rPr>
          <w:rFonts w:ascii="Arial" w:eastAsia="PMingLiU" w:hAnsi="Arial" w:cs="Arial Unicode MS" w:hint="eastAsia"/>
          <w:b/>
        </w:rPr>
        <w:t>，材質分別為黑色</w:t>
      </w:r>
      <w:r w:rsidRPr="00D525A0">
        <w:rPr>
          <w:rFonts w:ascii="Arial" w:eastAsia="PMingLiU" w:hAnsi="Arial" w:cs="Arial Unicode MS" w:hint="eastAsia"/>
          <w:b/>
        </w:rPr>
        <w:t xml:space="preserve"> PVD</w:t>
      </w:r>
      <w:r w:rsidRPr="00D525A0">
        <w:rPr>
          <w:rFonts w:ascii="Arial" w:eastAsia="PMingLiU" w:hAnsi="Arial" w:cs="Arial Unicode MS" w:hint="eastAsia"/>
          <w:b/>
        </w:rPr>
        <w:t>、藍色</w:t>
      </w:r>
      <w:r w:rsidRPr="00D525A0">
        <w:rPr>
          <w:rFonts w:ascii="Arial" w:eastAsia="PMingLiU" w:hAnsi="Arial" w:cs="Arial Unicode MS" w:hint="eastAsia"/>
          <w:b/>
        </w:rPr>
        <w:t xml:space="preserve"> PVD</w:t>
      </w:r>
      <w:r w:rsidR="00045318">
        <w:rPr>
          <w:rFonts w:ascii="Arial" w:eastAsia="PMingLiU" w:hAnsi="Arial" w:cs="Arial Unicode MS" w:hint="eastAsia"/>
          <w:b/>
        </w:rPr>
        <w:t>以及銀色鈀金</w:t>
      </w:r>
      <w:r w:rsidRPr="00D525A0">
        <w:rPr>
          <w:rFonts w:ascii="Arial" w:eastAsia="PMingLiU" w:hAnsi="Arial" w:cs="Arial Unicode MS" w:hint="eastAsia"/>
          <w:b/>
        </w:rPr>
        <w:t>。</w:t>
      </w:r>
    </w:p>
    <w:p w:rsidR="001D0B99" w:rsidRPr="00D525A0" w:rsidRDefault="001D0B99">
      <w:pPr>
        <w:pStyle w:val="1"/>
        <w:spacing w:after="0" w:line="240" w:lineRule="auto"/>
        <w:rPr>
          <w:rFonts w:ascii="Arial" w:eastAsia="PMingLiU" w:hAnsi="Arial" w:cs="Arial"/>
        </w:rPr>
      </w:pPr>
    </w:p>
    <w:p w:rsidR="001D0B99" w:rsidRPr="00F94A27" w:rsidRDefault="004729DD">
      <w:pPr>
        <w:pStyle w:val="1"/>
        <w:spacing w:after="0" w:line="240" w:lineRule="auto"/>
        <w:rPr>
          <w:rFonts w:ascii="Arial" w:eastAsia="PMingLiU" w:hAnsi="Arial" w:cs="Arial"/>
          <w:b/>
        </w:rPr>
      </w:pPr>
      <w:r>
        <w:rPr>
          <w:rFonts w:ascii="Arial" w:eastAsia="PMingLiU" w:hAnsiTheme="minorEastAsia" w:cs="Arial Unicode MS"/>
          <w:b/>
        </w:rPr>
        <w:t>顯示</w:t>
      </w:r>
      <w:r>
        <w:rPr>
          <w:rFonts w:ascii="Arial" w:eastAsia="PMingLiU" w:hAnsiTheme="minorEastAsia" w:cs="Arial Unicode MS" w:hint="eastAsia"/>
          <w:b/>
        </w:rPr>
        <w:t>功能</w:t>
      </w:r>
      <w:r>
        <w:rPr>
          <w:rFonts w:ascii="Arial" w:eastAsia="PMingLiU" w:hAnsiTheme="minorEastAsia" w:cs="Arial Unicode MS"/>
          <w:b/>
        </w:rPr>
        <w:t>與</w:t>
      </w:r>
      <w:r>
        <w:rPr>
          <w:rFonts w:ascii="Arial" w:eastAsia="PMingLiU" w:hAnsiTheme="minorEastAsia" w:cs="Arial Unicode MS" w:hint="eastAsia"/>
          <w:b/>
        </w:rPr>
        <w:t>複雜</w:t>
      </w:r>
      <w:r w:rsidR="00A5055A" w:rsidRPr="00F94A27">
        <w:rPr>
          <w:rFonts w:ascii="Arial" w:eastAsia="PMingLiU" w:hAnsiTheme="minorEastAsia" w:cs="Arial Unicode MS"/>
          <w:b/>
        </w:rPr>
        <w:t>工藝</w:t>
      </w:r>
    </w:p>
    <w:p w:rsidR="001D0B99" w:rsidRPr="00F94A27" w:rsidRDefault="001D0B99">
      <w:pPr>
        <w:pStyle w:val="1"/>
        <w:spacing w:after="0" w:line="240" w:lineRule="auto"/>
        <w:rPr>
          <w:rFonts w:ascii="Arial" w:eastAsia="PMingLiU" w:hAnsi="Arial" w:cs="Arial"/>
          <w:b/>
        </w:rPr>
      </w:pPr>
    </w:p>
    <w:p w:rsidR="001D0B99" w:rsidRPr="00F94A27" w:rsidRDefault="00A5055A">
      <w:pPr>
        <w:pStyle w:val="1"/>
        <w:spacing w:after="0" w:line="240" w:lineRule="auto"/>
        <w:rPr>
          <w:rFonts w:ascii="Arial" w:eastAsia="PMingLiU" w:hAnsi="Arial" w:cs="Arial"/>
        </w:rPr>
      </w:pPr>
      <w:r w:rsidRPr="00F94A27">
        <w:rPr>
          <w:rFonts w:ascii="Arial" w:eastAsia="PMingLiU" w:hAnsiTheme="minorEastAsia" w:cs="Arial Unicode MS"/>
        </w:rPr>
        <w:t>小時、分鐘與</w:t>
      </w:r>
      <w:r w:rsidR="00290DC8">
        <w:rPr>
          <w:rFonts w:ascii="Arial" w:eastAsia="PMingLiU" w:hAnsiTheme="minorEastAsia" w:cs="Arial Unicode MS" w:hint="eastAsia"/>
        </w:rPr>
        <w:t>完美平衡的調速裝置</w:t>
      </w:r>
      <w:r w:rsidRPr="00F94A27">
        <w:rPr>
          <w:rFonts w:ascii="Arial" w:eastAsia="PMingLiU" w:hAnsiTheme="minorEastAsia" w:cs="Arial Unicode MS"/>
        </w:rPr>
        <w:t>於分針上</w:t>
      </w:r>
    </w:p>
    <w:p w:rsidR="001D0B99" w:rsidRPr="00F94A27" w:rsidRDefault="001D0B99">
      <w:pPr>
        <w:pStyle w:val="1"/>
        <w:spacing w:after="0" w:line="240" w:lineRule="auto"/>
        <w:rPr>
          <w:rFonts w:ascii="Arial" w:eastAsia="PMingLiU" w:hAnsi="Arial" w:cs="Arial"/>
        </w:rPr>
      </w:pPr>
    </w:p>
    <w:p w:rsidR="001D0B99" w:rsidRPr="00B03E04" w:rsidRDefault="00A5055A">
      <w:pPr>
        <w:pStyle w:val="1"/>
        <w:spacing w:after="0" w:line="240" w:lineRule="auto"/>
        <w:rPr>
          <w:rFonts w:ascii="Arial" w:eastAsia="PMingLiU" w:hAnsi="Arial" w:cs="Arial"/>
          <w:b/>
        </w:rPr>
      </w:pPr>
      <w:r w:rsidRPr="00B03E04">
        <w:rPr>
          <w:rFonts w:ascii="Arial" w:eastAsia="PMingLiU" w:hAnsiTheme="minorEastAsia" w:cs="Arial Unicode MS"/>
          <w:b/>
        </w:rPr>
        <w:t>鐘體</w:t>
      </w:r>
    </w:p>
    <w:p w:rsidR="001D0B99" w:rsidRPr="00F94A27" w:rsidRDefault="001D0B99">
      <w:pPr>
        <w:pStyle w:val="1"/>
        <w:spacing w:after="0" w:line="240" w:lineRule="auto"/>
        <w:rPr>
          <w:rFonts w:ascii="Arial" w:eastAsia="PMingLiU" w:hAnsi="Arial" w:cs="Arial"/>
        </w:rPr>
      </w:pPr>
    </w:p>
    <w:p w:rsidR="001D0B99" w:rsidRPr="00F94A27" w:rsidRDefault="00A5055A">
      <w:pPr>
        <w:pStyle w:val="1"/>
        <w:spacing w:after="0" w:line="240" w:lineRule="auto"/>
        <w:rPr>
          <w:rFonts w:ascii="Arial" w:eastAsia="PMingLiU" w:hAnsi="Arial" w:cs="Arial"/>
        </w:rPr>
      </w:pPr>
      <w:r w:rsidRPr="00F94A27">
        <w:rPr>
          <w:rFonts w:ascii="Arial" w:eastAsia="PMingLiU" w:hAnsiTheme="minorEastAsia" w:cs="Arial Unicode MS"/>
        </w:rPr>
        <w:t>尺寸</w:t>
      </w:r>
      <w:r w:rsidR="00B03E04">
        <w:rPr>
          <w:rFonts w:ascii="Arial" w:eastAsia="PMingLiU" w:hAnsiTheme="minorEastAsia" w:cs="Arial Unicode MS" w:hint="eastAsia"/>
        </w:rPr>
        <w:t>：</w:t>
      </w:r>
      <w:r w:rsidRPr="00F94A27">
        <w:rPr>
          <w:rFonts w:ascii="Arial" w:eastAsia="PMingLiU" w:hAnsi="Arial" w:cs="Arial Unicode MS"/>
        </w:rPr>
        <w:t xml:space="preserve">28 </w:t>
      </w:r>
      <w:r w:rsidRPr="00F94A27">
        <w:rPr>
          <w:rFonts w:ascii="Arial" w:eastAsia="PMingLiU" w:hAnsiTheme="minorEastAsia" w:cs="Arial Unicode MS"/>
        </w:rPr>
        <w:t>公分長</w:t>
      </w:r>
      <w:r w:rsidRPr="00F94A27">
        <w:rPr>
          <w:rFonts w:ascii="Arial" w:eastAsia="PMingLiU" w:hAnsi="Arial" w:cs="Arial Unicode MS"/>
        </w:rPr>
        <w:t xml:space="preserve"> x 28 </w:t>
      </w:r>
      <w:r w:rsidRPr="00F94A27">
        <w:rPr>
          <w:rFonts w:ascii="Arial" w:eastAsia="PMingLiU" w:hAnsiTheme="minorEastAsia" w:cs="Arial Unicode MS"/>
        </w:rPr>
        <w:t>公分高</w:t>
      </w:r>
      <w:r w:rsidR="00B03E04">
        <w:rPr>
          <w:rFonts w:ascii="Arial" w:eastAsia="PMingLiU" w:hAnsiTheme="minorEastAsia" w:cs="Arial Unicode MS" w:hint="eastAsia"/>
        </w:rPr>
        <w:t>（</w:t>
      </w:r>
      <w:r w:rsidRPr="00F94A27">
        <w:rPr>
          <w:rFonts w:ascii="Arial" w:eastAsia="PMingLiU" w:hAnsiTheme="minorEastAsia" w:cs="Arial Unicode MS"/>
        </w:rPr>
        <w:t>站立狀態</w:t>
      </w:r>
      <w:r w:rsidR="00B03E04">
        <w:rPr>
          <w:rFonts w:ascii="Arial" w:eastAsia="PMingLiU" w:hAnsiTheme="minorEastAsia" w:cs="Arial Unicode MS" w:hint="eastAsia"/>
        </w:rPr>
        <w:t>）、</w:t>
      </w:r>
      <w:r w:rsidRPr="00F94A27">
        <w:rPr>
          <w:rFonts w:ascii="Arial" w:eastAsia="PMingLiU" w:hAnsi="Arial" w:cs="Arial Unicode MS"/>
        </w:rPr>
        <w:t xml:space="preserve">45 </w:t>
      </w:r>
      <w:r w:rsidRPr="00F94A27">
        <w:rPr>
          <w:rFonts w:ascii="Arial" w:eastAsia="PMingLiU" w:hAnsiTheme="minorEastAsia" w:cs="Arial Unicode MS"/>
        </w:rPr>
        <w:t>公分長</w:t>
      </w:r>
      <w:r w:rsidRPr="00F94A27">
        <w:rPr>
          <w:rFonts w:ascii="Arial" w:eastAsia="PMingLiU" w:hAnsi="Arial" w:cs="Arial Unicode MS"/>
        </w:rPr>
        <w:t xml:space="preserve"> x 22 </w:t>
      </w:r>
      <w:r w:rsidRPr="00F94A27">
        <w:rPr>
          <w:rFonts w:ascii="Arial" w:eastAsia="PMingLiU" w:hAnsiTheme="minorEastAsia" w:cs="Arial Unicode MS"/>
        </w:rPr>
        <w:t>公分高</w:t>
      </w:r>
      <w:r w:rsidR="00B03E04">
        <w:rPr>
          <w:rFonts w:ascii="Arial" w:eastAsia="PMingLiU" w:hAnsiTheme="minorEastAsia" w:cs="Arial Unicode MS" w:hint="eastAsia"/>
        </w:rPr>
        <w:t>（</w:t>
      </w:r>
      <w:r w:rsidRPr="00F94A27">
        <w:rPr>
          <w:rFonts w:ascii="Arial" w:eastAsia="PMingLiU" w:hAnsiTheme="minorEastAsia" w:cs="Arial Unicode MS"/>
        </w:rPr>
        <w:t>蜷伏狀態</w:t>
      </w:r>
      <w:r w:rsidR="00B03E04">
        <w:rPr>
          <w:rFonts w:ascii="Arial" w:eastAsia="PMingLiU" w:hAnsiTheme="minorEastAsia" w:cs="Arial Unicode MS" w:hint="eastAsia"/>
        </w:rPr>
        <w:t>）</w:t>
      </w:r>
    </w:p>
    <w:p w:rsidR="001D0B99" w:rsidRPr="00F94A27" w:rsidRDefault="00B03E04">
      <w:pPr>
        <w:pStyle w:val="1"/>
        <w:spacing w:after="0" w:line="240" w:lineRule="auto"/>
        <w:rPr>
          <w:rFonts w:ascii="Arial" w:eastAsia="PMingLiU" w:hAnsi="Arial" w:cs="Arial"/>
        </w:rPr>
      </w:pPr>
      <w:r>
        <w:rPr>
          <w:rFonts w:ascii="Arial" w:eastAsia="PMingLiU" w:hAnsiTheme="minorEastAsia" w:cs="Arial Unicode MS"/>
        </w:rPr>
        <w:t>重</w:t>
      </w:r>
      <w:r w:rsidR="00E236A3">
        <w:rPr>
          <w:rFonts w:ascii="Arial" w:eastAsia="PMingLiU" w:hAnsiTheme="minorEastAsia" w:cs="Arial Unicode MS" w:hint="eastAsia"/>
        </w:rPr>
        <w:t>量</w:t>
      </w:r>
      <w:r w:rsidR="00A5055A" w:rsidRPr="00F94A27">
        <w:rPr>
          <w:rFonts w:ascii="Arial" w:eastAsia="PMingLiU" w:hAnsi="Arial" w:cs="Arial Unicode MS"/>
        </w:rPr>
        <w:t xml:space="preserve">4.2 </w:t>
      </w:r>
      <w:r w:rsidR="00A5055A" w:rsidRPr="00F94A27">
        <w:rPr>
          <w:rFonts w:ascii="Arial" w:eastAsia="PMingLiU" w:hAnsiTheme="minorEastAsia" w:cs="Arial Unicode MS"/>
        </w:rPr>
        <w:t>公斤</w:t>
      </w:r>
    </w:p>
    <w:p w:rsidR="001D0B99" w:rsidRPr="00F94A27" w:rsidRDefault="00A5055A">
      <w:pPr>
        <w:pStyle w:val="1"/>
        <w:spacing w:after="0" w:line="240" w:lineRule="auto"/>
        <w:rPr>
          <w:rFonts w:ascii="Arial" w:eastAsia="PMingLiU" w:hAnsi="Arial" w:cs="Arial"/>
        </w:rPr>
      </w:pPr>
      <w:r w:rsidRPr="00F94A27">
        <w:rPr>
          <w:rFonts w:ascii="Arial" w:eastAsia="PMingLiU" w:hAnsiTheme="minorEastAsia" w:cs="Arial Unicode MS"/>
        </w:rPr>
        <w:t>結構</w:t>
      </w:r>
      <w:r w:rsidR="00B03E04">
        <w:rPr>
          <w:rFonts w:ascii="Arial" w:eastAsia="PMingLiU" w:hAnsiTheme="minorEastAsia" w:cs="Arial Unicode MS" w:hint="eastAsia"/>
        </w:rPr>
        <w:t>：</w:t>
      </w:r>
      <w:r w:rsidRPr="00F94A27">
        <w:rPr>
          <w:rFonts w:ascii="Arial" w:eastAsia="PMingLiU" w:hAnsiTheme="minorEastAsia" w:cs="Arial Unicode MS"/>
        </w:rPr>
        <w:t>不鏽鋼、鍍鎳銅與鍍鈀銅</w:t>
      </w:r>
    </w:p>
    <w:p w:rsidR="001D0B99" w:rsidRPr="00F94A27" w:rsidRDefault="00A5055A">
      <w:pPr>
        <w:pStyle w:val="1"/>
        <w:spacing w:after="0" w:line="240" w:lineRule="auto"/>
        <w:rPr>
          <w:rFonts w:ascii="Arial" w:eastAsia="PMingLiU" w:hAnsi="Arial" w:cs="Arial"/>
        </w:rPr>
      </w:pPr>
      <w:r w:rsidRPr="00F94A27">
        <w:rPr>
          <w:rFonts w:ascii="Arial" w:eastAsia="PMingLiU" w:hAnsiTheme="minorEastAsia" w:cs="Arial Unicode MS"/>
        </w:rPr>
        <w:t>零件數</w:t>
      </w:r>
      <w:r w:rsidR="00B03E04">
        <w:rPr>
          <w:rFonts w:ascii="Arial" w:eastAsia="PMingLiU" w:hAnsiTheme="minorEastAsia" w:cs="Arial Unicode MS" w:hint="eastAsia"/>
        </w:rPr>
        <w:t>（</w:t>
      </w:r>
      <w:r w:rsidRPr="00F94A27">
        <w:rPr>
          <w:rFonts w:ascii="Arial" w:eastAsia="PMingLiU" w:hAnsiTheme="minorEastAsia" w:cs="Arial Unicode MS"/>
        </w:rPr>
        <w:t>鐘體、腳爪與球體</w:t>
      </w:r>
      <w:r w:rsidR="00B03E04">
        <w:rPr>
          <w:rFonts w:ascii="Arial" w:eastAsia="PMingLiU" w:hAnsiTheme="minorEastAsia" w:cs="Arial Unicode MS" w:hint="eastAsia"/>
        </w:rPr>
        <w:t>）：</w:t>
      </w:r>
      <w:r w:rsidRPr="00F94A27">
        <w:rPr>
          <w:rFonts w:ascii="Arial" w:eastAsia="PMingLiU" w:hAnsi="Arial" w:cs="Arial Unicode MS"/>
        </w:rPr>
        <w:t xml:space="preserve">309 </w:t>
      </w:r>
      <w:r w:rsidRPr="00F94A27">
        <w:rPr>
          <w:rFonts w:ascii="Arial" w:eastAsia="PMingLiU" w:hAnsiTheme="minorEastAsia" w:cs="Arial Unicode MS"/>
        </w:rPr>
        <w:t>枚</w:t>
      </w:r>
    </w:p>
    <w:p w:rsidR="001D0B99" w:rsidRPr="00F94A27" w:rsidRDefault="001D0B99">
      <w:pPr>
        <w:pStyle w:val="1"/>
        <w:spacing w:after="0" w:line="240" w:lineRule="auto"/>
        <w:rPr>
          <w:rFonts w:ascii="Arial" w:eastAsia="PMingLiU" w:hAnsi="Arial" w:cs="Arial"/>
        </w:rPr>
      </w:pPr>
    </w:p>
    <w:p w:rsidR="001D0B99" w:rsidRPr="00A44C37" w:rsidRDefault="00A44C37">
      <w:pPr>
        <w:pStyle w:val="1"/>
        <w:spacing w:after="0" w:line="240" w:lineRule="auto"/>
        <w:rPr>
          <w:rFonts w:ascii="Arial" w:eastAsia="PMingLiU" w:hAnsi="Arial" w:cs="Arial"/>
          <w:b/>
        </w:rPr>
      </w:pPr>
      <w:r w:rsidRPr="00A44C37">
        <w:rPr>
          <w:rFonts w:ascii="Arial" w:eastAsia="PMingLiU" w:hAnsi="Arial" w:cs="Arial" w:hint="eastAsia"/>
          <w:b/>
        </w:rPr>
        <w:t>腳爪</w:t>
      </w:r>
    </w:p>
    <w:p w:rsidR="00A44C37" w:rsidRPr="00F94A27" w:rsidRDefault="00A44C37">
      <w:pPr>
        <w:pStyle w:val="1"/>
        <w:spacing w:after="0" w:line="240" w:lineRule="auto"/>
        <w:rPr>
          <w:rFonts w:ascii="Arial" w:eastAsia="PMingLiU" w:hAnsi="Arial" w:cs="Arial"/>
        </w:rPr>
      </w:pPr>
    </w:p>
    <w:p w:rsidR="005B0C83" w:rsidRPr="00F94A27" w:rsidRDefault="005B0C83" w:rsidP="005B0C83">
      <w:pPr>
        <w:pStyle w:val="1"/>
        <w:spacing w:after="0" w:line="240" w:lineRule="auto"/>
        <w:rPr>
          <w:rFonts w:ascii="Arial" w:eastAsia="PMingLiU" w:hAnsi="Arial" w:cs="Arial"/>
        </w:rPr>
      </w:pPr>
      <w:r>
        <w:rPr>
          <w:rFonts w:ascii="Arial" w:eastAsia="PMingLiU" w:hAnsiTheme="minorEastAsia" w:cs="Arial Unicode MS"/>
        </w:rPr>
        <w:t>八隻腳爪各</w:t>
      </w:r>
      <w:r>
        <w:rPr>
          <w:rFonts w:ascii="Arial" w:eastAsia="PMingLiU" w:hAnsiTheme="minorEastAsia" w:cs="Arial Unicode MS" w:hint="eastAsia"/>
        </w:rPr>
        <w:t>由</w:t>
      </w:r>
      <w:r>
        <w:rPr>
          <w:rFonts w:ascii="Arial" w:eastAsia="PMingLiU" w:hAnsi="Arial" w:cs="Arial Unicode MS"/>
        </w:rPr>
        <w:t xml:space="preserve"> 31</w:t>
      </w:r>
      <w:r>
        <w:rPr>
          <w:rFonts w:ascii="Arial" w:eastAsia="PMingLiU" w:hAnsiTheme="minorEastAsia" w:cs="Arial Unicode MS" w:hint="eastAsia"/>
        </w:rPr>
        <w:t>節組成</w:t>
      </w:r>
    </w:p>
    <w:p w:rsidR="001D0B99" w:rsidRPr="00F94A27" w:rsidRDefault="00A5055A">
      <w:pPr>
        <w:pStyle w:val="1"/>
        <w:spacing w:after="0" w:line="240" w:lineRule="auto"/>
        <w:rPr>
          <w:rFonts w:ascii="Arial" w:eastAsia="PMingLiU" w:hAnsi="Arial" w:cs="Arial"/>
        </w:rPr>
      </w:pPr>
      <w:r w:rsidRPr="00F94A27">
        <w:rPr>
          <w:rFonts w:ascii="Arial" w:eastAsia="PMingLiU" w:hAnsiTheme="minorEastAsia" w:cs="Arial Unicode MS"/>
        </w:rPr>
        <w:t>每隻腳爪有一個按鈕能鬆開關節</w:t>
      </w:r>
      <w:r w:rsidR="00B03E04">
        <w:rPr>
          <w:rFonts w:ascii="Arial" w:eastAsia="PMingLiU" w:hAnsiTheme="minorEastAsia" w:cs="Arial Unicode MS" w:hint="eastAsia"/>
        </w:rPr>
        <w:t>，</w:t>
      </w:r>
      <w:r w:rsidR="00B03E04">
        <w:rPr>
          <w:rFonts w:ascii="Arial" w:eastAsia="PMingLiU" w:hAnsiTheme="minorEastAsia" w:cs="Arial Unicode MS"/>
        </w:rPr>
        <w:t>並能鎖定兩種</w:t>
      </w:r>
      <w:r w:rsidR="00B03E04">
        <w:rPr>
          <w:rFonts w:ascii="Arial" w:eastAsia="PMingLiU" w:hAnsiTheme="minorEastAsia" w:cs="Arial Unicode MS" w:hint="eastAsia"/>
        </w:rPr>
        <w:t>姿勢（</w:t>
      </w:r>
      <w:r w:rsidRPr="00F94A27">
        <w:rPr>
          <w:rFonts w:ascii="Arial" w:eastAsia="PMingLiU" w:hAnsiTheme="minorEastAsia" w:cs="Arial Unicode MS"/>
        </w:rPr>
        <w:t>站立或伸展</w:t>
      </w:r>
      <w:r w:rsidR="00B03E04">
        <w:rPr>
          <w:rFonts w:ascii="Arial" w:eastAsia="PMingLiU" w:hAnsiTheme="minorEastAsia" w:cs="Arial Unicode MS" w:hint="eastAsia"/>
        </w:rPr>
        <w:t>）</w:t>
      </w:r>
    </w:p>
    <w:p w:rsidR="001D0B99" w:rsidRPr="00F94A27" w:rsidRDefault="001D0B99">
      <w:pPr>
        <w:pStyle w:val="1"/>
        <w:spacing w:after="0" w:line="240" w:lineRule="auto"/>
        <w:rPr>
          <w:rFonts w:ascii="Arial" w:eastAsia="PMingLiU" w:hAnsi="Arial" w:cs="Arial"/>
        </w:rPr>
      </w:pPr>
    </w:p>
    <w:p w:rsidR="001D0B99" w:rsidRPr="00A44C37" w:rsidRDefault="00A5055A">
      <w:pPr>
        <w:pStyle w:val="1"/>
        <w:spacing w:after="0" w:line="240" w:lineRule="auto"/>
        <w:rPr>
          <w:rFonts w:ascii="Arial" w:eastAsia="PMingLiU" w:hAnsi="Arial" w:cs="Arial"/>
          <w:b/>
          <w:color w:val="auto"/>
        </w:rPr>
      </w:pPr>
      <w:r w:rsidRPr="00A44C37">
        <w:rPr>
          <w:rFonts w:ascii="Arial" w:eastAsia="PMingLiU" w:hAnsiTheme="minorEastAsia" w:cs="Arial Unicode MS"/>
          <w:b/>
          <w:color w:val="auto"/>
        </w:rPr>
        <w:t>球體</w:t>
      </w:r>
    </w:p>
    <w:p w:rsidR="001D0B99" w:rsidRPr="00F94A27" w:rsidRDefault="001D0B99">
      <w:pPr>
        <w:pStyle w:val="1"/>
        <w:spacing w:after="0" w:line="240" w:lineRule="auto"/>
        <w:rPr>
          <w:rFonts w:ascii="Arial" w:eastAsia="PMingLiU" w:hAnsi="Arial" w:cs="Arial"/>
        </w:rPr>
      </w:pPr>
    </w:p>
    <w:p w:rsidR="001D0B99" w:rsidRPr="00F94A27" w:rsidRDefault="00A5055A">
      <w:pPr>
        <w:pStyle w:val="1"/>
        <w:spacing w:after="0" w:line="240" w:lineRule="auto"/>
        <w:rPr>
          <w:rFonts w:ascii="Arial" w:eastAsia="PMingLiU" w:hAnsi="Arial" w:cs="Arial"/>
        </w:rPr>
      </w:pPr>
      <w:r w:rsidRPr="00F94A27">
        <w:rPr>
          <w:rFonts w:ascii="Arial" w:eastAsia="PMingLiU" w:hAnsiTheme="minorEastAsia" w:cs="Arial Unicode MS"/>
        </w:rPr>
        <w:t>垂直水平皆可</w:t>
      </w:r>
      <w:r w:rsidRPr="00F94A27">
        <w:rPr>
          <w:rFonts w:ascii="Arial" w:eastAsia="PMingLiU" w:hAnsi="Arial" w:cs="Arial Unicode MS"/>
        </w:rPr>
        <w:t xml:space="preserve"> 360 </w:t>
      </w:r>
      <w:r w:rsidRPr="00F94A27">
        <w:rPr>
          <w:rFonts w:ascii="Arial" w:eastAsia="PMingLiU" w:hAnsiTheme="minorEastAsia" w:cs="Arial Unicode MS"/>
        </w:rPr>
        <w:t>度旋轉</w:t>
      </w:r>
      <w:r w:rsidR="00A44C37">
        <w:rPr>
          <w:rFonts w:ascii="Arial" w:eastAsia="PMingLiU" w:hAnsiTheme="minorEastAsia" w:cs="Arial Unicode MS" w:hint="eastAsia"/>
        </w:rPr>
        <w:t>，</w:t>
      </w:r>
      <w:r w:rsidR="00F05AE9">
        <w:rPr>
          <w:rFonts w:ascii="Arial" w:eastAsia="PMingLiU" w:hAnsiTheme="minorEastAsia" w:cs="Arial Unicode MS" w:hint="eastAsia"/>
        </w:rPr>
        <w:t>搭載</w:t>
      </w:r>
      <w:r w:rsidR="00F05AE9">
        <w:rPr>
          <w:rFonts w:ascii="Arial" w:eastAsia="PMingLiU" w:hAnsiTheme="minorEastAsia" w:cs="Arial Unicode MS"/>
        </w:rPr>
        <w:t>三</w:t>
      </w:r>
      <w:r w:rsidR="00F05AE9">
        <w:rPr>
          <w:rFonts w:ascii="Arial" w:eastAsia="PMingLiU" w:hAnsiTheme="minorEastAsia" w:cs="Arial Unicode MS" w:hint="eastAsia"/>
        </w:rPr>
        <w:t>枚噴砂</w:t>
      </w:r>
      <w:r w:rsidRPr="00F94A27">
        <w:rPr>
          <w:rFonts w:ascii="Arial" w:eastAsia="PMingLiU" w:hAnsiTheme="minorEastAsia" w:cs="Arial Unicode MS"/>
        </w:rPr>
        <w:t>與緞面</w:t>
      </w:r>
      <w:r w:rsidR="00F05AE9">
        <w:rPr>
          <w:rFonts w:ascii="Arial" w:eastAsia="PMingLiU" w:hAnsiTheme="minorEastAsia" w:cs="Arial Unicode MS" w:hint="eastAsia"/>
        </w:rPr>
        <w:t>處理</w:t>
      </w:r>
      <w:r w:rsidR="00F05AE9">
        <w:rPr>
          <w:rFonts w:ascii="Arial" w:eastAsia="PMingLiU" w:hAnsiTheme="minorEastAsia" w:cs="Arial Unicode MS"/>
        </w:rPr>
        <w:t>銅</w:t>
      </w:r>
      <w:r w:rsidRPr="00F94A27">
        <w:rPr>
          <w:rFonts w:ascii="Arial" w:eastAsia="PMingLiU" w:hAnsiTheme="minorEastAsia" w:cs="Arial Unicode MS"/>
        </w:rPr>
        <w:t>環</w:t>
      </w:r>
    </w:p>
    <w:p w:rsidR="001D0B99" w:rsidRPr="00F94A27" w:rsidRDefault="00F05AE9">
      <w:pPr>
        <w:pStyle w:val="1"/>
        <w:spacing w:after="0" w:line="240" w:lineRule="auto"/>
        <w:rPr>
          <w:rFonts w:ascii="Arial" w:eastAsia="PMingLiU" w:hAnsi="Arial" w:cs="Arial"/>
        </w:rPr>
      </w:pPr>
      <w:r>
        <w:rPr>
          <w:rFonts w:ascii="Arial" w:eastAsia="PMingLiU" w:hAnsiTheme="minorEastAsia" w:cs="Arial Unicode MS"/>
        </w:rPr>
        <w:t>兩個</w:t>
      </w:r>
      <w:r w:rsidR="00BC4A24" w:rsidRPr="00BC4A24">
        <w:rPr>
          <w:rFonts w:ascii="PMingLiU" w:eastAsia="PMingLiU" w:hAnsi="PMingLiU" w:cs="PMingLiU" w:hint="eastAsia"/>
        </w:rPr>
        <w:t>聚碳酸酯</w:t>
      </w:r>
      <w:r>
        <w:rPr>
          <w:rFonts w:ascii="Arial" w:eastAsia="PMingLiU" w:hAnsiTheme="minorEastAsia" w:cs="Arial Unicode MS"/>
        </w:rPr>
        <w:t>半球體</w:t>
      </w:r>
      <w:r>
        <w:rPr>
          <w:rFonts w:ascii="Arial" w:eastAsia="PMingLiU" w:hAnsiTheme="minorEastAsia" w:cs="Arial Unicode MS" w:hint="eastAsia"/>
        </w:rPr>
        <w:t>以</w:t>
      </w:r>
      <w:r>
        <w:rPr>
          <w:rFonts w:ascii="Arial" w:eastAsia="PMingLiU" w:hAnsiTheme="minorEastAsia" w:cs="Arial Unicode MS"/>
        </w:rPr>
        <w:t>三</w:t>
      </w:r>
      <w:r>
        <w:rPr>
          <w:rFonts w:ascii="Arial" w:eastAsia="PMingLiU" w:hAnsiTheme="minorEastAsia" w:cs="Arial Unicode MS" w:hint="eastAsia"/>
        </w:rPr>
        <w:t>組</w:t>
      </w:r>
      <w:r>
        <w:rPr>
          <w:rFonts w:ascii="Arial" w:eastAsia="PMingLiU" w:hAnsiTheme="minorEastAsia" w:cs="Arial Unicode MS"/>
        </w:rPr>
        <w:t>緞面圈</w:t>
      </w:r>
      <w:r>
        <w:rPr>
          <w:rFonts w:ascii="Arial" w:eastAsia="PMingLiU" w:hAnsiTheme="minorEastAsia" w:cs="Arial Unicode MS" w:hint="eastAsia"/>
        </w:rPr>
        <w:t>環組合而成</w:t>
      </w:r>
    </w:p>
    <w:p w:rsidR="001D0B99" w:rsidRPr="00F94A27" w:rsidRDefault="001D0B99">
      <w:pPr>
        <w:pStyle w:val="1"/>
        <w:spacing w:after="0" w:line="240" w:lineRule="auto"/>
        <w:rPr>
          <w:rFonts w:ascii="Arial" w:eastAsia="PMingLiU" w:hAnsi="Arial" w:cs="Arial"/>
        </w:rPr>
      </w:pPr>
    </w:p>
    <w:p w:rsidR="001D0B99" w:rsidRDefault="00A5055A">
      <w:pPr>
        <w:pStyle w:val="1"/>
        <w:spacing w:after="0" w:line="240" w:lineRule="auto"/>
        <w:rPr>
          <w:rFonts w:ascii="Arial" w:eastAsia="PMingLiU" w:hAnsiTheme="minorEastAsia" w:cs="Arial Unicode MS"/>
          <w:b/>
        </w:rPr>
      </w:pPr>
      <w:r w:rsidRPr="00F94A27">
        <w:rPr>
          <w:rFonts w:ascii="Arial" w:eastAsia="PMingLiU" w:hAnsiTheme="minorEastAsia" w:cs="Arial Unicode MS"/>
          <w:b/>
        </w:rPr>
        <w:t>機芯</w:t>
      </w:r>
    </w:p>
    <w:p w:rsidR="00753CDC" w:rsidRPr="00F94A27" w:rsidRDefault="00753CDC">
      <w:pPr>
        <w:pStyle w:val="1"/>
        <w:spacing w:after="0" w:line="240" w:lineRule="auto"/>
        <w:rPr>
          <w:rFonts w:ascii="Arial" w:eastAsia="PMingLiU" w:hAnsi="Arial" w:cs="Arial"/>
          <w:b/>
        </w:rPr>
      </w:pPr>
    </w:p>
    <w:p w:rsidR="001D0B99" w:rsidRPr="00F94A27" w:rsidRDefault="00A5055A">
      <w:pPr>
        <w:pStyle w:val="1"/>
        <w:spacing w:after="0" w:line="240" w:lineRule="auto"/>
        <w:rPr>
          <w:rFonts w:ascii="Arial" w:eastAsia="PMingLiU" w:hAnsi="Arial" w:cs="Arial"/>
        </w:rPr>
      </w:pPr>
      <w:r w:rsidRPr="00F94A27">
        <w:rPr>
          <w:rFonts w:ascii="Arial" w:eastAsia="PMingLiU" w:hAnsi="Arial" w:cs="Arial Unicode MS"/>
        </w:rPr>
        <w:t xml:space="preserve">L’Epée </w:t>
      </w:r>
      <w:r w:rsidRPr="00F94A27">
        <w:rPr>
          <w:rFonts w:ascii="Arial" w:eastAsia="PMingLiU" w:hAnsiTheme="minorEastAsia" w:cs="Arial Unicode MS"/>
        </w:rPr>
        <w:t>設計與</w:t>
      </w:r>
      <w:r w:rsidR="00F05AE9">
        <w:rPr>
          <w:rFonts w:ascii="Arial" w:eastAsia="PMingLiU" w:hAnsiTheme="minorEastAsia" w:cs="Arial Unicode MS" w:hint="eastAsia"/>
        </w:rPr>
        <w:t>自製</w:t>
      </w:r>
    </w:p>
    <w:p w:rsidR="001D0B99" w:rsidRPr="00F94A27" w:rsidRDefault="00F05AE9">
      <w:pPr>
        <w:pStyle w:val="1"/>
        <w:spacing w:after="0" w:line="240" w:lineRule="auto"/>
        <w:rPr>
          <w:rFonts w:ascii="Arial" w:eastAsia="PMingLiU" w:hAnsi="Arial" w:cs="Arial"/>
        </w:rPr>
      </w:pPr>
      <w:r>
        <w:rPr>
          <w:rFonts w:ascii="Arial" w:eastAsia="PMingLiU" w:hAnsiTheme="minorEastAsia" w:cs="Arial Unicode MS"/>
        </w:rPr>
        <w:t>透明</w:t>
      </w:r>
      <w:r w:rsidR="00BC4A24">
        <w:rPr>
          <w:rFonts w:asciiTheme="minorEastAsia" w:hAnsiTheme="minorEastAsia" w:cs="Arial Unicode MS" w:hint="eastAsia"/>
        </w:rPr>
        <w:t>礦物水晶</w:t>
      </w:r>
      <w:r>
        <w:rPr>
          <w:rFonts w:ascii="Arial" w:eastAsia="PMingLiU" w:hAnsiTheme="minorEastAsia" w:cs="Arial Unicode MS"/>
        </w:rPr>
        <w:t>玻璃底盤雙面</w:t>
      </w:r>
      <w:r>
        <w:rPr>
          <w:rFonts w:ascii="Arial" w:eastAsia="PMingLiU" w:hAnsiTheme="minorEastAsia" w:cs="Arial Unicode MS" w:hint="eastAsia"/>
        </w:rPr>
        <w:t>經防眩光</w:t>
      </w:r>
      <w:r w:rsidR="00A5055A" w:rsidRPr="00F94A27">
        <w:rPr>
          <w:rFonts w:ascii="Arial" w:eastAsia="PMingLiU" w:hAnsiTheme="minorEastAsia" w:cs="Arial Unicode MS"/>
        </w:rPr>
        <w:t>塗層</w:t>
      </w:r>
      <w:r>
        <w:rPr>
          <w:rFonts w:ascii="Arial" w:eastAsia="PMingLiU" w:hAnsiTheme="minorEastAsia" w:cs="Arial Unicode MS" w:hint="eastAsia"/>
        </w:rPr>
        <w:t>處理</w:t>
      </w:r>
    </w:p>
    <w:p w:rsidR="001D0B99" w:rsidRPr="00753CDC" w:rsidRDefault="00753CDC">
      <w:pPr>
        <w:pStyle w:val="1"/>
        <w:spacing w:after="0" w:line="240" w:lineRule="auto"/>
        <w:rPr>
          <w:rFonts w:ascii="Arial" w:eastAsia="PMingLiU" w:hAnsiTheme="minorEastAsia" w:cs="Arial Unicode MS"/>
        </w:rPr>
      </w:pPr>
      <w:r w:rsidRPr="00753CDC">
        <w:rPr>
          <w:rFonts w:ascii="Arial" w:eastAsia="PMingLiU" w:hAnsiTheme="minorEastAsia" w:cs="Arial Unicode MS"/>
        </w:rPr>
        <w:t>震頻：</w:t>
      </w:r>
      <w:r w:rsidRPr="00753CDC">
        <w:rPr>
          <w:rFonts w:ascii="Arial" w:eastAsia="PMingLiU" w:hAnsiTheme="minorEastAsia" w:cs="Arial Unicode MS"/>
        </w:rPr>
        <w:t xml:space="preserve">2.5 Hz / 18,000 bph </w:t>
      </w:r>
    </w:p>
    <w:p w:rsidR="001D0B99" w:rsidRPr="00F94A27" w:rsidRDefault="00A5055A">
      <w:pPr>
        <w:pStyle w:val="1"/>
        <w:spacing w:after="0" w:line="240" w:lineRule="auto"/>
        <w:rPr>
          <w:rFonts w:ascii="Arial" w:eastAsia="PMingLiU" w:hAnsi="Arial" w:cs="Arial"/>
        </w:rPr>
      </w:pPr>
      <w:r w:rsidRPr="00F94A27">
        <w:rPr>
          <w:rFonts w:ascii="Arial" w:eastAsia="PMingLiU" w:hAnsiTheme="minorEastAsia" w:cs="Arial Unicode MS"/>
        </w:rPr>
        <w:t>動力儲存</w:t>
      </w:r>
      <w:r w:rsidR="00753CDC">
        <w:rPr>
          <w:rFonts w:ascii="Arial" w:eastAsia="PMingLiU" w:hAnsiTheme="minorEastAsia" w:cs="Arial Unicode MS" w:hint="eastAsia"/>
        </w:rPr>
        <w:t>：</w:t>
      </w:r>
      <w:r w:rsidRPr="00F94A27">
        <w:rPr>
          <w:rFonts w:ascii="Arial" w:eastAsia="PMingLiU" w:hAnsiTheme="minorEastAsia" w:cs="Arial Unicode MS"/>
        </w:rPr>
        <w:t>八天</w:t>
      </w:r>
      <w:r w:rsidR="005B0C83">
        <w:rPr>
          <w:rFonts w:ascii="Arial" w:eastAsia="PMingLiU" w:hAnsiTheme="minorEastAsia" w:cs="Arial Unicode MS" w:hint="eastAsia"/>
        </w:rPr>
        <w:t xml:space="preserve"> / </w:t>
      </w:r>
      <w:r w:rsidR="005B0C83">
        <w:rPr>
          <w:rFonts w:ascii="Arial" w:eastAsia="PMingLiU" w:hAnsiTheme="minorEastAsia" w:cs="Arial Unicode MS" w:hint="eastAsia"/>
        </w:rPr>
        <w:t>單發條盒</w:t>
      </w:r>
    </w:p>
    <w:p w:rsidR="001D0B99" w:rsidRPr="00F94A27" w:rsidRDefault="00A5055A">
      <w:pPr>
        <w:pStyle w:val="1"/>
        <w:spacing w:after="0" w:line="240" w:lineRule="auto"/>
        <w:rPr>
          <w:rFonts w:ascii="Arial" w:eastAsia="PMingLiU" w:hAnsi="Arial" w:cs="Arial"/>
        </w:rPr>
      </w:pPr>
      <w:r w:rsidRPr="00F94A27">
        <w:rPr>
          <w:rFonts w:ascii="Arial" w:eastAsia="PMingLiU" w:hAnsiTheme="minorEastAsia" w:cs="Arial Unicode MS"/>
        </w:rPr>
        <w:t>零件數</w:t>
      </w:r>
      <w:r w:rsidR="00753CDC">
        <w:rPr>
          <w:rFonts w:ascii="Arial" w:eastAsia="PMingLiU" w:hAnsi="Arial" w:cs="Arial Unicode MS" w:hint="eastAsia"/>
        </w:rPr>
        <w:t>：</w:t>
      </w:r>
      <w:r w:rsidRPr="00F94A27">
        <w:rPr>
          <w:rFonts w:ascii="Arial" w:eastAsia="PMingLiU" w:hAnsi="Arial" w:cs="Arial Unicode MS"/>
        </w:rPr>
        <w:t xml:space="preserve">159 </w:t>
      </w:r>
      <w:r w:rsidR="00F05AE9">
        <w:rPr>
          <w:rFonts w:ascii="Arial" w:eastAsia="PMingLiU" w:hAnsi="Arial" w:cs="Arial Unicode MS" w:hint="eastAsia"/>
        </w:rPr>
        <w:t>枚</w:t>
      </w:r>
    </w:p>
    <w:p w:rsidR="001D0B99" w:rsidRPr="00F94A27" w:rsidRDefault="00A5055A">
      <w:pPr>
        <w:pStyle w:val="1"/>
        <w:spacing w:after="0" w:line="240" w:lineRule="auto"/>
        <w:rPr>
          <w:rFonts w:ascii="Arial" w:eastAsia="PMingLiU" w:hAnsi="Arial" w:cs="Arial"/>
        </w:rPr>
      </w:pPr>
      <w:r w:rsidRPr="00F94A27">
        <w:rPr>
          <w:rFonts w:ascii="Arial" w:eastAsia="PMingLiU" w:hAnsiTheme="minorEastAsia" w:cs="Arial Unicode MS"/>
        </w:rPr>
        <w:t>寶石數</w:t>
      </w:r>
      <w:r w:rsidR="00753CDC">
        <w:rPr>
          <w:rFonts w:ascii="Arial" w:eastAsia="PMingLiU" w:hAnsiTheme="minorEastAsia" w:cs="Arial Unicode MS" w:hint="eastAsia"/>
        </w:rPr>
        <w:t>：</w:t>
      </w:r>
      <w:r w:rsidRPr="00F94A27">
        <w:rPr>
          <w:rFonts w:ascii="Arial" w:eastAsia="PMingLiU" w:hAnsi="Arial" w:cs="Arial Unicode MS"/>
        </w:rPr>
        <w:t xml:space="preserve">19 </w:t>
      </w:r>
      <w:r w:rsidRPr="00F94A27">
        <w:rPr>
          <w:rFonts w:ascii="Arial" w:eastAsia="PMingLiU" w:hAnsiTheme="minorEastAsia" w:cs="Arial Unicode MS"/>
        </w:rPr>
        <w:t>顆</w:t>
      </w:r>
    </w:p>
    <w:p w:rsidR="001D0B99" w:rsidRPr="00F94A27" w:rsidRDefault="00A5055A">
      <w:pPr>
        <w:pStyle w:val="1"/>
        <w:spacing w:after="0" w:line="240" w:lineRule="auto"/>
        <w:rPr>
          <w:rFonts w:ascii="Arial" w:eastAsia="PMingLiU" w:hAnsi="Arial" w:cs="Arial"/>
        </w:rPr>
      </w:pPr>
      <w:r w:rsidRPr="00F94A27">
        <w:rPr>
          <w:rFonts w:ascii="Arial" w:eastAsia="PMingLiU" w:hAnsiTheme="minorEastAsia" w:cs="Arial Unicode MS"/>
        </w:rPr>
        <w:t>因加百錄</w:t>
      </w:r>
      <w:r w:rsidR="00753CDC">
        <w:rPr>
          <w:rFonts w:ascii="Arial" w:eastAsia="PMingLiU" w:hAnsiTheme="minorEastAsia" w:cs="Arial Unicode MS" w:hint="eastAsia"/>
        </w:rPr>
        <w:t>（</w:t>
      </w:r>
      <w:r w:rsidRPr="00F94A27">
        <w:rPr>
          <w:rFonts w:ascii="Arial" w:eastAsia="PMingLiU" w:hAnsi="Arial" w:cs="Arial Unicode MS"/>
        </w:rPr>
        <w:t>Incabloc</w:t>
      </w:r>
      <w:r w:rsidR="00753CDC">
        <w:rPr>
          <w:rFonts w:ascii="Arial" w:eastAsia="PMingLiU" w:hAnsi="Arial" w:cs="Arial Unicode MS" w:hint="eastAsia"/>
        </w:rPr>
        <w:t>）</w:t>
      </w:r>
      <w:r w:rsidRPr="00F94A27">
        <w:rPr>
          <w:rFonts w:ascii="Arial" w:eastAsia="PMingLiU" w:hAnsiTheme="minorEastAsia" w:cs="Arial Unicode MS"/>
        </w:rPr>
        <w:t>防震防護系統由礦物玻璃保護</w:t>
      </w:r>
    </w:p>
    <w:p w:rsidR="002946F9" w:rsidRDefault="00A5055A">
      <w:pPr>
        <w:pStyle w:val="1"/>
        <w:spacing w:after="0" w:line="240" w:lineRule="auto"/>
        <w:rPr>
          <w:rFonts w:ascii="Arial" w:eastAsia="PMingLiU" w:hAnsiTheme="minorEastAsia" w:cs="Arial Unicode MS"/>
        </w:rPr>
      </w:pPr>
      <w:r w:rsidRPr="00F94A27">
        <w:rPr>
          <w:rFonts w:ascii="Arial" w:eastAsia="PMingLiU" w:hAnsiTheme="minorEastAsia" w:cs="Arial Unicode MS"/>
        </w:rPr>
        <w:t>材質</w:t>
      </w:r>
      <w:r w:rsidR="00253D9F">
        <w:rPr>
          <w:rFonts w:ascii="Arial" w:eastAsia="PMingLiU" w:hAnsiTheme="minorEastAsia" w:cs="Arial Unicode MS" w:hint="eastAsia"/>
        </w:rPr>
        <w:t>：</w:t>
      </w:r>
      <w:r w:rsidRPr="00F94A27">
        <w:rPr>
          <w:rFonts w:ascii="Arial" w:eastAsia="PMingLiU" w:hAnsiTheme="minorEastAsia" w:cs="Arial Unicode MS"/>
        </w:rPr>
        <w:t>鍍鈀銅、不鏽鋼以及鍍鎳銅</w:t>
      </w:r>
    </w:p>
    <w:p w:rsidR="0038638D" w:rsidRPr="0038638D" w:rsidRDefault="0038638D" w:rsidP="0038638D">
      <w:pPr>
        <w:pStyle w:val="1"/>
        <w:rPr>
          <w:rFonts w:ascii="Arial" w:eastAsia="PMingLiU" w:hAnsiTheme="minorEastAsia" w:cs="Arial Unicode MS"/>
        </w:rPr>
      </w:pPr>
      <w:r w:rsidRPr="0038638D">
        <w:rPr>
          <w:rFonts w:ascii="Arial" w:eastAsia="PMingLiU" w:hAnsiTheme="minorEastAsia" w:cs="Arial Unicode MS" w:hint="eastAsia"/>
        </w:rPr>
        <w:t>手上鍊</w:t>
      </w:r>
      <w:r w:rsidRPr="0038638D">
        <w:rPr>
          <w:rFonts w:ascii="Arial" w:eastAsia="PMingLiU" w:hAnsiTheme="minorEastAsia" w:cs="Arial Unicode MS"/>
        </w:rPr>
        <w:t xml:space="preserve">: </w:t>
      </w:r>
      <w:r w:rsidRPr="0038638D">
        <w:rPr>
          <w:rFonts w:ascii="Arial" w:eastAsia="PMingLiU" w:hAnsiTheme="minorEastAsia" w:cs="Arial Unicode MS" w:hint="eastAsia"/>
        </w:rPr>
        <w:t>雙重深度的方形凹槽設計鑰匙，可以設定時間和為機芯上鍊</w:t>
      </w:r>
    </w:p>
    <w:p w:rsidR="0038638D" w:rsidRPr="0038638D" w:rsidRDefault="0038638D">
      <w:pPr>
        <w:pStyle w:val="1"/>
        <w:spacing w:after="0" w:line="240" w:lineRule="auto"/>
        <w:rPr>
          <w:rFonts w:ascii="Arial" w:eastAsia="PMingLiU" w:hAnsiTheme="minorEastAsia" w:cs="Arial Unicode MS"/>
        </w:rPr>
      </w:pPr>
    </w:p>
    <w:p w:rsidR="002946F9" w:rsidRDefault="002946F9">
      <w:pPr>
        <w:widowControl/>
        <w:rPr>
          <w:rFonts w:ascii="Arial" w:eastAsia="PMingLiU" w:hAnsiTheme="minorEastAsia" w:cs="Arial Unicode MS"/>
        </w:rPr>
      </w:pPr>
      <w:r>
        <w:rPr>
          <w:rFonts w:ascii="Arial" w:eastAsia="PMingLiU" w:hAnsiTheme="minorEastAsia" w:cs="Arial Unicode MS"/>
        </w:rPr>
        <w:br w:type="page"/>
      </w:r>
    </w:p>
    <w:p w:rsidR="002946F9" w:rsidRDefault="002946F9" w:rsidP="002946F9">
      <w:pPr>
        <w:snapToGrid w:val="0"/>
        <w:spacing w:line="240" w:lineRule="auto"/>
        <w:jc w:val="center"/>
        <w:rPr>
          <w:rFonts w:ascii="Arial" w:hAnsi="Arial" w:cs="Arial"/>
          <w:b/>
          <w:color w:val="000000" w:themeColor="text1"/>
          <w:kern w:val="2"/>
          <w:sz w:val="28"/>
          <w:szCs w:val="28"/>
          <w:lang w:val="en-US"/>
        </w:rPr>
      </w:pPr>
    </w:p>
    <w:p w:rsidR="002946F9" w:rsidRDefault="002946F9" w:rsidP="002946F9">
      <w:pPr>
        <w:snapToGrid w:val="0"/>
        <w:spacing w:line="240" w:lineRule="auto"/>
        <w:jc w:val="center"/>
        <w:rPr>
          <w:rFonts w:ascii="PMingLiU" w:eastAsia="MS ??" w:hAnsi="PMingLiU" w:cs="Arial"/>
          <w:b/>
          <w:color w:val="000000" w:themeColor="text1"/>
          <w:kern w:val="2"/>
          <w:sz w:val="28"/>
          <w:szCs w:val="28"/>
          <w:lang w:val="en-US"/>
        </w:rPr>
      </w:pPr>
      <w:r>
        <w:rPr>
          <w:rFonts w:ascii="Arial" w:hAnsi="Arial" w:cs="Arial"/>
          <w:b/>
          <w:color w:val="000000" w:themeColor="text1"/>
          <w:kern w:val="2"/>
          <w:sz w:val="28"/>
          <w:szCs w:val="28"/>
          <w:lang w:val="en-US"/>
        </w:rPr>
        <w:t>L’EPEE 1839</w:t>
      </w:r>
      <w:r>
        <w:rPr>
          <w:rFonts w:ascii="PMingLiU" w:hAnsi="PMingLiU" w:cs="Arial" w:hint="eastAsia"/>
          <w:b/>
          <w:color w:val="000000" w:themeColor="text1"/>
          <w:kern w:val="2"/>
          <w:sz w:val="28"/>
          <w:szCs w:val="28"/>
          <w:lang w:val="en-US"/>
        </w:rPr>
        <w:t xml:space="preserve"> </w:t>
      </w:r>
      <w:r>
        <w:rPr>
          <w:rFonts w:ascii="PMingLiU" w:hAnsi="PMingLiU" w:cs="Arial" w:hint="eastAsia"/>
          <w:b/>
          <w:color w:val="000000" w:themeColor="text1"/>
          <w:kern w:val="2"/>
          <w:sz w:val="28"/>
          <w:szCs w:val="28"/>
          <w:lang w:val="en-US"/>
        </w:rPr>
        <w:t>–</w:t>
      </w:r>
      <w:r>
        <w:rPr>
          <w:rFonts w:ascii="PMingLiU" w:hAnsi="PMingLiU" w:cs="Arial" w:hint="eastAsia"/>
          <w:b/>
          <w:color w:val="000000" w:themeColor="text1"/>
          <w:kern w:val="2"/>
          <w:sz w:val="28"/>
          <w:szCs w:val="28"/>
          <w:lang w:val="en-US"/>
        </w:rPr>
        <w:t xml:space="preserve"> </w:t>
      </w:r>
      <w:r>
        <w:rPr>
          <w:rFonts w:ascii="Arial" w:eastAsia="Microsoft JhengHei" w:hAnsi="Arial" w:cs="Arial" w:hint="eastAsia"/>
          <w:b/>
          <w:bCs/>
          <w:sz w:val="28"/>
          <w:szCs w:val="28"/>
          <w:bdr w:val="none" w:sz="0" w:space="0" w:color="auto" w:frame="1"/>
        </w:rPr>
        <w:t>瑞士穩居龍頭地位的時鐘製作廠</w:t>
      </w:r>
    </w:p>
    <w:p w:rsidR="002946F9" w:rsidRPr="002946F9" w:rsidRDefault="002946F9" w:rsidP="002946F9">
      <w:pPr>
        <w:pStyle w:val="Sansinterligne"/>
        <w:jc w:val="both"/>
        <w:rPr>
          <w:rFonts w:ascii="Arial" w:eastAsia="Microsoft JhengHei" w:hAnsi="Arial" w:cs="Arial"/>
          <w:lang w:val="en-GB" w:eastAsia="zh-TW"/>
        </w:rPr>
      </w:pPr>
      <w:r w:rsidRPr="002946F9">
        <w:rPr>
          <w:rFonts w:ascii="Arial" w:hAnsi="Arial" w:cs="Arial"/>
          <w:bdr w:val="none" w:sz="0" w:space="0" w:color="auto" w:frame="1"/>
          <w:lang w:val="en-GB" w:eastAsia="zh-TW"/>
        </w:rPr>
        <w:t>175</w:t>
      </w:r>
      <w:r w:rsidRPr="002946F9">
        <w:rPr>
          <w:rFonts w:ascii="Arial" w:eastAsia="Microsoft JhengHei" w:hAnsi="Arial" w:cs="Arial" w:hint="eastAsia"/>
          <w:lang w:val="en-GB" w:eastAsia="zh-TW"/>
        </w:rPr>
        <w:t>多年來</w:t>
      </w:r>
      <w:r w:rsidRPr="002946F9">
        <w:rPr>
          <w:rFonts w:ascii="Arial" w:hAnsi="Arial" w:cs="Arial" w:hint="eastAsia"/>
          <w:bdr w:val="none" w:sz="0" w:space="0" w:color="auto" w:frame="1"/>
          <w:lang w:val="en-GB" w:eastAsia="zh-TW"/>
        </w:rPr>
        <w:t>，</w:t>
      </w:r>
      <w:r w:rsidRPr="002946F9">
        <w:rPr>
          <w:rFonts w:ascii="Arial" w:hAnsi="Arial" w:cs="Arial"/>
          <w:bdr w:val="none" w:sz="0" w:space="0" w:color="auto" w:frame="1"/>
          <w:lang w:val="en-GB" w:eastAsia="zh-TW"/>
        </w:rPr>
        <w:t>L'Epée</w:t>
      </w:r>
      <w:r w:rsidRPr="002946F9">
        <w:rPr>
          <w:rFonts w:ascii="Arial" w:eastAsia="Microsoft JhengHei" w:hAnsi="Arial" w:cs="Arial" w:hint="eastAsia"/>
          <w:lang w:val="en-GB" w:eastAsia="zh-TW"/>
        </w:rPr>
        <w:t>始終堅持站在腕錶和鐘錶製造的最前線。如今，它已成為瑞士唯一專注於頂級時鐘製作的錶廠。</w:t>
      </w:r>
      <w:r w:rsidRPr="002946F9">
        <w:rPr>
          <w:rFonts w:ascii="Arial" w:hAnsi="Arial" w:cs="Arial"/>
          <w:color w:val="000000" w:themeColor="text1"/>
          <w:kern w:val="2"/>
          <w:lang w:val="en-US" w:eastAsia="zh-TW"/>
        </w:rPr>
        <w:t>L'Epée</w:t>
      </w:r>
      <w:r w:rsidRPr="002946F9">
        <w:rPr>
          <w:rFonts w:ascii="Arial" w:eastAsia="Microsoft JhengHei" w:hAnsi="Arial" w:cs="Arial" w:hint="eastAsia"/>
          <w:lang w:val="en-GB" w:eastAsia="zh-TW"/>
        </w:rPr>
        <w:t>錶廠是由</w:t>
      </w:r>
      <w:r w:rsidRPr="002946F9">
        <w:rPr>
          <w:rFonts w:ascii="Arial" w:hAnsi="Arial" w:cs="Arial"/>
          <w:color w:val="000000" w:themeColor="text1"/>
          <w:kern w:val="2"/>
          <w:lang w:val="en-US" w:eastAsia="zh-TW"/>
        </w:rPr>
        <w:t>Auguste L'Epée</w:t>
      </w:r>
      <w:r w:rsidRPr="002946F9">
        <w:rPr>
          <w:rFonts w:ascii="Arial" w:eastAsia="Microsoft JhengHei" w:hAnsi="Arial" w:cs="Arial" w:hint="eastAsia"/>
          <w:lang w:val="en-GB" w:eastAsia="zh-TW"/>
        </w:rPr>
        <w:t>於</w:t>
      </w:r>
      <w:r w:rsidRPr="002946F9">
        <w:rPr>
          <w:rFonts w:ascii="Arial" w:hAnsi="Arial" w:cs="Arial"/>
          <w:color w:val="000000" w:themeColor="text1"/>
          <w:kern w:val="2"/>
          <w:lang w:val="en-US" w:eastAsia="zh-TW"/>
        </w:rPr>
        <w:t>1839</w:t>
      </w:r>
      <w:r w:rsidRPr="002946F9">
        <w:rPr>
          <w:rFonts w:ascii="Arial" w:eastAsia="Microsoft JhengHei" w:hAnsi="Arial" w:cs="Arial" w:hint="eastAsia"/>
          <w:lang w:val="en-GB" w:eastAsia="zh-TW"/>
        </w:rPr>
        <w:t>年創立於法國靠近貝桑松的地方創立，其最初是製造音樂盒和腕錶的零組件，</w:t>
      </w:r>
      <w:r w:rsidRPr="002946F9">
        <w:rPr>
          <w:rFonts w:ascii="Arial" w:eastAsia="MS UI Gothic" w:hAnsi="Arial" w:cs="Arial"/>
          <w:color w:val="000000" w:themeColor="text1"/>
          <w:kern w:val="2"/>
          <w:lang w:val="en-US" w:eastAsia="zh-TW"/>
        </w:rPr>
        <w:t>L'Epée</w:t>
      </w:r>
      <w:r w:rsidRPr="002946F9">
        <w:rPr>
          <w:rFonts w:ascii="Arial" w:eastAsia="Microsoft JhengHei" w:hAnsi="Arial" w:cs="Arial" w:hint="eastAsia"/>
          <w:lang w:val="en-GB" w:eastAsia="zh-TW"/>
        </w:rPr>
        <w:t>的品牌特徵就是其所有的零件都是全部以手工打造而成。</w:t>
      </w:r>
    </w:p>
    <w:p w:rsidR="002946F9" w:rsidRPr="002946F9" w:rsidRDefault="002946F9" w:rsidP="002946F9">
      <w:pPr>
        <w:pStyle w:val="Sansinterligne"/>
        <w:jc w:val="both"/>
        <w:rPr>
          <w:rFonts w:ascii="Arial" w:hAnsi="Arial" w:cs="Arial"/>
          <w:bdr w:val="none" w:sz="0" w:space="0" w:color="auto" w:frame="1"/>
          <w:lang w:val="en-GB" w:eastAsia="zh-TW"/>
        </w:rPr>
      </w:pPr>
    </w:p>
    <w:p w:rsidR="002946F9" w:rsidRPr="002946F9" w:rsidRDefault="002946F9" w:rsidP="002946F9">
      <w:pPr>
        <w:snapToGrid w:val="0"/>
        <w:spacing w:line="240" w:lineRule="auto"/>
        <w:jc w:val="both"/>
        <w:rPr>
          <w:rFonts w:ascii="Arial" w:eastAsia="Microsoft JhengHei" w:hAnsi="Arial" w:cs="Arial"/>
        </w:rPr>
      </w:pPr>
      <w:r w:rsidRPr="002946F9">
        <w:rPr>
          <w:rFonts w:ascii="Arial" w:hAnsi="Arial" w:cs="Arial"/>
          <w:color w:val="000000" w:themeColor="text1"/>
          <w:kern w:val="2"/>
          <w:lang w:val="en-US"/>
        </w:rPr>
        <w:t>1850</w:t>
      </w:r>
      <w:r w:rsidRPr="002946F9">
        <w:rPr>
          <w:rFonts w:ascii="Arial" w:eastAsia="Microsoft JhengHei" w:hAnsi="Arial" w:cs="Arial" w:hint="eastAsia"/>
        </w:rPr>
        <w:t>年推出了自主生產的「平台擒縱」（</w:t>
      </w:r>
      <w:r w:rsidRPr="002946F9">
        <w:rPr>
          <w:rFonts w:ascii="Arial" w:hAnsi="Arial" w:cs="Arial"/>
          <w:color w:val="000000" w:themeColor="text1"/>
          <w:kern w:val="2"/>
          <w:lang w:val="en-US"/>
        </w:rPr>
        <w:t>platform escapement</w:t>
      </w:r>
      <w:r w:rsidRPr="002946F9">
        <w:rPr>
          <w:rFonts w:ascii="Arial" w:eastAsia="Microsoft JhengHei" w:hAnsi="Arial" w:cs="Arial" w:hint="eastAsia"/>
        </w:rPr>
        <w:t>），其是專門為鬧鐘、桌鐘和音樂腕錶所專門創造的擒縱器，奠定公司發展及良好信譽的關鍵一步。</w:t>
      </w:r>
      <w:r w:rsidRPr="002946F9">
        <w:rPr>
          <w:rFonts w:ascii="Arial" w:hAnsi="Arial" w:cs="Arial"/>
          <w:color w:val="000000" w:themeColor="text1"/>
          <w:kern w:val="2"/>
          <w:lang w:val="en-US"/>
        </w:rPr>
        <w:t>1887</w:t>
      </w:r>
      <w:r w:rsidRPr="002946F9">
        <w:rPr>
          <w:rFonts w:ascii="Arial" w:eastAsia="Microsoft JhengHei" w:hAnsi="Arial" w:cs="Arial" w:hint="eastAsia"/>
        </w:rPr>
        <w:t>那年，錶廠一年就製造了</w:t>
      </w:r>
      <w:r w:rsidRPr="002946F9">
        <w:rPr>
          <w:rFonts w:ascii="Arial" w:hAnsi="Arial" w:cs="Arial"/>
          <w:color w:val="000000" w:themeColor="text1"/>
          <w:kern w:val="2"/>
          <w:lang w:val="en-US"/>
        </w:rPr>
        <w:t>24,000</w:t>
      </w:r>
      <w:r w:rsidRPr="002946F9">
        <w:rPr>
          <w:rFonts w:ascii="Arial" w:eastAsia="Microsoft JhengHei" w:hAnsi="Arial" w:cs="Arial" w:hint="eastAsia"/>
        </w:rPr>
        <w:t>枚平台擒縱器。這家錶廠也成為擁有許多特殊擒縱專利的知名專業品牌，如防撞擒縱</w:t>
      </w:r>
      <w:r w:rsidRPr="002946F9">
        <w:rPr>
          <w:rFonts w:ascii="PMingLiU" w:hAnsi="PMingLiU" w:cs="Arial" w:hint="eastAsia"/>
          <w:color w:val="000000" w:themeColor="text1"/>
          <w:kern w:val="2"/>
          <w:lang w:val="en-US"/>
        </w:rPr>
        <w:t>（</w:t>
      </w:r>
      <w:r w:rsidRPr="002946F9">
        <w:rPr>
          <w:rFonts w:ascii="Arial" w:hAnsi="Arial" w:cs="Arial"/>
          <w:color w:val="000000" w:themeColor="text1"/>
          <w:kern w:val="2"/>
          <w:lang w:val="en-US"/>
        </w:rPr>
        <w:t>anti-knocking</w:t>
      </w:r>
      <w:r w:rsidRPr="002946F9">
        <w:rPr>
          <w:rFonts w:ascii="PMingLiU" w:hAnsi="PMingLiU" w:cs="Arial" w:hint="eastAsia"/>
          <w:color w:val="000000" w:themeColor="text1"/>
          <w:kern w:val="2"/>
          <w:lang w:val="en-US"/>
        </w:rPr>
        <w:t>）、</w:t>
      </w:r>
      <w:r w:rsidRPr="002946F9">
        <w:rPr>
          <w:rFonts w:ascii="Arial" w:eastAsia="Microsoft JhengHei" w:hAnsi="Arial" w:cs="Arial" w:hint="eastAsia"/>
        </w:rPr>
        <w:t>自動擒縱</w:t>
      </w:r>
      <w:r w:rsidRPr="002946F9">
        <w:rPr>
          <w:rFonts w:ascii="PMingLiU" w:hAnsi="PMingLiU" w:cs="Arial" w:hint="eastAsia"/>
          <w:color w:val="000000" w:themeColor="text1"/>
          <w:kern w:val="2"/>
          <w:lang w:val="en-US"/>
        </w:rPr>
        <w:t>（</w:t>
      </w:r>
      <w:r w:rsidRPr="002946F9">
        <w:rPr>
          <w:rFonts w:ascii="Arial" w:hAnsi="Arial" w:cs="Arial"/>
          <w:color w:val="000000" w:themeColor="text1"/>
          <w:kern w:val="2"/>
          <w:lang w:val="en-US"/>
        </w:rPr>
        <w:t>auto-starting</w:t>
      </w:r>
      <w:r w:rsidRPr="002946F9">
        <w:rPr>
          <w:rFonts w:ascii="PMingLiU" w:hAnsi="PMingLiU" w:cs="Arial" w:hint="eastAsia"/>
          <w:color w:val="000000" w:themeColor="text1"/>
          <w:kern w:val="2"/>
          <w:lang w:val="en-US"/>
        </w:rPr>
        <w:t>）</w:t>
      </w:r>
      <w:r w:rsidRPr="002946F9">
        <w:rPr>
          <w:rFonts w:ascii="Arial" w:eastAsia="Microsoft JhengHei" w:hAnsi="Arial" w:cs="Arial" w:hint="eastAsia"/>
        </w:rPr>
        <w:t>與恆定動力擒縱</w:t>
      </w:r>
      <w:r w:rsidRPr="002946F9">
        <w:rPr>
          <w:rFonts w:ascii="PMingLiU" w:hAnsi="PMingLiU" w:cs="Arial" w:hint="eastAsia"/>
          <w:color w:val="000000" w:themeColor="text1"/>
          <w:kern w:val="2"/>
          <w:lang w:val="en-US"/>
        </w:rPr>
        <w:t>（</w:t>
      </w:r>
      <w:r w:rsidRPr="002946F9">
        <w:rPr>
          <w:rFonts w:ascii="Arial" w:hAnsi="Arial" w:cs="Arial"/>
          <w:color w:val="000000" w:themeColor="text1"/>
          <w:kern w:val="2"/>
          <w:lang w:val="en-US"/>
        </w:rPr>
        <w:t>constant-force</w:t>
      </w:r>
      <w:r w:rsidRPr="002946F9">
        <w:rPr>
          <w:rFonts w:ascii="PMingLiU" w:hAnsi="PMingLiU" w:cs="Arial" w:hint="eastAsia"/>
          <w:color w:val="000000" w:themeColor="text1"/>
          <w:kern w:val="2"/>
          <w:lang w:val="en-US"/>
        </w:rPr>
        <w:t>）</w:t>
      </w:r>
      <w:r w:rsidRPr="002946F9">
        <w:rPr>
          <w:rFonts w:ascii="Arial" w:eastAsia="Microsoft JhengHei" w:hAnsi="Arial" w:cs="Arial" w:hint="eastAsia"/>
        </w:rPr>
        <w:t>……等；</w:t>
      </w:r>
      <w:r w:rsidRPr="002946F9">
        <w:rPr>
          <w:rFonts w:ascii="Arial" w:hAnsi="Arial" w:cs="Arial"/>
          <w:color w:val="000000" w:themeColor="text1"/>
          <w:kern w:val="2"/>
          <w:lang w:val="en-US"/>
        </w:rPr>
        <w:t>L’Epée</w:t>
      </w:r>
      <w:r w:rsidRPr="002946F9">
        <w:rPr>
          <w:rFonts w:ascii="Arial" w:eastAsia="Microsoft JhengHei" w:hAnsi="Arial" w:cs="Arial" w:hint="eastAsia"/>
        </w:rPr>
        <w:t>也是當時幾個知名錶廠的主要擒縱器供應商。此外</w:t>
      </w:r>
      <w:r w:rsidRPr="002946F9">
        <w:rPr>
          <w:rFonts w:ascii="Arial" w:hAnsi="Arial" w:cs="Arial"/>
          <w:color w:val="000000" w:themeColor="text1"/>
          <w:kern w:val="2"/>
          <w:lang w:val="en-US"/>
        </w:rPr>
        <w:t>L'Epée</w:t>
      </w:r>
      <w:r w:rsidRPr="002946F9">
        <w:rPr>
          <w:rFonts w:ascii="Arial" w:eastAsia="Microsoft JhengHei" w:hAnsi="Arial" w:cs="Arial" w:hint="eastAsia"/>
        </w:rPr>
        <w:t>在國際展覽中亦贏得了許多金牌獎項的肯定。</w:t>
      </w:r>
    </w:p>
    <w:p w:rsidR="002946F9" w:rsidRPr="002946F9" w:rsidRDefault="002946F9" w:rsidP="002946F9">
      <w:pPr>
        <w:snapToGrid w:val="0"/>
        <w:spacing w:line="240" w:lineRule="auto"/>
        <w:jc w:val="both"/>
        <w:rPr>
          <w:rFonts w:ascii="Arial" w:eastAsia="Microsoft JhengHei" w:hAnsi="Arial" w:cs="Arial"/>
        </w:rPr>
      </w:pPr>
      <w:r w:rsidRPr="002946F9">
        <w:rPr>
          <w:rFonts w:ascii="Arial" w:eastAsia="Microsoft JhengHei" w:hAnsi="Arial" w:cs="Arial" w:hint="eastAsia"/>
        </w:rPr>
        <w:t>在</w:t>
      </w:r>
      <w:r w:rsidRPr="002946F9">
        <w:rPr>
          <w:rFonts w:ascii="Arial" w:hAnsi="Arial" w:cs="Arial"/>
          <w:color w:val="000000" w:themeColor="text1"/>
          <w:kern w:val="2"/>
          <w:lang w:val="en-US"/>
        </w:rPr>
        <w:t>20</w:t>
      </w:r>
      <w:r w:rsidRPr="002946F9">
        <w:rPr>
          <w:rFonts w:ascii="Arial" w:eastAsia="Microsoft JhengHei" w:hAnsi="Arial" w:cs="Arial" w:hint="eastAsia"/>
        </w:rPr>
        <w:t>世紀中</w:t>
      </w:r>
      <w:r w:rsidRPr="002946F9">
        <w:rPr>
          <w:rFonts w:ascii="PMingLiU" w:hAnsi="PMingLiU" w:cs="Arial" w:hint="eastAsia"/>
          <w:color w:val="000000" w:themeColor="text1"/>
          <w:kern w:val="2"/>
          <w:lang w:val="en-US"/>
        </w:rPr>
        <w:t>，</w:t>
      </w:r>
      <w:r w:rsidRPr="002946F9">
        <w:rPr>
          <w:rFonts w:ascii="Arial" w:hAnsi="Arial" w:cs="Arial"/>
          <w:color w:val="000000" w:themeColor="text1"/>
          <w:kern w:val="2"/>
          <w:lang w:val="en-US"/>
        </w:rPr>
        <w:t>L'Epée</w:t>
      </w:r>
      <w:r w:rsidRPr="002946F9">
        <w:rPr>
          <w:rFonts w:ascii="Arial" w:eastAsia="Microsoft JhengHei" w:hAnsi="Arial" w:cs="Arial" w:hint="eastAsia"/>
        </w:rPr>
        <w:t>靠著卓越非凡的攜帶式座鐘，獲得極佳的聲譽，對許多人來說，</w:t>
      </w:r>
      <w:r w:rsidRPr="002946F9">
        <w:rPr>
          <w:rFonts w:ascii="Arial" w:hAnsi="Arial" w:cs="Arial"/>
          <w:color w:val="000000" w:themeColor="text1"/>
          <w:kern w:val="2"/>
          <w:lang w:val="en-US"/>
        </w:rPr>
        <w:t>L'Epée</w:t>
      </w:r>
      <w:r w:rsidRPr="002946F9">
        <w:rPr>
          <w:rFonts w:ascii="Arial" w:eastAsia="Microsoft JhengHei" w:hAnsi="Arial" w:cs="Arial" w:hint="eastAsia"/>
        </w:rPr>
        <w:t>的時鐘不僅代表著權勢與地位；它更成為法國政府贈送重要外賓的官方指定禮品。</w:t>
      </w:r>
      <w:r w:rsidRPr="002946F9">
        <w:rPr>
          <w:rFonts w:ascii="Arial" w:hAnsi="Arial" w:cs="Arial"/>
          <w:color w:val="000000" w:themeColor="text1"/>
          <w:kern w:val="2"/>
          <w:lang w:val="en-US"/>
        </w:rPr>
        <w:t>1976</w:t>
      </w:r>
      <w:r w:rsidRPr="002946F9">
        <w:rPr>
          <w:rFonts w:ascii="Arial" w:eastAsia="Microsoft JhengHei" w:hAnsi="Arial" w:cs="Arial" w:hint="eastAsia"/>
        </w:rPr>
        <w:t>年當協和號超音速客機開始商業飛行時，</w:t>
      </w:r>
      <w:r w:rsidRPr="002946F9">
        <w:rPr>
          <w:rFonts w:ascii="Arial" w:hAnsi="Arial" w:cs="Arial"/>
          <w:color w:val="000000" w:themeColor="text1"/>
          <w:kern w:val="2"/>
          <w:lang w:val="en-US"/>
        </w:rPr>
        <w:t>L'Epée</w:t>
      </w:r>
      <w:r w:rsidRPr="002946F9">
        <w:rPr>
          <w:rFonts w:ascii="Arial" w:eastAsia="Microsoft JhengHei" w:hAnsi="Arial" w:cs="Arial" w:hint="eastAsia"/>
        </w:rPr>
        <w:t>的壁鐘更被選作機艙設備，以提供旅客正確時間。</w:t>
      </w:r>
      <w:r w:rsidRPr="002946F9">
        <w:rPr>
          <w:rFonts w:ascii="Arial" w:hAnsi="Arial" w:cs="Arial"/>
          <w:color w:val="000000" w:themeColor="text1"/>
          <w:kern w:val="2"/>
          <w:lang w:val="en-US"/>
        </w:rPr>
        <w:t>1994</w:t>
      </w:r>
      <w:r w:rsidRPr="002946F9">
        <w:rPr>
          <w:rFonts w:ascii="Arial" w:eastAsia="Microsoft JhengHei" w:hAnsi="Arial" w:cs="Arial" w:hint="eastAsia"/>
        </w:rPr>
        <w:t>年，</w:t>
      </w:r>
      <w:r w:rsidRPr="002946F9">
        <w:rPr>
          <w:rFonts w:ascii="Arial" w:hAnsi="Arial" w:cs="Arial"/>
          <w:color w:val="000000" w:themeColor="text1"/>
          <w:kern w:val="2"/>
          <w:lang w:val="en-US"/>
        </w:rPr>
        <w:t>L'Epée</w:t>
      </w:r>
      <w:r w:rsidRPr="002946F9">
        <w:rPr>
          <w:rFonts w:ascii="Arial" w:eastAsia="Microsoft JhengHei" w:hAnsi="Arial" w:cs="Arial" w:hint="eastAsia"/>
        </w:rPr>
        <w:t>藉由建造一座具有補償式鐘擺（</w:t>
      </w:r>
      <w:r w:rsidRPr="002946F9">
        <w:rPr>
          <w:rFonts w:ascii="Arial" w:hAnsi="Arial" w:cs="Arial"/>
          <w:color w:val="000000" w:themeColor="text1"/>
          <w:kern w:val="2"/>
          <w:lang w:val="en-US"/>
        </w:rPr>
        <w:t>compensated pendulum</w:t>
      </w:r>
      <w:r w:rsidRPr="002946F9">
        <w:rPr>
          <w:rFonts w:ascii="Arial" w:eastAsia="Microsoft JhengHei" w:hAnsi="Arial" w:cs="Arial" w:hint="eastAsia"/>
        </w:rPr>
        <w:t>）、舉世最巨大的時鐘</w:t>
      </w:r>
      <w:r w:rsidRPr="002946F9">
        <w:rPr>
          <w:rFonts w:ascii="Arial" w:eastAsia="MS UI Gothic" w:hAnsi="Arial" w:cs="Arial"/>
          <w:color w:val="000000" w:themeColor="text1"/>
          <w:kern w:val="2"/>
          <w:lang w:val="en-US"/>
        </w:rPr>
        <w:t>Giant Regulator</w:t>
      </w:r>
      <w:r w:rsidRPr="002946F9">
        <w:rPr>
          <w:rFonts w:ascii="Arial" w:eastAsia="Microsoft JhengHei" w:hAnsi="Arial" w:cs="Arial" w:hint="eastAsia"/>
        </w:rPr>
        <w:t>，展現了錶廠對挑戰極限的渴望和能力，這座時鐘高答</w:t>
      </w:r>
      <w:r w:rsidRPr="002946F9">
        <w:rPr>
          <w:rFonts w:ascii="Arial" w:hAnsi="Arial" w:cs="Arial"/>
          <w:color w:val="000000" w:themeColor="text1"/>
          <w:kern w:val="2"/>
          <w:lang w:val="en-US"/>
        </w:rPr>
        <w:t>2.2</w:t>
      </w:r>
      <w:r w:rsidRPr="002946F9">
        <w:rPr>
          <w:rFonts w:ascii="Arial" w:eastAsia="Microsoft JhengHei" w:hAnsi="Arial" w:cs="Arial" w:hint="eastAsia"/>
        </w:rPr>
        <w:t>公尺、重</w:t>
      </w:r>
      <w:r w:rsidRPr="002946F9">
        <w:rPr>
          <w:rFonts w:ascii="Arial" w:hAnsi="Arial" w:cs="Arial"/>
          <w:color w:val="000000" w:themeColor="text1"/>
          <w:kern w:val="2"/>
          <w:lang w:val="en-US"/>
        </w:rPr>
        <w:t>1.2</w:t>
      </w:r>
      <w:r w:rsidRPr="002946F9">
        <w:rPr>
          <w:rFonts w:ascii="Arial" w:eastAsia="Microsoft JhengHei" w:hAnsi="Arial" w:cs="Arial" w:hint="eastAsia"/>
        </w:rPr>
        <w:t>公噸，光是機械機芯即重達</w:t>
      </w:r>
      <w:r w:rsidRPr="002946F9">
        <w:rPr>
          <w:rFonts w:ascii="Arial" w:hAnsi="Arial" w:cs="Arial"/>
          <w:color w:val="000000" w:themeColor="text1"/>
          <w:kern w:val="2"/>
          <w:lang w:val="en-US"/>
        </w:rPr>
        <w:t>120</w:t>
      </w:r>
      <w:r w:rsidRPr="002946F9">
        <w:rPr>
          <w:rFonts w:ascii="Arial" w:eastAsia="Microsoft JhengHei" w:hAnsi="Arial" w:cs="Arial" w:hint="eastAsia"/>
        </w:rPr>
        <w:t>公斤，總共耗費了</w:t>
      </w:r>
      <w:r w:rsidRPr="002946F9">
        <w:rPr>
          <w:rFonts w:ascii="Arial" w:hAnsi="Arial" w:cs="Arial"/>
          <w:color w:val="000000" w:themeColor="text1"/>
          <w:kern w:val="2"/>
          <w:lang w:val="en-US"/>
        </w:rPr>
        <w:t>2,800</w:t>
      </w:r>
      <w:r w:rsidRPr="002946F9">
        <w:rPr>
          <w:rFonts w:ascii="Arial" w:eastAsia="Microsoft JhengHei" w:hAnsi="Arial" w:cs="Arial" w:hint="eastAsia"/>
        </w:rPr>
        <w:t>個工時打造而成。</w:t>
      </w:r>
    </w:p>
    <w:p w:rsidR="002946F9" w:rsidRPr="002946F9" w:rsidRDefault="002946F9" w:rsidP="002946F9">
      <w:pPr>
        <w:snapToGrid w:val="0"/>
        <w:spacing w:line="240" w:lineRule="auto"/>
        <w:jc w:val="both"/>
        <w:rPr>
          <w:rFonts w:ascii="Arial" w:eastAsia="Microsoft JhengHei" w:hAnsi="Arial" w:cs="Arial"/>
        </w:rPr>
      </w:pPr>
      <w:r w:rsidRPr="002946F9">
        <w:rPr>
          <w:rFonts w:ascii="Arial" w:hAnsi="Arial" w:cs="Arial"/>
          <w:color w:val="000000" w:themeColor="text1"/>
          <w:kern w:val="2"/>
          <w:lang w:val="en-US"/>
        </w:rPr>
        <w:t>L'Epée</w:t>
      </w:r>
      <w:r w:rsidRPr="002946F9">
        <w:rPr>
          <w:rFonts w:ascii="Arial" w:eastAsia="Microsoft JhengHei" w:hAnsi="Arial" w:cs="Arial" w:hint="eastAsia"/>
        </w:rPr>
        <w:t>目前錶廠位於瑞士侏儸山區的德萊蒙（</w:t>
      </w:r>
      <w:r w:rsidRPr="002946F9">
        <w:rPr>
          <w:rFonts w:ascii="Arial" w:hAnsi="Arial" w:cs="Arial"/>
          <w:color w:val="000000" w:themeColor="text1"/>
          <w:kern w:val="2"/>
          <w:lang w:val="en-US"/>
        </w:rPr>
        <w:t>Delémont</w:t>
      </w:r>
      <w:r w:rsidRPr="002946F9">
        <w:rPr>
          <w:rFonts w:ascii="Arial" w:eastAsia="Microsoft JhengHei" w:hAnsi="Arial" w:cs="Arial" w:hint="eastAsia"/>
        </w:rPr>
        <w:t>）。在行政總裁</w:t>
      </w:r>
      <w:r w:rsidRPr="002946F9">
        <w:rPr>
          <w:rFonts w:ascii="Arial" w:hAnsi="Arial" w:cs="Arial"/>
          <w:color w:val="000000" w:themeColor="text1"/>
          <w:kern w:val="2"/>
          <w:lang w:val="en-US"/>
        </w:rPr>
        <w:t>Arnaud Nicolas</w:t>
      </w:r>
      <w:r w:rsidRPr="002946F9">
        <w:rPr>
          <w:rFonts w:ascii="Arial" w:eastAsia="Microsoft JhengHei" w:hAnsi="Arial" w:cs="Arial" w:hint="eastAsia"/>
        </w:rPr>
        <w:t>的卓越領導之下，</w:t>
      </w:r>
      <w:r w:rsidRPr="002946F9">
        <w:rPr>
          <w:rFonts w:ascii="Arial" w:hAnsi="Arial" w:cs="Arial"/>
          <w:color w:val="000000" w:themeColor="text1"/>
          <w:kern w:val="2"/>
          <w:lang w:val="en-US"/>
        </w:rPr>
        <w:t>L'Epée 1839</w:t>
      </w:r>
      <w:r w:rsidRPr="002946F9">
        <w:rPr>
          <w:rFonts w:ascii="Arial" w:eastAsia="Microsoft JhengHei" w:hAnsi="Arial" w:cs="Arial" w:hint="eastAsia"/>
        </w:rPr>
        <w:t>發展出一系列傑出的桌鐘，包括複雜的傳統攜帶式座鐘、結合當代設計的</w:t>
      </w:r>
      <w:r w:rsidRPr="002946F9">
        <w:rPr>
          <w:rFonts w:ascii="Arial" w:eastAsia="Microsoft JhengHei" w:hAnsi="Arial" w:cs="Arial"/>
        </w:rPr>
        <w:t>Le Duel</w:t>
      </w:r>
      <w:r w:rsidRPr="002946F9">
        <w:rPr>
          <w:rFonts w:ascii="Arial" w:eastAsia="Microsoft JhengHei" w:hAnsi="Arial" w:cs="Arial" w:hint="eastAsia"/>
        </w:rPr>
        <w:t>時鐘，以及前衛極簡的</w:t>
      </w:r>
      <w:r w:rsidRPr="002946F9">
        <w:rPr>
          <w:rFonts w:ascii="Arial" w:hAnsi="Arial" w:cs="Arial"/>
          <w:color w:val="000000" w:themeColor="text1"/>
          <w:kern w:val="2"/>
          <w:lang w:val="en-US"/>
        </w:rPr>
        <w:t>La Tour</w:t>
      </w:r>
      <w:r w:rsidRPr="002946F9">
        <w:rPr>
          <w:rFonts w:ascii="Arial" w:eastAsia="Microsoft JhengHei" w:hAnsi="Arial" w:cs="Arial" w:hint="eastAsia"/>
        </w:rPr>
        <w:t>時鐘。</w:t>
      </w:r>
      <w:r w:rsidRPr="002946F9">
        <w:rPr>
          <w:rFonts w:ascii="Arial" w:hAnsi="Arial" w:cs="Arial"/>
          <w:color w:val="000000" w:themeColor="text1"/>
          <w:kern w:val="2"/>
          <w:lang w:val="en-US"/>
        </w:rPr>
        <w:t>L'Epée</w:t>
      </w:r>
      <w:r w:rsidRPr="002946F9">
        <w:rPr>
          <w:rFonts w:ascii="Arial" w:eastAsia="Microsoft JhengHei" w:hAnsi="Arial" w:cs="Arial" w:hint="eastAsia"/>
        </w:rPr>
        <w:t>的時鐘具有逆跳小秒、動力儲存指示、萬年曆、陀飛輪以及三問錶等高複雜功能，而所有的設計與製作都是在</w:t>
      </w:r>
      <w:r w:rsidRPr="002946F9">
        <w:rPr>
          <w:rFonts w:ascii="Arial" w:hAnsi="Arial" w:cs="Arial"/>
          <w:color w:val="000000" w:themeColor="text1"/>
          <w:kern w:val="2"/>
          <w:lang w:val="en-US"/>
        </w:rPr>
        <w:t>L'Epée</w:t>
      </w:r>
      <w:r w:rsidRPr="002946F9">
        <w:rPr>
          <w:rFonts w:ascii="Arial" w:eastAsia="Microsoft JhengHei" w:hAnsi="Arial" w:cs="Arial" w:hint="eastAsia"/>
        </w:rPr>
        <w:t>廠內獨立完成。如今，超長動力儲量和卓越的光拋打磨，成為品牌最著名的共同特徵。</w:t>
      </w:r>
    </w:p>
    <w:p w:rsidR="002946F9" w:rsidRDefault="002946F9" w:rsidP="002946F9">
      <w:pPr>
        <w:widowControl/>
        <w:spacing w:line="240" w:lineRule="auto"/>
        <w:rPr>
          <w:rFonts w:ascii="Arial" w:eastAsia="PMingLiU" w:hAnsi="Arial" w:cs="Arial"/>
          <w:sz w:val="20"/>
          <w:szCs w:val="20"/>
          <w:lang w:val="en-US"/>
        </w:rPr>
      </w:pPr>
      <w:r>
        <w:rPr>
          <w:rFonts w:ascii="Arial" w:eastAsia="PMingLiU" w:hAnsi="Arial" w:cs="Arial"/>
          <w:sz w:val="20"/>
          <w:szCs w:val="20"/>
          <w:lang w:val="en-US"/>
        </w:rPr>
        <w:br w:type="page"/>
      </w:r>
    </w:p>
    <w:p w:rsidR="002946F9" w:rsidRDefault="002946F9" w:rsidP="002946F9">
      <w:pPr>
        <w:spacing w:after="0" w:line="240" w:lineRule="auto"/>
        <w:rPr>
          <w:rFonts w:ascii="Arial" w:eastAsia="Microsoft JhengHei" w:hAnsi="Arial" w:cs="Arial"/>
        </w:rPr>
      </w:pPr>
    </w:p>
    <w:p w:rsidR="002946F9" w:rsidRDefault="002946F9" w:rsidP="002946F9">
      <w:pPr>
        <w:spacing w:line="240" w:lineRule="auto"/>
        <w:jc w:val="center"/>
        <w:rPr>
          <w:rFonts w:ascii="Arial" w:eastAsia="PMingLiU" w:hAnsi="Arial" w:cs="Arial"/>
          <w:b/>
          <w:sz w:val="32"/>
          <w:szCs w:val="32"/>
        </w:rPr>
      </w:pPr>
      <w:r>
        <w:rPr>
          <w:rFonts w:ascii="Arial" w:eastAsia="PMingLiU" w:hAnsi="Arial" w:cs="Arial"/>
          <w:b/>
          <w:sz w:val="28"/>
          <w:szCs w:val="28"/>
        </w:rPr>
        <w:t>MB&amp;F –</w:t>
      </w:r>
      <w:r>
        <w:rPr>
          <w:rFonts w:ascii="Arial" w:eastAsia="PMingLiU" w:hAnsi="Arial" w:cs="Arial"/>
          <w:b/>
          <w:sz w:val="32"/>
          <w:szCs w:val="32"/>
        </w:rPr>
        <w:t xml:space="preserve"> </w:t>
      </w:r>
      <w:r>
        <w:rPr>
          <w:rFonts w:ascii="Arial" w:eastAsia="Microsoft JhengHei" w:hAnsi="Arial" w:cs="Arial" w:hint="eastAsia"/>
          <w:b/>
          <w:bCs/>
          <w:sz w:val="28"/>
          <w:szCs w:val="28"/>
          <w:bdr w:val="none" w:sz="0" w:space="0" w:color="auto" w:frame="1"/>
        </w:rPr>
        <w:t>概念實驗室的起源</w:t>
      </w:r>
    </w:p>
    <w:p w:rsidR="002946F9" w:rsidRPr="002946F9" w:rsidRDefault="002946F9" w:rsidP="002946F9">
      <w:pPr>
        <w:spacing w:before="240" w:line="240" w:lineRule="auto"/>
        <w:jc w:val="both"/>
        <w:rPr>
          <w:rFonts w:ascii="Arial" w:eastAsia="PMingLiU" w:hAnsi="Arial" w:cs="Arial"/>
        </w:rPr>
      </w:pPr>
      <w:r w:rsidRPr="002946F9">
        <w:rPr>
          <w:rFonts w:ascii="Arial" w:eastAsia="Microsoft JhengHei" w:hAnsi="Arial" w:cs="Arial" w:hint="eastAsia"/>
        </w:rPr>
        <w:t>在</w:t>
      </w:r>
      <w:r w:rsidRPr="002946F9">
        <w:rPr>
          <w:rFonts w:ascii="Arial" w:eastAsia="PMingLiU" w:hAnsi="Arial" w:cs="Arial"/>
        </w:rPr>
        <w:t>2015</w:t>
      </w:r>
      <w:r w:rsidRPr="002946F9">
        <w:rPr>
          <w:rFonts w:ascii="Arial" w:eastAsia="Microsoft JhengHei" w:hAnsi="Arial" w:cs="Arial" w:hint="eastAsia"/>
        </w:rPr>
        <w:t>年</w:t>
      </w:r>
      <w:r w:rsidRPr="002946F9">
        <w:rPr>
          <w:rFonts w:ascii="Arial" w:eastAsia="PMingLiU" w:hAnsi="Arial" w:cs="Arial" w:hint="eastAsia"/>
        </w:rPr>
        <w:t>，</w:t>
      </w:r>
      <w:r w:rsidRPr="002946F9">
        <w:rPr>
          <w:rFonts w:ascii="Arial" w:eastAsia="PMingLiU" w:hAnsi="Arial" w:cs="Arial"/>
        </w:rPr>
        <w:t>MB&amp;F</w:t>
      </w:r>
      <w:r w:rsidRPr="002946F9">
        <w:rPr>
          <w:rFonts w:ascii="Arial" w:eastAsia="Microsoft JhengHei" w:hAnsi="Arial" w:cs="Arial" w:hint="eastAsia"/>
        </w:rPr>
        <w:t>歡慶其創立</w:t>
      </w:r>
      <w:r w:rsidRPr="002946F9">
        <w:rPr>
          <w:rFonts w:ascii="Arial" w:eastAsia="PMingLiU" w:hAnsi="Arial" w:cs="Arial"/>
        </w:rPr>
        <w:t>10</w:t>
      </w:r>
      <w:r w:rsidRPr="002946F9">
        <w:rPr>
          <w:rFonts w:ascii="Arial" w:eastAsia="Microsoft JhengHei" w:hAnsi="Arial" w:cs="Arial" w:hint="eastAsia"/>
        </w:rPr>
        <w:t>周年。這是史上第一個鐘錶概念實驗室的</w:t>
      </w:r>
      <w:r w:rsidRPr="002946F9">
        <w:rPr>
          <w:rFonts w:ascii="Arial" w:eastAsia="PMingLiU" w:hAnsi="Arial" w:cs="Arial"/>
        </w:rPr>
        <w:t>10</w:t>
      </w:r>
      <w:r w:rsidRPr="002946F9">
        <w:rPr>
          <w:rFonts w:ascii="Arial" w:eastAsia="Microsoft JhengHei" w:hAnsi="Arial" w:cs="Arial" w:hint="eastAsia"/>
        </w:rPr>
        <w:t>年</w:t>
      </w:r>
      <w:r w:rsidRPr="002946F9">
        <w:rPr>
          <w:rFonts w:ascii="Arial" w:eastAsia="Microsoft JhengHei" w:hAnsi="Arial" w:cs="Arial"/>
        </w:rPr>
        <w:t>:</w:t>
      </w:r>
      <w:r w:rsidRPr="002946F9">
        <w:rPr>
          <w:rFonts w:ascii="Arial" w:eastAsia="PMingLiU" w:hAnsi="Arial" w:cs="Arial"/>
        </w:rPr>
        <w:t xml:space="preserve"> 10</w:t>
      </w:r>
      <w:r w:rsidRPr="002946F9">
        <w:rPr>
          <w:rFonts w:ascii="Arial" w:eastAsia="Microsoft JhengHei" w:hAnsi="Arial" w:cs="Arial" w:hint="eastAsia"/>
        </w:rPr>
        <w:t>年來顛覆傳統與想像的爆炸性超級創意，成就廣受好評的鐘錶機械</w:t>
      </w:r>
      <w:r w:rsidRPr="002946F9">
        <w:rPr>
          <w:rFonts w:ascii="Arial" w:eastAsia="PMingLiU" w:hAnsi="Arial" w:cs="Arial"/>
        </w:rPr>
        <w:t>(Horological Machines)</w:t>
      </w:r>
      <w:r w:rsidRPr="002946F9">
        <w:rPr>
          <w:rFonts w:ascii="Arial" w:eastAsia="Microsoft JhengHei" w:hAnsi="Arial" w:cs="Arial" w:hint="eastAsia"/>
        </w:rPr>
        <w:t>與傳統機械</w:t>
      </w:r>
      <w:r w:rsidRPr="002946F9">
        <w:rPr>
          <w:rFonts w:ascii="Arial" w:eastAsia="PMingLiU" w:hAnsi="Arial" w:cs="Arial"/>
        </w:rPr>
        <w:t>( Legacy Machines)</w:t>
      </w:r>
      <w:r w:rsidRPr="002946F9">
        <w:rPr>
          <w:rFonts w:ascii="Arial" w:eastAsia="Microsoft JhengHei" w:hAnsi="Arial" w:cs="Arial" w:hint="eastAsia"/>
        </w:rPr>
        <w:t>之</w:t>
      </w:r>
      <w:r w:rsidRPr="002946F9">
        <w:rPr>
          <w:rFonts w:ascii="Arial" w:eastAsia="PMingLiU" w:hAnsi="Arial" w:cs="Arial"/>
        </w:rPr>
        <w:t>10</w:t>
      </w:r>
      <w:r w:rsidRPr="002946F9">
        <w:rPr>
          <w:rFonts w:ascii="Arial" w:eastAsia="Microsoft JhengHei" w:hAnsi="Arial" w:cs="Arial" w:hint="eastAsia"/>
        </w:rPr>
        <w:t>個非凡出眾機芯，以這樣穩扎穩打的根基</w:t>
      </w:r>
      <w:r w:rsidRPr="002946F9">
        <w:rPr>
          <w:rFonts w:ascii="Arial" w:eastAsia="PMingLiU" w:hAnsi="Arial" w:cs="Arial"/>
        </w:rPr>
        <w:t>MB&amp;F</w:t>
      </w:r>
      <w:r w:rsidRPr="002946F9">
        <w:rPr>
          <w:rFonts w:ascii="Arial" w:eastAsia="Microsoft JhengHei" w:hAnsi="Arial" w:cs="Arial" w:hint="eastAsia"/>
        </w:rPr>
        <w:t>成了知名的鐘錶殿堂</w:t>
      </w:r>
      <w:r w:rsidRPr="002946F9">
        <w:rPr>
          <w:rFonts w:ascii="Arial" w:eastAsia="PMingLiU" w:hAnsi="Arial" w:cs="Arial" w:hint="eastAsia"/>
        </w:rPr>
        <w:t>。</w:t>
      </w:r>
    </w:p>
    <w:p w:rsidR="002946F9" w:rsidRPr="002946F9" w:rsidRDefault="002946F9" w:rsidP="002946F9">
      <w:pPr>
        <w:spacing w:before="240" w:line="240" w:lineRule="auto"/>
        <w:jc w:val="both"/>
        <w:rPr>
          <w:rFonts w:ascii="Arial" w:eastAsia="PMingLiU" w:hAnsi="Arial" w:cs="Arial"/>
          <w:lang w:val="fr-CH"/>
        </w:rPr>
      </w:pPr>
      <w:r w:rsidRPr="002946F9">
        <w:rPr>
          <w:rFonts w:ascii="Arial" w:eastAsia="Microsoft JhengHei" w:hAnsi="Arial" w:cs="Arial" w:hint="eastAsia"/>
        </w:rPr>
        <w:t>在經歷</w:t>
      </w:r>
      <w:r w:rsidRPr="002946F9">
        <w:rPr>
          <w:rFonts w:ascii="Arial" w:eastAsia="PMingLiU" w:hAnsi="Arial" w:cs="Arial"/>
        </w:rPr>
        <w:t>15</w:t>
      </w:r>
      <w:r w:rsidRPr="002946F9">
        <w:rPr>
          <w:rFonts w:ascii="Arial" w:eastAsia="Microsoft JhengHei" w:hAnsi="Arial" w:cs="Arial" w:hint="eastAsia"/>
        </w:rPr>
        <w:t>年管理知名鐘表品牌後</w:t>
      </w:r>
      <w:r w:rsidRPr="002946F9">
        <w:rPr>
          <w:rFonts w:ascii="Arial" w:eastAsia="PMingLiU" w:hAnsi="Arial" w:cs="Arial" w:hint="eastAsia"/>
        </w:rPr>
        <w:t>，</w:t>
      </w:r>
      <w:r w:rsidRPr="002946F9">
        <w:rPr>
          <w:rFonts w:ascii="Arial" w:eastAsia="PMingLiU" w:hAnsi="Arial" w:cs="Arial"/>
        </w:rPr>
        <w:t>Maximilian Büsser</w:t>
      </w:r>
      <w:r w:rsidRPr="002946F9">
        <w:rPr>
          <w:rFonts w:ascii="Arial" w:eastAsia="Microsoft JhengHei" w:hAnsi="Arial" w:cs="Arial" w:hint="eastAsia"/>
        </w:rPr>
        <w:t>於</w:t>
      </w:r>
      <w:r w:rsidRPr="002946F9">
        <w:rPr>
          <w:rFonts w:ascii="Arial" w:eastAsia="PMingLiU" w:hAnsi="Arial" w:cs="Arial"/>
        </w:rPr>
        <w:t>2005</w:t>
      </w:r>
      <w:r w:rsidRPr="002946F9">
        <w:rPr>
          <w:rFonts w:ascii="Arial" w:eastAsia="Microsoft JhengHei" w:hAnsi="Arial" w:cs="Arial" w:hint="eastAsia"/>
        </w:rPr>
        <w:t>年辭去</w:t>
      </w:r>
      <w:r w:rsidRPr="002946F9">
        <w:rPr>
          <w:rFonts w:ascii="Arial" w:eastAsia="PMingLiU" w:hAnsi="Arial" w:cs="Arial"/>
        </w:rPr>
        <w:t>Harry Winston</w:t>
      </w:r>
      <w:r w:rsidRPr="002946F9">
        <w:rPr>
          <w:rFonts w:ascii="Arial" w:eastAsia="Microsoft JhengHei" w:hAnsi="Arial" w:cs="Arial" w:hint="eastAsia"/>
        </w:rPr>
        <w:t>董事總經理一職並創立的</w:t>
      </w:r>
      <w:r w:rsidRPr="002946F9">
        <w:rPr>
          <w:rFonts w:ascii="Arial" w:eastAsia="PMingLiU" w:hAnsi="Arial" w:cs="Arial"/>
        </w:rPr>
        <w:t>MB&amp;F</w:t>
      </w:r>
      <w:r w:rsidRPr="002946F9">
        <w:rPr>
          <w:rFonts w:ascii="Arial" w:eastAsia="Microsoft JhengHei" w:hAnsi="Arial" w:cs="Arial" w:hint="eastAsia"/>
        </w:rPr>
        <w:t>，也就是</w:t>
      </w:r>
      <w:r w:rsidRPr="002946F9">
        <w:rPr>
          <w:rFonts w:ascii="Arial" w:eastAsia="PMingLiU" w:hAnsi="Arial" w:cs="Arial"/>
        </w:rPr>
        <w:t>Maximilian Büsser &amp; Friends</w:t>
      </w:r>
      <w:r w:rsidRPr="002946F9">
        <w:rPr>
          <w:rFonts w:ascii="Arial" w:eastAsia="PMingLiU" w:hAnsi="Arial" w:cs="Arial" w:hint="eastAsia"/>
        </w:rPr>
        <w:t>。</w:t>
      </w:r>
      <w:r w:rsidRPr="002946F9">
        <w:rPr>
          <w:rFonts w:ascii="Arial" w:eastAsia="PMingLiU" w:hAnsi="Arial" w:cs="Arial"/>
        </w:rPr>
        <w:t>MB&amp;F</w:t>
      </w:r>
      <w:r w:rsidRPr="002946F9">
        <w:rPr>
          <w:rFonts w:ascii="Arial" w:eastAsia="Microsoft JhengHei" w:hAnsi="Arial" w:cs="Arial" w:hint="eastAsia"/>
        </w:rPr>
        <w:t>是一間藝術及微工程概念實驗室，並透過一群出眾的獨立鐘錶專家，共同致力於設計及製造出極具創意且重要的概念手錶。與這些菁英共同合作研發，讓</w:t>
      </w:r>
      <w:r w:rsidRPr="002946F9">
        <w:rPr>
          <w:rFonts w:ascii="Arial" w:eastAsia="PMingLiU" w:hAnsi="Arial" w:cs="Arial"/>
        </w:rPr>
        <w:t>Max</w:t>
      </w:r>
      <w:r w:rsidRPr="002946F9">
        <w:rPr>
          <w:rFonts w:ascii="Arial" w:eastAsia="Microsoft JhengHei" w:hAnsi="Arial" w:cs="Arial" w:hint="eastAsia"/>
        </w:rPr>
        <w:t>相當樂在其中</w:t>
      </w:r>
      <w:r w:rsidRPr="002946F9">
        <w:rPr>
          <w:rFonts w:ascii="Arial" w:eastAsia="PMingLiU" w:hAnsi="Arial" w:cs="Arial" w:hint="eastAsia"/>
        </w:rPr>
        <w:t>。</w:t>
      </w:r>
    </w:p>
    <w:p w:rsidR="002946F9" w:rsidRPr="0038638D" w:rsidRDefault="002946F9" w:rsidP="002946F9">
      <w:pPr>
        <w:spacing w:before="240" w:line="240" w:lineRule="auto"/>
        <w:jc w:val="both"/>
        <w:rPr>
          <w:rFonts w:ascii="Arial" w:eastAsia="Microsoft JhengHei" w:hAnsi="Arial" w:cs="Arial"/>
          <w:lang w:val="fr-CH"/>
        </w:rPr>
      </w:pPr>
      <w:r w:rsidRPr="0038638D">
        <w:rPr>
          <w:rFonts w:ascii="Arial" w:eastAsia="PMingLiU" w:hAnsi="Arial" w:cs="Arial"/>
          <w:lang w:val="fr-CH"/>
        </w:rPr>
        <w:t>2007</w:t>
      </w:r>
      <w:r w:rsidRPr="002946F9">
        <w:rPr>
          <w:rFonts w:ascii="Arial" w:eastAsia="Microsoft JhengHei" w:hAnsi="Arial" w:cs="Arial" w:hint="eastAsia"/>
        </w:rPr>
        <w:t>年</w:t>
      </w:r>
      <w:r w:rsidRPr="0038638D">
        <w:rPr>
          <w:rFonts w:ascii="Arial" w:eastAsia="PMingLiU" w:hAnsi="Arial" w:cs="Arial" w:hint="eastAsia"/>
          <w:lang w:val="fr-CH"/>
        </w:rPr>
        <w:t>，</w:t>
      </w:r>
      <w:r w:rsidRPr="0038638D">
        <w:rPr>
          <w:rFonts w:ascii="Arial" w:eastAsia="PMingLiU" w:hAnsi="Arial" w:cs="Arial"/>
          <w:lang w:val="fr-CH"/>
        </w:rPr>
        <w:t>MB&amp;F</w:t>
      </w:r>
      <w:r w:rsidRPr="002946F9">
        <w:rPr>
          <w:rFonts w:ascii="Arial" w:eastAsia="Microsoft JhengHei" w:hAnsi="Arial" w:cs="Arial" w:hint="eastAsia"/>
        </w:rPr>
        <w:t>推出第一只腕錶</w:t>
      </w:r>
      <w:r w:rsidRPr="0038638D">
        <w:rPr>
          <w:rFonts w:ascii="Arial" w:eastAsia="PMingLiU" w:hAnsi="Arial" w:cs="Arial"/>
          <w:lang w:val="fr-CH"/>
        </w:rPr>
        <w:t>Horological Machine No1</w:t>
      </w:r>
      <w:r w:rsidRPr="0038638D">
        <w:rPr>
          <w:rFonts w:ascii="Arial" w:eastAsia="PMingLiU" w:hAnsi="Arial" w:cs="Arial" w:hint="eastAsia"/>
          <w:lang w:val="fr-CH"/>
        </w:rPr>
        <w:t>（</w:t>
      </w:r>
      <w:r w:rsidRPr="0038638D">
        <w:rPr>
          <w:rFonts w:ascii="Arial" w:eastAsia="PMingLiU" w:hAnsi="Arial" w:cs="Arial"/>
          <w:lang w:val="fr-CH"/>
        </w:rPr>
        <w:t>HM1</w:t>
      </w:r>
      <w:r w:rsidRPr="0038638D">
        <w:rPr>
          <w:rFonts w:ascii="Arial" w:eastAsia="PMingLiU" w:hAnsi="Arial" w:cs="Arial" w:hint="eastAsia"/>
          <w:lang w:val="fr-CH"/>
        </w:rPr>
        <w:t>）</w:t>
      </w:r>
      <w:r w:rsidRPr="002946F9">
        <w:rPr>
          <w:rFonts w:ascii="Arial" w:eastAsia="Microsoft JhengHei" w:hAnsi="Arial" w:cs="Arial" w:hint="eastAsia"/>
        </w:rPr>
        <w:t>透過其複雜多層次</w:t>
      </w:r>
      <w:r w:rsidRPr="002946F9">
        <w:rPr>
          <w:rFonts w:ascii="Arial" w:eastAsia="PMingLiU" w:hAnsi="Arial" w:cs="Arial" w:hint="eastAsia"/>
        </w:rPr>
        <w:t>、</w:t>
      </w:r>
      <w:r w:rsidRPr="0038638D">
        <w:rPr>
          <w:rFonts w:ascii="Arial" w:eastAsia="PMingLiU" w:hAnsi="Arial" w:cs="Arial"/>
          <w:lang w:val="fr-CH"/>
        </w:rPr>
        <w:t>3D</w:t>
      </w:r>
      <w:r w:rsidRPr="002946F9">
        <w:rPr>
          <w:rFonts w:ascii="Arial" w:eastAsia="Microsoft JhengHei" w:hAnsi="Arial" w:cs="Arial" w:hint="eastAsia"/>
        </w:rPr>
        <w:t>立體架構腕錶的概念與錶壇首次採用的完美機芯傳動結構</w:t>
      </w:r>
      <w:r w:rsidRPr="0038638D">
        <w:rPr>
          <w:rFonts w:ascii="Arial" w:eastAsia="Microsoft JhengHei" w:hAnsi="Arial" w:cs="Arial" w:hint="eastAsia"/>
          <w:lang w:val="fr-CH"/>
        </w:rPr>
        <w:t>，</w:t>
      </w:r>
      <w:r w:rsidRPr="002946F9">
        <w:rPr>
          <w:rFonts w:ascii="Arial" w:eastAsia="Microsoft JhengHei" w:hAnsi="Arial" w:cs="Arial" w:hint="eastAsia"/>
        </w:rPr>
        <w:t>奠定了品牌在特殊機械的一席之地</w:t>
      </w:r>
      <w:r w:rsidRPr="0038638D">
        <w:rPr>
          <w:rFonts w:ascii="Arial" w:eastAsia="Microsoft JhengHei" w:hAnsi="Arial" w:cs="Arial" w:hint="eastAsia"/>
          <w:lang w:val="fr-CH"/>
        </w:rPr>
        <w:t>，</w:t>
      </w:r>
      <w:r w:rsidRPr="002946F9">
        <w:rPr>
          <w:rFonts w:ascii="Arial" w:eastAsia="Microsoft JhengHei" w:hAnsi="Arial" w:cs="Arial" w:hint="eastAsia"/>
        </w:rPr>
        <w:t>更傳達了原創理念</w:t>
      </w:r>
      <w:r w:rsidRPr="0038638D">
        <w:rPr>
          <w:rFonts w:ascii="Arial" w:eastAsia="Microsoft JhengHei" w:hAnsi="Arial" w:cs="Arial"/>
          <w:lang w:val="fr-CH"/>
        </w:rPr>
        <w:t xml:space="preserve"> -</w:t>
      </w:r>
      <w:r w:rsidRPr="002946F9">
        <w:rPr>
          <w:rFonts w:ascii="Arial" w:eastAsia="Microsoft JhengHei" w:hAnsi="Arial" w:cs="Arial" w:hint="eastAsia"/>
        </w:rPr>
        <w:t>從</w:t>
      </w:r>
      <w:r w:rsidRPr="0038638D">
        <w:rPr>
          <w:rFonts w:ascii="Arial" w:eastAsia="PMingLiU" w:hAnsi="Arial" w:cs="Arial"/>
          <w:lang w:val="fr-CH"/>
        </w:rPr>
        <w:t>HM2</w:t>
      </w:r>
      <w:r w:rsidRPr="002946F9">
        <w:rPr>
          <w:rFonts w:asciiTheme="minorEastAsia" w:hAnsiTheme="minorEastAsia" w:cs="Arial" w:hint="eastAsia"/>
        </w:rPr>
        <w:t>、</w:t>
      </w:r>
      <w:r w:rsidRPr="0038638D">
        <w:rPr>
          <w:rFonts w:ascii="Arial" w:eastAsia="PMingLiU" w:hAnsi="Arial" w:cs="Arial"/>
          <w:lang w:val="fr-CH"/>
        </w:rPr>
        <w:t>HM3</w:t>
      </w:r>
      <w:r w:rsidRPr="002946F9">
        <w:rPr>
          <w:rFonts w:asciiTheme="minorEastAsia" w:hAnsiTheme="minorEastAsia" w:cs="Arial" w:hint="eastAsia"/>
        </w:rPr>
        <w:t>、</w:t>
      </w:r>
      <w:r w:rsidRPr="0038638D">
        <w:rPr>
          <w:rFonts w:ascii="Arial" w:eastAsia="PMingLiU" w:hAnsi="Arial" w:cs="Arial"/>
          <w:lang w:val="fr-CH"/>
        </w:rPr>
        <w:t>HM4</w:t>
      </w:r>
      <w:r w:rsidRPr="002946F9">
        <w:rPr>
          <w:rFonts w:asciiTheme="minorEastAsia" w:hAnsiTheme="minorEastAsia" w:cs="Arial" w:hint="eastAsia"/>
        </w:rPr>
        <w:t>、</w:t>
      </w:r>
      <w:r w:rsidRPr="0038638D">
        <w:rPr>
          <w:rFonts w:ascii="Arial" w:eastAsia="PMingLiU" w:hAnsi="Arial" w:cs="Arial"/>
          <w:lang w:val="fr-CH"/>
        </w:rPr>
        <w:t>HM5</w:t>
      </w:r>
      <w:r w:rsidRPr="002946F9">
        <w:rPr>
          <w:rFonts w:asciiTheme="minorEastAsia" w:hAnsiTheme="minorEastAsia" w:cs="Arial" w:hint="eastAsia"/>
        </w:rPr>
        <w:t>、</w:t>
      </w:r>
      <w:r w:rsidRPr="0038638D">
        <w:rPr>
          <w:rFonts w:ascii="Arial" w:eastAsia="PMingLiU" w:hAnsi="Arial" w:cs="Arial"/>
          <w:lang w:val="fr-CH"/>
        </w:rPr>
        <w:t>HM6</w:t>
      </w:r>
      <w:r w:rsidRPr="002946F9">
        <w:rPr>
          <w:rFonts w:asciiTheme="minorEastAsia" w:hAnsiTheme="minorEastAsia" w:cs="Arial" w:hint="eastAsia"/>
        </w:rPr>
        <w:t>、</w:t>
      </w:r>
      <w:r w:rsidRPr="0038638D">
        <w:rPr>
          <w:rFonts w:ascii="Arial" w:eastAsia="PMingLiU" w:hAnsi="Arial" w:cs="Arial"/>
          <w:lang w:val="fr-CH"/>
        </w:rPr>
        <w:t>HM7</w:t>
      </w:r>
      <w:r w:rsidRPr="002946F9">
        <w:rPr>
          <w:rFonts w:asciiTheme="minorEastAsia" w:hAnsiTheme="minorEastAsia" w:cs="Arial" w:hint="eastAsia"/>
        </w:rPr>
        <w:t>、</w:t>
      </w:r>
      <w:r w:rsidRPr="0038638D">
        <w:rPr>
          <w:rFonts w:ascii="Arial" w:eastAsia="PMingLiU" w:hAnsi="Arial" w:cs="Arial"/>
          <w:lang w:val="fr-CH"/>
        </w:rPr>
        <w:t>HM8</w:t>
      </w:r>
      <w:r w:rsidRPr="002946F9">
        <w:rPr>
          <w:rFonts w:ascii="Arial" w:eastAsia="Microsoft JhengHei" w:hAnsi="Arial" w:cs="Arial" w:hint="eastAsia"/>
        </w:rPr>
        <w:t>到至今的</w:t>
      </w:r>
      <w:r w:rsidRPr="0038638D">
        <w:rPr>
          <w:rFonts w:ascii="Arial" w:eastAsia="PMingLiU" w:hAnsi="Arial" w:cs="Arial"/>
          <w:lang w:val="fr-CH"/>
        </w:rPr>
        <w:t>HMX</w:t>
      </w:r>
      <w:r w:rsidRPr="0038638D">
        <w:rPr>
          <w:rFonts w:ascii="Arial" w:eastAsia="PMingLiU" w:hAnsi="Arial" w:cs="Arial" w:hint="eastAsia"/>
          <w:lang w:val="fr-CH"/>
        </w:rPr>
        <w:t>，</w:t>
      </w:r>
      <w:r w:rsidRPr="002946F9">
        <w:rPr>
          <w:rFonts w:ascii="Arial" w:eastAsia="Microsoft JhengHei" w:hAnsi="Arial" w:cs="Arial" w:hint="eastAsia"/>
        </w:rPr>
        <w:t>所有的機械皆可以訴說時間</w:t>
      </w:r>
      <w:r w:rsidRPr="0038638D">
        <w:rPr>
          <w:rFonts w:ascii="Arial" w:eastAsia="Microsoft JhengHei" w:hAnsi="Arial" w:cs="Arial" w:hint="eastAsia"/>
          <w:lang w:val="fr-CH"/>
        </w:rPr>
        <w:t>，</w:t>
      </w:r>
      <w:r w:rsidRPr="002946F9">
        <w:rPr>
          <w:rFonts w:ascii="Arial" w:eastAsia="Microsoft JhengHei" w:hAnsi="Arial" w:cs="Arial" w:hint="eastAsia"/>
        </w:rPr>
        <w:t>而不是僅只於報時。</w:t>
      </w:r>
    </w:p>
    <w:p w:rsidR="002946F9" w:rsidRPr="002946F9" w:rsidRDefault="002946F9" w:rsidP="002946F9">
      <w:pPr>
        <w:spacing w:before="240" w:line="240" w:lineRule="auto"/>
        <w:jc w:val="both"/>
        <w:rPr>
          <w:rFonts w:ascii="Arial" w:eastAsia="PMingLiU" w:hAnsi="Arial" w:cs="Arial"/>
          <w:lang w:val="fr-CH"/>
        </w:rPr>
      </w:pPr>
      <w:r w:rsidRPr="0038638D">
        <w:rPr>
          <w:rFonts w:ascii="Arial" w:eastAsia="PMingLiU" w:hAnsi="Arial" w:cs="Arial"/>
          <w:lang w:val="fr-CH"/>
        </w:rPr>
        <w:t>2011</w:t>
      </w:r>
      <w:r w:rsidRPr="002946F9">
        <w:rPr>
          <w:rFonts w:ascii="Arial" w:eastAsia="Microsoft JhengHei" w:hAnsi="Arial" w:cs="Arial" w:hint="eastAsia"/>
        </w:rPr>
        <w:t>年</w:t>
      </w:r>
      <w:r w:rsidRPr="0038638D">
        <w:rPr>
          <w:rFonts w:ascii="Arial" w:eastAsia="PMingLiU" w:hAnsi="Arial" w:cs="Arial" w:hint="eastAsia"/>
          <w:lang w:val="fr-CH"/>
        </w:rPr>
        <w:t>，</w:t>
      </w:r>
      <w:r w:rsidRPr="0038638D">
        <w:rPr>
          <w:rFonts w:ascii="Arial" w:eastAsia="PMingLiU" w:hAnsi="Arial" w:cs="Arial"/>
          <w:lang w:val="fr-CH"/>
        </w:rPr>
        <w:t>MB&amp;F</w:t>
      </w:r>
      <w:r w:rsidRPr="002946F9">
        <w:rPr>
          <w:rFonts w:ascii="Arial" w:eastAsia="Microsoft JhengHei" w:hAnsi="Arial" w:cs="Arial" w:hint="eastAsia"/>
        </w:rPr>
        <w:t>發表了</w:t>
      </w:r>
      <w:r w:rsidRPr="0038638D">
        <w:rPr>
          <w:rFonts w:ascii="Arial" w:eastAsia="PMingLiU" w:hAnsi="Arial" w:cs="Arial"/>
          <w:lang w:val="fr-CH"/>
        </w:rPr>
        <w:t>Legacy Machine</w:t>
      </w:r>
      <w:r w:rsidRPr="002946F9">
        <w:rPr>
          <w:rFonts w:ascii="Arial" w:eastAsia="Microsoft JhengHei" w:hAnsi="Arial" w:cs="Arial" w:hint="eastAsia"/>
        </w:rPr>
        <w:t>系列</w:t>
      </w:r>
      <w:r w:rsidRPr="0038638D">
        <w:rPr>
          <w:rFonts w:ascii="Arial" w:eastAsia="Microsoft JhengHei" w:hAnsi="Arial" w:cs="Arial" w:hint="eastAsia"/>
          <w:lang w:val="fr-CH"/>
        </w:rPr>
        <w:t>，</w:t>
      </w:r>
      <w:r w:rsidRPr="002946F9">
        <w:rPr>
          <w:rFonts w:ascii="Arial" w:eastAsia="Microsoft JhengHei" w:hAnsi="Arial" w:cs="Arial" w:hint="eastAsia"/>
        </w:rPr>
        <w:t>這是一個受到傳統製錶所啟發的全新系列</w:t>
      </w:r>
      <w:r w:rsidRPr="0038638D">
        <w:rPr>
          <w:rFonts w:ascii="Arial" w:eastAsia="Microsoft JhengHei" w:hAnsi="Arial" w:cs="Arial" w:hint="eastAsia"/>
          <w:lang w:val="fr-CH"/>
        </w:rPr>
        <w:t>，</w:t>
      </w:r>
      <w:r w:rsidRPr="002946F9">
        <w:rPr>
          <w:rFonts w:ascii="Arial" w:eastAsia="Microsoft JhengHei" w:hAnsi="Arial" w:cs="Arial" w:hint="eastAsia"/>
        </w:rPr>
        <w:t>藉由優異的鐘錶技術來重新詮釋複雜機械</w:t>
      </w:r>
      <w:r w:rsidRPr="0038638D">
        <w:rPr>
          <w:rFonts w:ascii="Arial" w:eastAsia="Microsoft JhengHei" w:hAnsi="Arial" w:cs="Arial" w:hint="eastAsia"/>
          <w:lang w:val="fr-CH"/>
        </w:rPr>
        <w:t>，</w:t>
      </w:r>
      <w:r w:rsidRPr="002946F9">
        <w:rPr>
          <w:rFonts w:ascii="Arial" w:eastAsia="Microsoft JhengHei" w:hAnsi="Arial" w:cs="Arial" w:hint="eastAsia"/>
        </w:rPr>
        <w:t>以所創造出極富當代風格的機械工藝向</w:t>
      </w:r>
      <w:r w:rsidRPr="0038638D">
        <w:rPr>
          <w:rFonts w:ascii="Arial" w:eastAsia="PMingLiU" w:hAnsi="Arial" w:cs="Arial"/>
          <w:lang w:val="fr-CH"/>
        </w:rPr>
        <w:t>19</w:t>
      </w:r>
      <w:r w:rsidRPr="002946F9">
        <w:rPr>
          <w:rFonts w:ascii="Arial" w:eastAsia="Microsoft JhengHei" w:hAnsi="Arial" w:cs="Arial" w:hint="eastAsia"/>
        </w:rPr>
        <w:t>世紀的超凡製錶技藝致敬。從</w:t>
      </w:r>
      <w:r w:rsidRPr="002946F9">
        <w:rPr>
          <w:rFonts w:ascii="Arial" w:eastAsia="PMingLiU" w:hAnsi="Arial" w:cs="Arial"/>
        </w:rPr>
        <w:t>LM1</w:t>
      </w:r>
      <w:r w:rsidRPr="002946F9">
        <w:rPr>
          <w:rFonts w:ascii="Arial" w:eastAsia="Microsoft JhengHei" w:hAnsi="Arial" w:cs="Arial" w:hint="eastAsia"/>
        </w:rPr>
        <w:t>到</w:t>
      </w:r>
      <w:r w:rsidRPr="002946F9">
        <w:rPr>
          <w:rFonts w:ascii="Arial" w:eastAsia="PMingLiU" w:hAnsi="Arial" w:cs="Arial"/>
        </w:rPr>
        <w:t>LM2</w:t>
      </w:r>
      <w:r w:rsidRPr="002946F9">
        <w:rPr>
          <w:rFonts w:ascii="Arial" w:eastAsia="PMingLiU" w:hAnsi="Arial" w:cs="Arial" w:hint="eastAsia"/>
        </w:rPr>
        <w:t>，</w:t>
      </w:r>
      <w:r w:rsidRPr="002946F9">
        <w:rPr>
          <w:rFonts w:ascii="Arial" w:eastAsia="PMingLiU" w:hAnsi="Arial" w:cs="Arial"/>
        </w:rPr>
        <w:t>MB&amp;F</w:t>
      </w:r>
      <w:r w:rsidRPr="002946F9">
        <w:rPr>
          <w:rFonts w:ascii="Arial" w:eastAsia="Microsoft JhengHei" w:hAnsi="Arial" w:cs="Arial" w:hint="eastAsia"/>
        </w:rPr>
        <w:t>更研發了自製機芯</w:t>
      </w:r>
      <w:r w:rsidRPr="002946F9">
        <w:rPr>
          <w:rFonts w:ascii="Arial" w:eastAsia="PMingLiU" w:hAnsi="Arial" w:cs="Arial"/>
        </w:rPr>
        <w:t>LM101</w:t>
      </w:r>
      <w:r w:rsidRPr="002946F9">
        <w:rPr>
          <w:rFonts w:ascii="Arial" w:eastAsia="Microsoft JhengHei" w:hAnsi="Arial" w:cs="Arial" w:hint="eastAsia"/>
        </w:rPr>
        <w:t>。</w:t>
      </w:r>
      <w:r w:rsidRPr="002946F9">
        <w:rPr>
          <w:rFonts w:ascii="Arial" w:eastAsia="PMingLiU" w:hAnsi="Arial" w:cs="Arial"/>
        </w:rPr>
        <w:t>2015</w:t>
      </w:r>
      <w:r w:rsidRPr="002946F9">
        <w:rPr>
          <w:rFonts w:ascii="Arial" w:eastAsia="Microsoft JhengHei" w:hAnsi="Arial" w:cs="Arial" w:hint="eastAsia"/>
        </w:rPr>
        <w:t>年更推出</w:t>
      </w:r>
      <w:r w:rsidRPr="002946F9">
        <w:rPr>
          <w:rFonts w:ascii="Arial" w:eastAsia="PMingLiU" w:hAnsi="Arial" w:cs="Arial"/>
          <w:lang w:val="en-US"/>
        </w:rPr>
        <w:t>Legacy Machine Perpetual</w:t>
      </w:r>
      <w:r w:rsidRPr="002946F9">
        <w:rPr>
          <w:rFonts w:ascii="Arial" w:eastAsia="Microsoft JhengHei" w:hAnsi="Arial" w:cs="Arial" w:hint="eastAsia"/>
        </w:rPr>
        <w:t>全面整合性萬年曆。</w:t>
      </w:r>
      <w:r w:rsidRPr="002946F9">
        <w:rPr>
          <w:rFonts w:ascii="Arial" w:eastAsia="PMingLiU" w:hAnsi="Arial" w:cs="Arial"/>
        </w:rPr>
        <w:t>MB&amp;F</w:t>
      </w:r>
      <w:r w:rsidRPr="002946F9">
        <w:rPr>
          <w:rFonts w:ascii="Arial" w:eastAsia="Microsoft JhengHei" w:hAnsi="Arial" w:cs="Arial" w:hint="eastAsia"/>
        </w:rPr>
        <w:t>目前仍然交替發表顛覆傳統的創新</w:t>
      </w:r>
      <w:r w:rsidRPr="002946F9">
        <w:rPr>
          <w:rFonts w:ascii="Arial" w:eastAsia="PMingLiU" w:hAnsi="Arial" w:cs="Arial"/>
        </w:rPr>
        <w:t>Horological Machines</w:t>
      </w:r>
      <w:r w:rsidRPr="002946F9">
        <w:rPr>
          <w:rFonts w:ascii="Arial" w:eastAsia="Microsoft JhengHei" w:hAnsi="Arial" w:cs="Arial" w:hint="eastAsia"/>
        </w:rPr>
        <w:t>系列與源自傳統經典啟發製成的</w:t>
      </w:r>
      <w:r w:rsidRPr="002946F9">
        <w:rPr>
          <w:rFonts w:ascii="Arial" w:eastAsia="PMingLiU" w:hAnsi="Arial" w:cs="Arial"/>
        </w:rPr>
        <w:t>Legacy Machines</w:t>
      </w:r>
      <w:r w:rsidRPr="002946F9">
        <w:rPr>
          <w:rFonts w:ascii="Arial" w:eastAsia="Microsoft JhengHei" w:hAnsi="Arial" w:cs="Arial" w:hint="eastAsia"/>
        </w:rPr>
        <w:t>系列。</w:t>
      </w:r>
    </w:p>
    <w:p w:rsidR="002946F9" w:rsidRPr="00BC4A24" w:rsidRDefault="002946F9" w:rsidP="002946F9">
      <w:pPr>
        <w:spacing w:line="240" w:lineRule="auto"/>
        <w:jc w:val="both"/>
        <w:rPr>
          <w:rFonts w:ascii="Arial" w:eastAsia="Microsoft JhengHei" w:hAnsi="Arial" w:cs="Arial"/>
          <w:lang w:val="fr-CH"/>
        </w:rPr>
      </w:pPr>
      <w:r w:rsidRPr="002946F9">
        <w:rPr>
          <w:rFonts w:ascii="Arial" w:eastAsia="Microsoft JhengHei" w:hAnsi="Arial" w:cs="Arial" w:hint="eastAsia"/>
        </w:rPr>
        <w:t>除了</w:t>
      </w:r>
      <w:r w:rsidRPr="00BC4A24">
        <w:rPr>
          <w:rFonts w:ascii="Arial" w:eastAsia="PMingLiU" w:hAnsi="Arial" w:cs="Arial"/>
          <w:lang w:val="fr-CH"/>
        </w:rPr>
        <w:t>Horological</w:t>
      </w:r>
      <w:r w:rsidRPr="002946F9">
        <w:rPr>
          <w:rFonts w:ascii="Arial" w:eastAsia="Microsoft JhengHei" w:hAnsi="Arial" w:cs="Arial" w:hint="eastAsia"/>
        </w:rPr>
        <w:t>與</w:t>
      </w:r>
      <w:r w:rsidRPr="00BC4A24">
        <w:rPr>
          <w:rFonts w:ascii="Arial" w:eastAsia="PMingLiU" w:hAnsi="Arial" w:cs="Arial"/>
          <w:lang w:val="fr-CH"/>
        </w:rPr>
        <w:t>Legacy  Machines</w:t>
      </w:r>
      <w:r w:rsidRPr="002946F9">
        <w:rPr>
          <w:rFonts w:ascii="Arial" w:eastAsia="Microsoft JhengHei" w:hAnsi="Arial" w:cs="Arial" w:hint="eastAsia"/>
        </w:rPr>
        <w:t>系列錶之外</w:t>
      </w:r>
      <w:r w:rsidRPr="00BC4A24">
        <w:rPr>
          <w:rFonts w:ascii="Arial" w:eastAsia="Microsoft JhengHei" w:hAnsi="Arial" w:cs="Arial" w:hint="eastAsia"/>
          <w:lang w:val="fr-CH"/>
        </w:rPr>
        <w:t>，</w:t>
      </w:r>
      <w:r w:rsidRPr="00BC4A24">
        <w:rPr>
          <w:rFonts w:ascii="Arial" w:eastAsia="PMingLiU" w:hAnsi="Arial" w:cs="Arial"/>
          <w:lang w:val="fr-CH"/>
        </w:rPr>
        <w:t>MB</w:t>
      </w:r>
      <w:r w:rsidRPr="00BC4A24">
        <w:rPr>
          <w:rFonts w:ascii="Arial" w:eastAsia="PMingLiU" w:hAnsi="Arial" w:cs="Arial" w:hint="eastAsia"/>
          <w:lang w:val="fr-CH"/>
        </w:rPr>
        <w:t>＆</w:t>
      </w:r>
      <w:r w:rsidRPr="00BC4A24">
        <w:rPr>
          <w:rFonts w:ascii="Arial" w:eastAsia="PMingLiU" w:hAnsi="Arial" w:cs="Arial"/>
          <w:lang w:val="fr-CH"/>
        </w:rPr>
        <w:t>F</w:t>
      </w:r>
      <w:r w:rsidRPr="002946F9">
        <w:rPr>
          <w:rFonts w:ascii="Arial" w:eastAsia="Microsoft JhengHei" w:hAnsi="Arial" w:cs="Arial" w:hint="eastAsia"/>
        </w:rPr>
        <w:t>更與音樂盒製作專家</w:t>
      </w:r>
      <w:r w:rsidRPr="00BC4A24">
        <w:rPr>
          <w:rFonts w:ascii="Arial" w:eastAsia="PMingLiU" w:hAnsi="Arial" w:cs="Arial"/>
          <w:lang w:val="fr-CH"/>
        </w:rPr>
        <w:t>Reuge</w:t>
      </w:r>
      <w:r w:rsidRPr="002946F9">
        <w:rPr>
          <w:rFonts w:ascii="Arial" w:eastAsia="Microsoft JhengHei" w:hAnsi="Arial" w:cs="Arial" w:hint="eastAsia"/>
        </w:rPr>
        <w:t>合作共同創造了太空時代的音樂盒</w:t>
      </w:r>
      <w:r w:rsidRPr="00BC4A24">
        <w:rPr>
          <w:rFonts w:ascii="Arial" w:eastAsia="PMingLiU" w:hAnsi="Arial" w:cs="Arial" w:hint="eastAsia"/>
          <w:lang w:val="fr-CH"/>
        </w:rPr>
        <w:t>（</w:t>
      </w:r>
      <w:r w:rsidRPr="00BC4A24">
        <w:rPr>
          <w:rFonts w:ascii="Arial" w:eastAsia="PMingLiU" w:hAnsi="Arial" w:cs="Arial"/>
          <w:lang w:val="fr-CH"/>
        </w:rPr>
        <w:t>MusicMachines1</w:t>
      </w:r>
      <w:r w:rsidRPr="00BC4A24">
        <w:rPr>
          <w:rFonts w:ascii="Arial" w:eastAsia="PMingLiU" w:hAnsi="Arial" w:cs="Arial" w:hint="eastAsia"/>
          <w:lang w:val="fr-CH"/>
        </w:rPr>
        <w:t>，</w:t>
      </w:r>
      <w:r w:rsidRPr="00BC4A24">
        <w:rPr>
          <w:rFonts w:ascii="Arial" w:eastAsia="PMingLiU" w:hAnsi="Arial" w:cs="Arial"/>
          <w:lang w:val="fr-CH"/>
        </w:rPr>
        <w:t>2</w:t>
      </w:r>
      <w:r w:rsidRPr="002946F9">
        <w:rPr>
          <w:rFonts w:ascii="Arial" w:eastAsia="Microsoft JhengHei" w:hAnsi="Arial" w:cs="Arial" w:hint="eastAsia"/>
        </w:rPr>
        <w:t>和</w:t>
      </w:r>
      <w:r w:rsidRPr="00BC4A24">
        <w:rPr>
          <w:rFonts w:ascii="Arial" w:eastAsia="PMingLiU" w:hAnsi="Arial" w:cs="Arial"/>
          <w:lang w:val="fr-CH"/>
        </w:rPr>
        <w:t>3</w:t>
      </w:r>
      <w:r w:rsidRPr="00BC4A24">
        <w:rPr>
          <w:rFonts w:ascii="Arial" w:eastAsia="PMingLiU" w:hAnsi="Arial" w:cs="Arial" w:hint="eastAsia"/>
          <w:lang w:val="fr-CH"/>
        </w:rPr>
        <w:t>）</w:t>
      </w:r>
      <w:r w:rsidRPr="00BC4A24">
        <w:rPr>
          <w:rFonts w:ascii="Arial" w:eastAsia="PMingLiU" w:hAnsi="Arial" w:cs="Arial"/>
          <w:lang w:val="fr-CH"/>
        </w:rPr>
        <w:t xml:space="preserve">; </w:t>
      </w:r>
      <w:r w:rsidRPr="002946F9">
        <w:rPr>
          <w:rFonts w:ascii="Arial" w:eastAsia="Microsoft JhengHei" w:hAnsi="Arial" w:cs="Arial" w:hint="eastAsia"/>
        </w:rPr>
        <w:t>和</w:t>
      </w:r>
      <w:r w:rsidRPr="00BC4A24">
        <w:rPr>
          <w:rFonts w:ascii="Arial" w:eastAsia="PMingLiU" w:hAnsi="Arial" w:cs="Arial"/>
          <w:lang w:val="fr-CH"/>
        </w:rPr>
        <w:t>L’Epée</w:t>
      </w:r>
      <w:r w:rsidRPr="00BC4A24">
        <w:rPr>
          <w:rFonts w:ascii="Arial" w:hAnsi="Arial" w:cs="Arial"/>
          <w:lang w:val="fr-CH"/>
        </w:rPr>
        <w:t>1839</w:t>
      </w:r>
      <w:r w:rsidRPr="002946F9">
        <w:rPr>
          <w:rFonts w:ascii="Arial" w:eastAsia="Microsoft JhengHei" w:hAnsi="Arial" w:cs="Arial" w:hint="eastAsia"/>
        </w:rPr>
        <w:t>共同創製非凡太空站型座鐘</w:t>
      </w:r>
      <w:r w:rsidRPr="00BC4A24">
        <w:rPr>
          <w:rFonts w:ascii="Arial" w:eastAsia="PMingLiU" w:hAnsi="Arial" w:cs="Arial" w:hint="eastAsia"/>
          <w:lang w:val="fr-CH"/>
        </w:rPr>
        <w:t>（</w:t>
      </w:r>
      <w:r w:rsidRPr="00BC4A24">
        <w:rPr>
          <w:rFonts w:ascii="Arial" w:eastAsia="PMingLiU" w:hAnsi="Arial" w:cs="Arial"/>
          <w:lang w:val="fr-CH"/>
        </w:rPr>
        <w:t>StarfleetMachine</w:t>
      </w:r>
      <w:r w:rsidRPr="00BC4A24">
        <w:rPr>
          <w:rFonts w:ascii="Arial" w:eastAsia="PMingLiU" w:hAnsi="Arial" w:cs="Arial" w:hint="eastAsia"/>
          <w:lang w:val="fr-CH"/>
        </w:rPr>
        <w:t>）</w:t>
      </w:r>
      <w:r w:rsidRPr="002946F9">
        <w:rPr>
          <w:rFonts w:ascii="Arial" w:eastAsia="Microsoft JhengHei" w:hAnsi="Arial" w:cs="Arial" w:hint="eastAsia"/>
        </w:rPr>
        <w:t>和蜘蛛</w:t>
      </w:r>
      <w:r w:rsidRPr="00BC4A24">
        <w:rPr>
          <w:rFonts w:ascii="Arial" w:eastAsia="PMingLiU" w:hAnsi="Arial" w:cs="Arial" w:hint="eastAsia"/>
          <w:lang w:val="fr-CH"/>
        </w:rPr>
        <w:t>（</w:t>
      </w:r>
      <w:r w:rsidRPr="00BC4A24">
        <w:rPr>
          <w:rFonts w:ascii="Arial" w:eastAsia="PMingLiU" w:hAnsi="Arial" w:cs="Arial"/>
          <w:lang w:val="fr-CH"/>
        </w:rPr>
        <w:t>Arachnophobia</w:t>
      </w:r>
      <w:r w:rsidRPr="00BC4A24">
        <w:rPr>
          <w:rFonts w:ascii="Arial" w:eastAsia="PMingLiU" w:hAnsi="Arial" w:cs="Arial" w:hint="eastAsia"/>
          <w:lang w:val="fr-CH"/>
        </w:rPr>
        <w:t>）</w:t>
      </w:r>
      <w:r w:rsidRPr="00BC4A24">
        <w:rPr>
          <w:rFonts w:ascii="Arial" w:eastAsia="PMingLiU" w:hAnsi="Arial" w:cs="Arial"/>
          <w:lang w:val="fr-CH"/>
        </w:rPr>
        <w:t xml:space="preserve">; </w:t>
      </w:r>
      <w:r w:rsidRPr="002946F9">
        <w:rPr>
          <w:rFonts w:ascii="Arial" w:eastAsia="Microsoft JhengHei" w:hAnsi="Arial" w:cs="Arial" w:hint="eastAsia"/>
        </w:rPr>
        <w:t>以及三個機器人時鐘</w:t>
      </w:r>
      <w:r w:rsidRPr="00BC4A24">
        <w:rPr>
          <w:rFonts w:ascii="Arial" w:eastAsia="PMingLiU" w:hAnsi="Arial" w:cs="Arial" w:hint="eastAsia"/>
          <w:lang w:val="fr-CH"/>
        </w:rPr>
        <w:t>（</w:t>
      </w:r>
      <w:r w:rsidRPr="00BC4A24">
        <w:rPr>
          <w:rFonts w:ascii="Arial" w:eastAsia="PMingLiU" w:hAnsi="Arial" w:cs="Arial"/>
          <w:lang w:val="fr-CH"/>
        </w:rPr>
        <w:t>Melchior</w:t>
      </w:r>
      <w:r w:rsidRPr="00BC4A24">
        <w:rPr>
          <w:rFonts w:ascii="Arial" w:eastAsia="PMingLiU" w:hAnsi="Arial" w:cs="Arial" w:hint="eastAsia"/>
          <w:lang w:val="fr-CH"/>
        </w:rPr>
        <w:t>，</w:t>
      </w:r>
      <w:r w:rsidRPr="00BC4A24">
        <w:rPr>
          <w:rFonts w:ascii="Arial" w:eastAsia="PMingLiU" w:hAnsi="Arial" w:cs="Arial"/>
          <w:lang w:val="fr-CH"/>
        </w:rPr>
        <w:t>Sherman</w:t>
      </w:r>
      <w:r w:rsidRPr="002946F9">
        <w:rPr>
          <w:rFonts w:ascii="Arial" w:eastAsia="Microsoft JhengHei" w:hAnsi="Arial" w:cs="Arial" w:hint="eastAsia"/>
        </w:rPr>
        <w:t>和</w:t>
      </w:r>
      <w:r w:rsidRPr="00BC4A24">
        <w:rPr>
          <w:rFonts w:ascii="Arial" w:eastAsia="PMingLiU" w:hAnsi="Arial" w:cs="Arial"/>
          <w:lang w:val="fr-CH"/>
        </w:rPr>
        <w:t>Balthazar</w:t>
      </w:r>
      <w:r w:rsidRPr="00BC4A24">
        <w:rPr>
          <w:rFonts w:ascii="Arial" w:eastAsia="PMingLiU" w:hAnsi="Arial" w:cs="Arial" w:hint="eastAsia"/>
          <w:lang w:val="fr-CH"/>
        </w:rPr>
        <w:t>）</w:t>
      </w:r>
      <w:r w:rsidRPr="00BC4A24">
        <w:rPr>
          <w:rFonts w:ascii="Arial" w:eastAsia="PMingLiU" w:hAnsi="Arial" w:cs="Arial"/>
          <w:lang w:val="fr-CH"/>
        </w:rPr>
        <w:t>2016</w:t>
      </w:r>
      <w:r w:rsidRPr="002946F9">
        <w:rPr>
          <w:rFonts w:ascii="Arial" w:eastAsia="Microsoft JhengHei" w:hAnsi="Arial" w:cs="Arial" w:hint="eastAsia"/>
        </w:rPr>
        <w:t>年</w:t>
      </w:r>
      <w:r w:rsidRPr="00BC4A24">
        <w:rPr>
          <w:rFonts w:ascii="Arial" w:eastAsia="PMingLiU" w:hAnsi="Arial" w:cs="Arial" w:hint="eastAsia"/>
          <w:lang w:val="fr-CH"/>
        </w:rPr>
        <w:t>，</w:t>
      </w:r>
      <w:r w:rsidRPr="00BC4A24">
        <w:rPr>
          <w:rFonts w:ascii="Arial" w:eastAsia="PMingLiU" w:hAnsi="Arial" w:cs="Arial"/>
          <w:lang w:val="fr-CH"/>
        </w:rPr>
        <w:t>MB&amp;F</w:t>
      </w:r>
      <w:r w:rsidRPr="002946F9">
        <w:rPr>
          <w:rFonts w:ascii="Arial" w:eastAsia="Microsoft JhengHei" w:hAnsi="Arial" w:cs="Arial" w:hint="eastAsia"/>
        </w:rPr>
        <w:t>更跨界與</w:t>
      </w:r>
      <w:r w:rsidRPr="00BC4A24">
        <w:rPr>
          <w:rFonts w:ascii="Arial" w:eastAsia="PMingLiU" w:hAnsi="Arial" w:cs="Arial"/>
          <w:lang w:val="fr-CH"/>
        </w:rPr>
        <w:t>Caran d</w:t>
      </w:r>
      <w:r w:rsidRPr="00BC4A24">
        <w:rPr>
          <w:rFonts w:ascii="Arial" w:eastAsia="PMingLiU" w:hAnsi="Arial" w:cs="Arial" w:hint="eastAsia"/>
          <w:lang w:val="fr-CH"/>
        </w:rPr>
        <w:t>’</w:t>
      </w:r>
      <w:r w:rsidRPr="00BC4A24">
        <w:rPr>
          <w:rFonts w:ascii="Arial" w:eastAsia="PMingLiU" w:hAnsi="Arial" w:cs="Arial"/>
          <w:lang w:val="fr-CH"/>
        </w:rPr>
        <w:t xml:space="preserve">Ache </w:t>
      </w:r>
      <w:r w:rsidRPr="002946F9">
        <w:rPr>
          <w:rFonts w:ascii="Arial" w:eastAsia="Microsoft JhengHei" w:hAnsi="Arial" w:cs="Arial" w:hint="eastAsia"/>
        </w:rPr>
        <w:t>創作</w:t>
      </w:r>
      <w:r w:rsidRPr="00BC4A24">
        <w:rPr>
          <w:rFonts w:ascii="Arial" w:eastAsia="PMingLiU" w:hAnsi="Arial" w:cs="Arial"/>
          <w:lang w:val="fr-CH"/>
        </w:rPr>
        <w:t xml:space="preserve">Astrograph </w:t>
      </w:r>
      <w:r w:rsidRPr="002946F9">
        <w:rPr>
          <w:rFonts w:ascii="Arial" w:eastAsia="Microsoft JhengHei" w:hAnsi="Arial" w:cs="Arial" w:hint="eastAsia"/>
        </w:rPr>
        <w:t>火箭筆機械裝置</w:t>
      </w:r>
      <w:r w:rsidRPr="00BC4A24">
        <w:rPr>
          <w:rFonts w:ascii="Arial" w:eastAsia="Microsoft JhengHei" w:hAnsi="Arial" w:cs="Arial" w:hint="eastAsia"/>
          <w:lang w:val="fr-CH"/>
        </w:rPr>
        <w:t>，</w:t>
      </w:r>
      <w:r w:rsidRPr="002946F9">
        <w:rPr>
          <w:rFonts w:ascii="Arial" w:eastAsia="Microsoft JhengHei" w:hAnsi="Arial" w:cs="Arial" w:hint="eastAsia"/>
        </w:rPr>
        <w:t>讓筆融入更多科技童趣。</w:t>
      </w:r>
    </w:p>
    <w:p w:rsidR="002946F9" w:rsidRPr="002946F9" w:rsidRDefault="002946F9" w:rsidP="002946F9">
      <w:pPr>
        <w:snapToGrid w:val="0"/>
        <w:spacing w:line="240" w:lineRule="auto"/>
        <w:jc w:val="both"/>
        <w:rPr>
          <w:rFonts w:ascii="Arial" w:eastAsia="PMingLiU" w:hAnsi="Arial" w:cs="Arial"/>
        </w:rPr>
      </w:pPr>
      <w:r w:rsidRPr="002946F9">
        <w:rPr>
          <w:rFonts w:ascii="Arial" w:eastAsia="Microsoft JhengHei" w:hAnsi="Arial" w:cs="Arial" w:hint="eastAsia"/>
        </w:rPr>
        <w:t>在這一段</w:t>
      </w:r>
      <w:r w:rsidRPr="00CF3BA7">
        <w:rPr>
          <w:rFonts w:ascii="Arial" w:eastAsia="PMingLiU" w:hAnsi="Arial" w:cs="Arial"/>
          <w:lang w:val="fr-CH"/>
        </w:rPr>
        <w:t>10</w:t>
      </w:r>
      <w:r w:rsidRPr="002946F9">
        <w:rPr>
          <w:rFonts w:ascii="Arial" w:eastAsia="Microsoft JhengHei" w:hAnsi="Arial" w:cs="Arial" w:hint="eastAsia"/>
        </w:rPr>
        <w:t>多年的旅程中</w:t>
      </w:r>
      <w:r w:rsidRPr="00CF3BA7">
        <w:rPr>
          <w:rFonts w:ascii="Arial" w:eastAsia="Microsoft JhengHei" w:hAnsi="Arial" w:cs="Arial" w:hint="eastAsia"/>
          <w:lang w:val="fr-CH"/>
        </w:rPr>
        <w:t>，</w:t>
      </w:r>
      <w:r w:rsidRPr="00CF3BA7">
        <w:rPr>
          <w:rFonts w:ascii="Arial" w:eastAsia="PMingLiU" w:hAnsi="Arial" w:cs="Arial"/>
          <w:lang w:val="fr-CH"/>
        </w:rPr>
        <w:t>MB&amp;F</w:t>
      </w:r>
      <w:r w:rsidRPr="002946F9">
        <w:rPr>
          <w:rFonts w:ascii="Arial" w:eastAsia="Microsoft JhengHei" w:hAnsi="Arial" w:cs="Arial" w:hint="eastAsia"/>
        </w:rPr>
        <w:t>也榮獲了許多傑出大獎的肯定</w:t>
      </w:r>
      <w:r w:rsidRPr="00CF3BA7">
        <w:rPr>
          <w:rFonts w:ascii="Arial" w:eastAsia="Microsoft JhengHei" w:hAnsi="Arial" w:cs="Arial" w:hint="eastAsia"/>
          <w:lang w:val="fr-CH"/>
        </w:rPr>
        <w:t>，</w:t>
      </w:r>
      <w:r w:rsidRPr="002946F9">
        <w:rPr>
          <w:rFonts w:ascii="Arial" w:eastAsia="Microsoft JhengHei" w:hAnsi="Arial" w:cs="Arial" w:hint="eastAsia"/>
        </w:rPr>
        <w:t>也堅定我們革新之路的信心</w:t>
      </w:r>
      <w:r w:rsidRPr="00CF3BA7">
        <w:rPr>
          <w:rFonts w:ascii="Arial" w:eastAsia="Microsoft JhengHei" w:hAnsi="Arial" w:cs="Arial" w:hint="eastAsia"/>
          <w:lang w:val="fr-CH"/>
        </w:rPr>
        <w:t>，</w:t>
      </w:r>
      <w:r w:rsidRPr="002946F9">
        <w:rPr>
          <w:rFonts w:ascii="Arial" w:eastAsia="Microsoft JhengHei" w:hAnsi="Arial" w:cs="Arial" w:hint="eastAsia"/>
        </w:rPr>
        <w:t>其中更包含了超過</w:t>
      </w:r>
      <w:r w:rsidRPr="00CF3BA7">
        <w:rPr>
          <w:rFonts w:ascii="Arial" w:eastAsia="PMingLiU" w:hAnsi="Arial" w:cs="Arial"/>
          <w:lang w:val="fr-CH"/>
        </w:rPr>
        <w:t>4</w:t>
      </w:r>
      <w:r w:rsidRPr="002946F9">
        <w:rPr>
          <w:rFonts w:ascii="Arial" w:eastAsia="Microsoft JhengHei" w:hAnsi="Arial" w:cs="Arial" w:hint="eastAsia"/>
        </w:rPr>
        <w:t>項來自著名日內瓦鐘錶大賞所頒發的大獎</w:t>
      </w:r>
      <w:r w:rsidRPr="00CF3BA7">
        <w:rPr>
          <w:rFonts w:ascii="Arial" w:eastAsia="Microsoft JhengHei" w:hAnsi="Arial" w:cs="Arial" w:hint="eastAsia"/>
          <w:lang w:val="fr-CH"/>
        </w:rPr>
        <w:t>：</w:t>
      </w:r>
      <w:r w:rsidRPr="002946F9">
        <w:rPr>
          <w:rFonts w:ascii="Arial" w:eastAsia="Microsoft JhengHei" w:hAnsi="Arial" w:cs="Arial" w:hint="eastAsia"/>
        </w:rPr>
        <w:t>如</w:t>
      </w:r>
      <w:r w:rsidRPr="00CF3BA7">
        <w:rPr>
          <w:rFonts w:ascii="Arial" w:eastAsia="PMingLiU" w:hAnsi="Arial" w:cs="Arial"/>
          <w:lang w:val="fr-CH"/>
        </w:rPr>
        <w:t>2016</w:t>
      </w:r>
      <w:r w:rsidRPr="002946F9">
        <w:rPr>
          <w:rFonts w:ascii="Arial" w:eastAsia="Microsoft JhengHei" w:hAnsi="Arial" w:cs="Arial" w:hint="eastAsia"/>
        </w:rPr>
        <w:t>年</w:t>
      </w:r>
      <w:r w:rsidRPr="00CF3BA7">
        <w:rPr>
          <w:rFonts w:ascii="Arial" w:eastAsia="PMingLiU" w:hAnsi="Arial" w:cs="Arial" w:hint="eastAsia"/>
          <w:lang w:val="fr-CH"/>
        </w:rPr>
        <w:t>，</w:t>
      </w:r>
      <w:r w:rsidRPr="00CF3BA7">
        <w:rPr>
          <w:rFonts w:ascii="Arial" w:eastAsia="PMingLiU" w:hAnsi="Arial" w:cs="Arial"/>
          <w:lang w:val="fr-CH"/>
        </w:rPr>
        <w:t>LM Perpetual</w:t>
      </w:r>
      <w:r w:rsidRPr="002946F9">
        <w:rPr>
          <w:rFonts w:ascii="Arial" w:eastAsia="Microsoft JhengHei" w:hAnsi="Arial" w:cs="Arial" w:hint="eastAsia"/>
        </w:rPr>
        <w:t>萬年曆贏得最佳曆法腕錶大獎。</w:t>
      </w:r>
      <w:r w:rsidRPr="002946F9">
        <w:rPr>
          <w:rFonts w:ascii="Arial" w:eastAsia="PMingLiU" w:hAnsi="Arial" w:cs="Arial"/>
        </w:rPr>
        <w:t>2012</w:t>
      </w:r>
      <w:r w:rsidRPr="002946F9">
        <w:rPr>
          <w:rFonts w:ascii="Arial" w:eastAsia="Microsoft JhengHei" w:hAnsi="Arial" w:cs="Arial" w:hint="eastAsia"/>
        </w:rPr>
        <w:t>年由日內瓦內瓦鐘錶大賞</w:t>
      </w:r>
      <w:r w:rsidRPr="002946F9">
        <w:rPr>
          <w:rFonts w:ascii="Arial" w:eastAsia="PMingLiU" w:hAnsi="Arial" w:cs="Arial"/>
        </w:rPr>
        <w:t>Grand Prix d'Horlogerie</w:t>
      </w:r>
      <w:r w:rsidRPr="002946F9">
        <w:rPr>
          <w:rFonts w:ascii="Arial" w:eastAsia="PMingLiU" w:hAnsi="Arial" w:cs="Arial" w:hint="eastAsia"/>
        </w:rPr>
        <w:t>，</w:t>
      </w:r>
      <w:r w:rsidRPr="002946F9">
        <w:rPr>
          <w:rFonts w:ascii="Arial" w:eastAsia="PMingLiU" w:hAnsi="Arial" w:cs="Arial"/>
        </w:rPr>
        <w:t>LM1</w:t>
      </w:r>
      <w:r w:rsidRPr="002946F9">
        <w:rPr>
          <w:rFonts w:ascii="Arial" w:eastAsia="Microsoft JhengHei" w:hAnsi="Arial" w:cs="Arial" w:hint="eastAsia"/>
        </w:rPr>
        <w:t>榮獲「最受公眾歡迎獎」（由鐘錶錶迷投票選出）以及「最佳男裝腕錶獎」（由評審投票選出）的雙重肯定。</w:t>
      </w:r>
      <w:r w:rsidRPr="002946F9">
        <w:rPr>
          <w:rFonts w:ascii="Arial" w:eastAsia="PMingLiU" w:hAnsi="Arial" w:cs="Arial"/>
          <w:kern w:val="2"/>
          <w:lang w:val="en-US"/>
        </w:rPr>
        <w:t>2010</w:t>
      </w:r>
      <w:r w:rsidRPr="002946F9">
        <w:rPr>
          <w:rFonts w:ascii="Arial" w:eastAsia="Microsoft JhengHei" w:hAnsi="Arial" w:cs="Arial" w:hint="eastAsia"/>
        </w:rPr>
        <w:t>年，</w:t>
      </w:r>
      <w:r w:rsidRPr="002946F9">
        <w:rPr>
          <w:rFonts w:ascii="Arial" w:eastAsia="PMingLiU" w:hAnsi="Arial" w:cs="Arial"/>
          <w:kern w:val="2"/>
          <w:lang w:val="en-US"/>
        </w:rPr>
        <w:t>MB&amp;F</w:t>
      </w:r>
      <w:r w:rsidRPr="002946F9">
        <w:rPr>
          <w:rFonts w:ascii="Arial" w:eastAsia="Microsoft JhengHei" w:hAnsi="Arial" w:cs="Arial" w:hint="eastAsia"/>
        </w:rPr>
        <w:t>以</w:t>
      </w:r>
      <w:r w:rsidRPr="002946F9">
        <w:rPr>
          <w:rFonts w:ascii="Arial" w:eastAsia="PMingLiU" w:hAnsi="Arial" w:cs="Arial"/>
          <w:kern w:val="2"/>
          <w:lang w:val="en-US"/>
        </w:rPr>
        <w:t>HM4</w:t>
      </w:r>
      <w:r w:rsidRPr="002946F9">
        <w:rPr>
          <w:rFonts w:ascii="Arial" w:eastAsia="Microsoft JhengHei" w:hAnsi="Arial" w:cs="Arial" w:hint="eastAsia"/>
        </w:rPr>
        <w:t>贏得日內瓦鐘表大賞的「最佳概念與設計腕錶」的獎項。而</w:t>
      </w:r>
      <w:r w:rsidRPr="002946F9">
        <w:rPr>
          <w:rFonts w:ascii="Arial" w:eastAsia="PMingLiU" w:hAnsi="Arial" w:cs="Arial"/>
          <w:kern w:val="2"/>
          <w:lang w:val="en-US"/>
        </w:rPr>
        <w:t>2015</w:t>
      </w:r>
      <w:r w:rsidRPr="002946F9">
        <w:rPr>
          <w:rFonts w:ascii="Arial" w:eastAsia="Microsoft JhengHei" w:hAnsi="Arial" w:cs="Arial" w:hint="eastAsia"/>
        </w:rPr>
        <w:t>年</w:t>
      </w:r>
      <w:r w:rsidRPr="002946F9">
        <w:rPr>
          <w:rFonts w:ascii="Arial" w:eastAsia="PMingLiU" w:hAnsi="Arial" w:cs="Arial" w:hint="eastAsia"/>
          <w:kern w:val="2"/>
          <w:lang w:val="en-US"/>
        </w:rPr>
        <w:t>，</w:t>
      </w:r>
      <w:r w:rsidRPr="002946F9">
        <w:rPr>
          <w:rFonts w:ascii="Arial" w:eastAsia="PMingLiU" w:hAnsi="Arial" w:cs="Arial"/>
          <w:kern w:val="2"/>
          <w:lang w:val="en-US"/>
        </w:rPr>
        <w:t>MB&amp;F</w:t>
      </w:r>
      <w:r w:rsidRPr="002946F9">
        <w:rPr>
          <w:rFonts w:ascii="Arial" w:eastAsia="Microsoft JhengHei" w:hAnsi="Arial" w:cs="Arial" w:hint="eastAsia"/>
        </w:rPr>
        <w:t>以獨特的</w:t>
      </w:r>
      <w:r w:rsidRPr="002946F9">
        <w:rPr>
          <w:rFonts w:ascii="Arial" w:eastAsia="PMingLiU" w:hAnsi="Arial" w:cs="Arial"/>
        </w:rPr>
        <w:t>HM6 Space Pirate</w:t>
      </w:r>
      <w:r w:rsidRPr="002946F9">
        <w:rPr>
          <w:rFonts w:ascii="Arial" w:eastAsia="Microsoft JhengHei" w:hAnsi="Arial" w:cs="Arial" w:hint="eastAsia"/>
        </w:rPr>
        <w:t>宇宙海盜在國際紅點大展上榮獲</w:t>
      </w:r>
      <w:r w:rsidRPr="002946F9">
        <w:rPr>
          <w:rFonts w:ascii="Arial" w:eastAsia="Microsoft JhengHei" w:hAnsi="Arial" w:cs="Arial"/>
        </w:rPr>
        <w:t>”</w:t>
      </w:r>
      <w:r w:rsidRPr="002946F9">
        <w:rPr>
          <w:rFonts w:ascii="Arial" w:eastAsia="Microsoft JhengHei" w:hAnsi="Arial" w:cs="Arial" w:hint="eastAsia"/>
        </w:rPr>
        <w:t>紅點</w:t>
      </w:r>
      <w:r w:rsidRPr="002946F9">
        <w:rPr>
          <w:rFonts w:ascii="Arial" w:eastAsia="Microsoft JhengHei" w:hAnsi="Arial" w:cs="Arial"/>
        </w:rPr>
        <w:t>”</w:t>
      </w:r>
      <w:r w:rsidRPr="002946F9">
        <w:rPr>
          <w:rFonts w:ascii="Arial" w:eastAsia="Microsoft JhengHei" w:hAnsi="Arial" w:cs="Arial" w:hint="eastAsia"/>
        </w:rPr>
        <w:t>的「最佳中的最佳」大獎</w:t>
      </w:r>
      <w:r w:rsidRPr="002946F9">
        <w:rPr>
          <w:rFonts w:ascii="Arial" w:eastAsia="PMingLiU" w:hAnsi="Arial" w:cs="Arial"/>
        </w:rPr>
        <w:t>(Red Dot: Best of the Best)</w:t>
      </w:r>
      <w:r w:rsidRPr="002946F9">
        <w:rPr>
          <w:rFonts w:ascii="Arial" w:eastAsia="PMingLiU" w:hAnsi="Arial" w:cs="Arial" w:hint="eastAsia"/>
        </w:rPr>
        <w:t>。</w:t>
      </w:r>
    </w:p>
    <w:sectPr w:rsidR="002946F9" w:rsidRPr="002946F9" w:rsidSect="002946F9">
      <w:headerReference w:type="even" r:id="rId6"/>
      <w:headerReference w:type="default" r:id="rId7"/>
      <w:footerReference w:type="even" r:id="rId8"/>
      <w:footerReference w:type="default" r:id="rId9"/>
      <w:headerReference w:type="first" r:id="rId10"/>
      <w:footerReference w:type="first" r:id="rId11"/>
      <w:pgSz w:w="11906" w:h="16838"/>
      <w:pgMar w:top="1587" w:right="1417" w:bottom="1417" w:left="1417" w:header="0" w:footer="2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783" w:rsidRDefault="00345783" w:rsidP="001D0B99">
      <w:pPr>
        <w:spacing w:after="0" w:line="240" w:lineRule="auto"/>
      </w:pPr>
      <w:r>
        <w:separator/>
      </w:r>
    </w:p>
  </w:endnote>
  <w:endnote w:type="continuationSeparator" w:id="0">
    <w:p w:rsidR="00345783" w:rsidRDefault="00345783" w:rsidP="001D0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EDA" w:rsidRDefault="00FA2E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6F9" w:rsidRPr="008D4802" w:rsidRDefault="002946F9" w:rsidP="002946F9">
    <w:pPr>
      <w:pStyle w:val="WW-Default"/>
      <w:spacing w:after="283"/>
      <w:rPr>
        <w:rFonts w:ascii="Arial" w:eastAsia="SimSun" w:hAnsi="Arial" w:cs="Arial"/>
        <w:sz w:val="18"/>
        <w:szCs w:val="18"/>
        <w:lang w:val="en-GB" w:eastAsia="zh-CN"/>
      </w:rPr>
    </w:pPr>
    <w:r w:rsidRPr="00C205D8">
      <w:rPr>
        <w:rFonts w:ascii="Arial" w:eastAsia="SimSun" w:hAnsi="Arial" w:cs="Arial"/>
        <w:sz w:val="18"/>
        <w:szCs w:val="18"/>
        <w:lang w:val="en-GB" w:eastAsia="zh-CN"/>
      </w:rPr>
      <w:t>如需了解更多信息，请联系：</w:t>
    </w:r>
    <w:r w:rsidRPr="00C205D8">
      <w:rPr>
        <w:rFonts w:ascii="Arial" w:hAnsi="Arial" w:cs="Arial"/>
        <w:sz w:val="18"/>
        <w:szCs w:val="18"/>
        <w:lang w:val="en-GB"/>
      </w:rPr>
      <w:br/>
    </w:r>
    <w:r w:rsidR="00FA2EDA">
      <w:rPr>
        <w:rFonts w:ascii="Arial" w:hAnsi="Arial" w:cs="Arial"/>
        <w:sz w:val="18"/>
        <w:szCs w:val="18"/>
        <w:lang w:val="it-IT"/>
      </w:rPr>
      <w:t xml:space="preserve">Lauriane Marchand, L’Epée </w:t>
    </w:r>
    <w:r w:rsidR="001D57E5">
      <w:rPr>
        <w:rFonts w:ascii="Arial" w:hAnsi="Arial" w:cs="Arial"/>
        <w:sz w:val="18"/>
        <w:szCs w:val="18"/>
        <w:lang w:val="it-IT"/>
      </w:rPr>
      <w:t>1839</w:t>
    </w:r>
    <w:r w:rsidR="00FA2EDA">
      <w:rPr>
        <w:rFonts w:ascii="Arial" w:hAnsi="Arial" w:cs="Arial"/>
        <w:sz w:val="18"/>
        <w:szCs w:val="18"/>
        <w:lang w:val="it-IT"/>
      </w:rPr>
      <w:t>, Brand of SWIZA SA Manufacture, R</w:t>
    </w:r>
    <w:r w:rsidR="001D57E5">
      <w:rPr>
        <w:rFonts w:ascii="Arial" w:hAnsi="Arial" w:cs="Arial"/>
        <w:sz w:val="18"/>
        <w:szCs w:val="18"/>
        <w:lang w:val="it-IT"/>
      </w:rPr>
      <w:t>ue S</w:t>
    </w:r>
    <w:r w:rsidR="00FA2EDA">
      <w:rPr>
        <w:rFonts w:ascii="Arial" w:hAnsi="Arial" w:cs="Arial"/>
        <w:sz w:val="18"/>
        <w:szCs w:val="18"/>
        <w:lang w:val="it-IT"/>
      </w:rPr>
      <w:t>aint-</w:t>
    </w:r>
    <w:r w:rsidR="001D57E5">
      <w:rPr>
        <w:rFonts w:ascii="Arial" w:hAnsi="Arial" w:cs="Arial"/>
        <w:sz w:val="18"/>
        <w:szCs w:val="18"/>
        <w:lang w:val="it-IT"/>
      </w:rPr>
      <w:t>Maurice 1</w:t>
    </w:r>
    <w:r w:rsidRPr="00C205D8">
      <w:rPr>
        <w:rFonts w:ascii="Arial" w:hAnsi="Arial" w:cs="Arial"/>
        <w:sz w:val="18"/>
        <w:szCs w:val="18"/>
        <w:lang w:val="it-IT"/>
      </w:rPr>
      <w:t xml:space="preserve">, </w:t>
    </w:r>
    <w:r w:rsidR="001D57E5">
      <w:rPr>
        <w:rFonts w:ascii="Arial" w:hAnsi="Arial" w:cs="Arial"/>
        <w:sz w:val="18"/>
        <w:szCs w:val="18"/>
        <w:lang w:val="it-IT"/>
      </w:rPr>
      <w:t>2800 Delémont</w:t>
    </w:r>
    <w:r w:rsidRPr="00C205D8">
      <w:rPr>
        <w:rFonts w:ascii="Arial" w:hAnsi="Arial" w:cs="Arial"/>
        <w:sz w:val="18"/>
        <w:szCs w:val="18"/>
        <w:lang w:val="it-IT"/>
      </w:rPr>
      <w:t xml:space="preserve">, Switzerland </w:t>
    </w:r>
    <w:r w:rsidRPr="00C205D8">
      <w:rPr>
        <w:rFonts w:ascii="Arial" w:hAnsi="Arial" w:cs="Arial"/>
        <w:sz w:val="18"/>
        <w:szCs w:val="18"/>
        <w:lang w:val="it-IT"/>
      </w:rPr>
      <w:br/>
    </w:r>
    <w:r w:rsidRPr="00C205D8">
      <w:rPr>
        <w:rFonts w:ascii="Arial" w:eastAsia="SimSun" w:hAnsi="Arial" w:cs="Arial"/>
        <w:sz w:val="18"/>
        <w:szCs w:val="18"/>
        <w:lang w:val="it-IT" w:eastAsia="zh-CN"/>
      </w:rPr>
      <w:t>电子邮箱：</w:t>
    </w:r>
    <w:r w:rsidR="00FA2EDA" w:rsidRPr="00FA2EDA">
      <w:rPr>
        <w:rFonts w:ascii="Arial" w:hAnsi="Arial" w:cs="Arial"/>
        <w:sz w:val="18"/>
        <w:szCs w:val="18"/>
        <w:lang w:val="en-GB"/>
      </w:rPr>
      <w:t>marketing</w:t>
    </w:r>
    <w:r w:rsidR="001D57E5" w:rsidRPr="00FA2EDA">
      <w:rPr>
        <w:rFonts w:ascii="Arial" w:hAnsi="Arial" w:cs="Arial"/>
        <w:sz w:val="18"/>
        <w:szCs w:val="18"/>
        <w:lang w:val="en-GB"/>
      </w:rPr>
      <w:t>@</w:t>
    </w:r>
    <w:bookmarkStart w:id="0" w:name="_GoBack"/>
    <w:bookmarkEnd w:id="0"/>
    <w:r w:rsidR="001D57E5" w:rsidRPr="00FA2EDA">
      <w:rPr>
        <w:rFonts w:ascii="Arial" w:hAnsi="Arial" w:cs="Arial"/>
        <w:sz w:val="18"/>
        <w:szCs w:val="18"/>
        <w:lang w:val="en-GB"/>
      </w:rPr>
      <w:t>swiza.ch</w:t>
    </w:r>
    <w:r w:rsidR="001D57E5">
      <w:rPr>
        <w:rFonts w:ascii="Arial" w:hAnsi="Arial" w:cs="Arial"/>
        <w:sz w:val="18"/>
        <w:szCs w:val="18"/>
        <w:lang w:val="en-GB"/>
      </w:rPr>
      <w:t xml:space="preserve"> </w:t>
    </w:r>
    <w:r w:rsidRPr="00C205D8">
      <w:rPr>
        <w:rFonts w:ascii="Arial" w:eastAsia="SimSun" w:hAnsi="Arial" w:cs="Arial"/>
        <w:sz w:val="18"/>
        <w:szCs w:val="18"/>
        <w:lang w:val="en-GB" w:eastAsia="zh-CN"/>
      </w:rPr>
      <w:t xml:space="preserve"> </w:t>
    </w:r>
    <w:r w:rsidRPr="00C205D8">
      <w:rPr>
        <w:rFonts w:ascii="Arial" w:eastAsia="SimSun" w:hAnsi="Arial" w:cs="Arial"/>
        <w:sz w:val="18"/>
        <w:szCs w:val="18"/>
        <w:lang w:val="en-GB" w:eastAsia="zh-CN"/>
      </w:rPr>
      <w:t>电话：</w:t>
    </w:r>
    <w:r w:rsidRPr="00C205D8">
      <w:rPr>
        <w:rFonts w:ascii="Arial" w:hAnsi="Arial" w:cs="Arial"/>
        <w:sz w:val="18"/>
        <w:szCs w:val="18"/>
        <w:lang w:val="en-GB"/>
      </w:rPr>
      <w:t xml:space="preserve"> +41 </w:t>
    </w:r>
    <w:r w:rsidR="001D57E5">
      <w:rPr>
        <w:rFonts w:ascii="Arial" w:hAnsi="Arial" w:cs="Arial"/>
        <w:sz w:val="18"/>
        <w:szCs w:val="18"/>
        <w:lang w:val="en-GB"/>
      </w:rPr>
      <w:t>32 421 94 10</w:t>
    </w:r>
    <w:r w:rsidRPr="00C205D8">
      <w:rPr>
        <w:rFonts w:ascii="Arial" w:hAnsi="Arial" w:cs="Arial"/>
        <w:sz w:val="18"/>
        <w:szCs w:val="18"/>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5D2" w:rsidRDefault="004F45D2">
    <w:pPr>
      <w:pStyle w:val="1"/>
      <w:tabs>
        <w:tab w:val="center" w:pos="4536"/>
        <w:tab w:val="right" w:pos="9072"/>
      </w:tabs>
      <w:spacing w:after="34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783" w:rsidRDefault="00345783" w:rsidP="001D0B99">
      <w:pPr>
        <w:spacing w:after="0" w:line="240" w:lineRule="auto"/>
      </w:pPr>
      <w:r>
        <w:separator/>
      </w:r>
    </w:p>
  </w:footnote>
  <w:footnote w:type="continuationSeparator" w:id="0">
    <w:p w:rsidR="00345783" w:rsidRDefault="00345783" w:rsidP="001D0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EDA" w:rsidRDefault="00FA2ED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5D2" w:rsidRDefault="002946F9" w:rsidP="00FA2EDA">
    <w:pPr>
      <w:pStyle w:val="1"/>
      <w:tabs>
        <w:tab w:val="center" w:pos="4320"/>
        <w:tab w:val="right" w:pos="8640"/>
      </w:tabs>
      <w:spacing w:before="708" w:after="0" w:line="240" w:lineRule="auto"/>
      <w:jc w:val="right"/>
    </w:pPr>
    <w:r>
      <w:rPr>
        <w:noProof/>
        <w:lang w:val="fr-CH" w:eastAsia="fr-CH"/>
      </w:rPr>
      <w:drawing>
        <wp:anchor distT="0" distB="0" distL="114300" distR="114300" simplePos="0" relativeHeight="251659776" behindDoc="0" locked="0" layoutInCell="1" allowOverlap="1">
          <wp:simplePos x="0" y="0"/>
          <wp:positionH relativeFrom="margin">
            <wp:posOffset>-5080</wp:posOffset>
          </wp:positionH>
          <wp:positionV relativeFrom="paragraph">
            <wp:posOffset>66040</wp:posOffset>
          </wp:positionV>
          <wp:extent cx="931545" cy="931545"/>
          <wp:effectExtent l="0" t="0" r="0" b="0"/>
          <wp:wrapNone/>
          <wp:docPr id="3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931545" cy="931545"/>
                  </a:xfrm>
                  <a:prstGeom prst="rect">
                    <a:avLst/>
                  </a:prstGeom>
                  <a:ln/>
                </pic:spPr>
              </pic:pic>
            </a:graphicData>
          </a:graphic>
        </wp:anchor>
      </w:drawing>
    </w:r>
    <w:r w:rsidR="004F45D2">
      <w:rPr>
        <w:noProof/>
        <w:lang w:val="fr-CH" w:eastAsia="fr-CH"/>
      </w:rPr>
      <w:drawing>
        <wp:inline distT="0" distB="0" distL="0" distR="0">
          <wp:extent cx="1490345" cy="499745"/>
          <wp:effectExtent l="0" t="0" r="0" b="0"/>
          <wp:docPr id="34" name="image4.jpg" descr="Description: Description : MB&amp;F_LAB"/>
          <wp:cNvGraphicFramePr/>
          <a:graphic xmlns:a="http://schemas.openxmlformats.org/drawingml/2006/main">
            <a:graphicData uri="http://schemas.openxmlformats.org/drawingml/2006/picture">
              <pic:pic xmlns:pic="http://schemas.openxmlformats.org/drawingml/2006/picture">
                <pic:nvPicPr>
                  <pic:cNvPr id="0" name="image4.jpg" descr="Description: Description : MB&amp;F_LAB"/>
                  <pic:cNvPicPr preferRelativeResize="0"/>
                </pic:nvPicPr>
                <pic:blipFill>
                  <a:blip r:embed="rId2"/>
                  <a:srcRect/>
                  <a:stretch>
                    <a:fillRect/>
                  </a:stretch>
                </pic:blipFill>
                <pic:spPr>
                  <a:xfrm>
                    <a:off x="0" y="0"/>
                    <a:ext cx="1490345" cy="49974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5D2" w:rsidRDefault="004F45D2">
    <w:pPr>
      <w:pStyle w:val="1"/>
      <w:tabs>
        <w:tab w:val="center" w:pos="4320"/>
        <w:tab w:val="right" w:pos="8640"/>
      </w:tabs>
      <w:spacing w:before="708"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D0B99"/>
    <w:rsid w:val="00045318"/>
    <w:rsid w:val="00051287"/>
    <w:rsid w:val="00147BB0"/>
    <w:rsid w:val="00164205"/>
    <w:rsid w:val="001B6BCD"/>
    <w:rsid w:val="001D0B99"/>
    <w:rsid w:val="001D57E5"/>
    <w:rsid w:val="001D5920"/>
    <w:rsid w:val="001F5741"/>
    <w:rsid w:val="0022748F"/>
    <w:rsid w:val="00230245"/>
    <w:rsid w:val="002424A6"/>
    <w:rsid w:val="00253D9F"/>
    <w:rsid w:val="00260071"/>
    <w:rsid w:val="0027174C"/>
    <w:rsid w:val="002728E4"/>
    <w:rsid w:val="00274F62"/>
    <w:rsid w:val="00282B52"/>
    <w:rsid w:val="00290DC8"/>
    <w:rsid w:val="002946F9"/>
    <w:rsid w:val="00345783"/>
    <w:rsid w:val="00361827"/>
    <w:rsid w:val="00363681"/>
    <w:rsid w:val="0038638D"/>
    <w:rsid w:val="003B000C"/>
    <w:rsid w:val="003D62BE"/>
    <w:rsid w:val="004729DD"/>
    <w:rsid w:val="004B43EF"/>
    <w:rsid w:val="004F45D2"/>
    <w:rsid w:val="004F5790"/>
    <w:rsid w:val="005009FD"/>
    <w:rsid w:val="0050108D"/>
    <w:rsid w:val="00530994"/>
    <w:rsid w:val="0056018D"/>
    <w:rsid w:val="00567D2E"/>
    <w:rsid w:val="005B0C83"/>
    <w:rsid w:val="00610A0E"/>
    <w:rsid w:val="006A4C6B"/>
    <w:rsid w:val="006D4B17"/>
    <w:rsid w:val="00753CDC"/>
    <w:rsid w:val="00812A67"/>
    <w:rsid w:val="00881F64"/>
    <w:rsid w:val="008B4073"/>
    <w:rsid w:val="00925ABF"/>
    <w:rsid w:val="0098443D"/>
    <w:rsid w:val="009C75B5"/>
    <w:rsid w:val="009D4C0E"/>
    <w:rsid w:val="00A44C37"/>
    <w:rsid w:val="00A473E2"/>
    <w:rsid w:val="00A5055A"/>
    <w:rsid w:val="00A50CED"/>
    <w:rsid w:val="00AB059C"/>
    <w:rsid w:val="00AD750B"/>
    <w:rsid w:val="00B03E04"/>
    <w:rsid w:val="00B774DF"/>
    <w:rsid w:val="00BA16A8"/>
    <w:rsid w:val="00BC34B7"/>
    <w:rsid w:val="00BC4A24"/>
    <w:rsid w:val="00BD72E2"/>
    <w:rsid w:val="00C45E94"/>
    <w:rsid w:val="00C61200"/>
    <w:rsid w:val="00C80F6F"/>
    <w:rsid w:val="00CB0F04"/>
    <w:rsid w:val="00CC4B3E"/>
    <w:rsid w:val="00CF3BA7"/>
    <w:rsid w:val="00D0033D"/>
    <w:rsid w:val="00D139BA"/>
    <w:rsid w:val="00D20663"/>
    <w:rsid w:val="00D525A0"/>
    <w:rsid w:val="00D81C9E"/>
    <w:rsid w:val="00DE6990"/>
    <w:rsid w:val="00DF3B7D"/>
    <w:rsid w:val="00E06172"/>
    <w:rsid w:val="00E236A3"/>
    <w:rsid w:val="00E71E4C"/>
    <w:rsid w:val="00F01B38"/>
    <w:rsid w:val="00F05AE9"/>
    <w:rsid w:val="00F27057"/>
    <w:rsid w:val="00F679E1"/>
    <w:rsid w:val="00F94A27"/>
    <w:rsid w:val="00FA1E45"/>
    <w:rsid w:val="00FA2ED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F69AA"/>
  <w15:docId w15:val="{B3726EE0-F94F-458D-A04E-1B95A26D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EastAsia" w:hAnsi="Cambria" w:cs="Cambria"/>
        <w:color w:val="000000"/>
        <w:sz w:val="22"/>
        <w:szCs w:val="22"/>
        <w:lang w:val="en-GB" w:eastAsia="zh-TW"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2BE"/>
    <w:pPr>
      <w:widowControl w:val="0"/>
    </w:pPr>
  </w:style>
  <w:style w:type="paragraph" w:styleId="Titre1">
    <w:name w:val="heading 1"/>
    <w:basedOn w:val="1"/>
    <w:next w:val="1"/>
    <w:rsid w:val="001D0B99"/>
    <w:pPr>
      <w:keepNext/>
      <w:keepLines/>
      <w:spacing w:before="480" w:after="120"/>
      <w:contextualSpacing/>
      <w:outlineLvl w:val="0"/>
    </w:pPr>
    <w:rPr>
      <w:b/>
      <w:sz w:val="48"/>
      <w:szCs w:val="48"/>
    </w:rPr>
  </w:style>
  <w:style w:type="paragraph" w:styleId="Titre2">
    <w:name w:val="heading 2"/>
    <w:basedOn w:val="1"/>
    <w:next w:val="1"/>
    <w:rsid w:val="001D0B99"/>
    <w:pPr>
      <w:keepNext/>
      <w:keepLines/>
      <w:spacing w:before="360" w:after="80"/>
      <w:contextualSpacing/>
      <w:outlineLvl w:val="1"/>
    </w:pPr>
    <w:rPr>
      <w:b/>
      <w:sz w:val="36"/>
      <w:szCs w:val="36"/>
    </w:rPr>
  </w:style>
  <w:style w:type="paragraph" w:styleId="Titre3">
    <w:name w:val="heading 3"/>
    <w:basedOn w:val="1"/>
    <w:next w:val="1"/>
    <w:rsid w:val="001D0B99"/>
    <w:pPr>
      <w:keepNext/>
      <w:keepLines/>
      <w:spacing w:before="280" w:after="80"/>
      <w:contextualSpacing/>
      <w:outlineLvl w:val="2"/>
    </w:pPr>
    <w:rPr>
      <w:b/>
      <w:sz w:val="28"/>
      <w:szCs w:val="28"/>
    </w:rPr>
  </w:style>
  <w:style w:type="paragraph" w:styleId="Titre4">
    <w:name w:val="heading 4"/>
    <w:basedOn w:val="1"/>
    <w:next w:val="1"/>
    <w:rsid w:val="001D0B99"/>
    <w:pPr>
      <w:keepNext/>
      <w:keepLines/>
      <w:spacing w:before="240" w:after="40"/>
      <w:contextualSpacing/>
      <w:outlineLvl w:val="3"/>
    </w:pPr>
    <w:rPr>
      <w:b/>
      <w:sz w:val="24"/>
      <w:szCs w:val="24"/>
    </w:rPr>
  </w:style>
  <w:style w:type="paragraph" w:styleId="Titre5">
    <w:name w:val="heading 5"/>
    <w:basedOn w:val="1"/>
    <w:next w:val="1"/>
    <w:rsid w:val="001D0B99"/>
    <w:pPr>
      <w:keepNext/>
      <w:keepLines/>
      <w:spacing w:before="220" w:after="40"/>
      <w:contextualSpacing/>
      <w:outlineLvl w:val="4"/>
    </w:pPr>
    <w:rPr>
      <w:b/>
    </w:rPr>
  </w:style>
  <w:style w:type="paragraph" w:styleId="Titre6">
    <w:name w:val="heading 6"/>
    <w:basedOn w:val="1"/>
    <w:next w:val="1"/>
    <w:rsid w:val="001D0B99"/>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
    <w:name w:val="內文1"/>
    <w:rsid w:val="001D0B99"/>
  </w:style>
  <w:style w:type="table" w:customStyle="1" w:styleId="TableNormal">
    <w:name w:val="Table Normal"/>
    <w:rsid w:val="001D0B99"/>
    <w:tblPr>
      <w:tblCellMar>
        <w:top w:w="0" w:type="dxa"/>
        <w:left w:w="0" w:type="dxa"/>
        <w:bottom w:w="0" w:type="dxa"/>
        <w:right w:w="0" w:type="dxa"/>
      </w:tblCellMar>
    </w:tblPr>
  </w:style>
  <w:style w:type="paragraph" w:styleId="Titre">
    <w:name w:val="Title"/>
    <w:basedOn w:val="1"/>
    <w:next w:val="1"/>
    <w:rsid w:val="001D0B99"/>
    <w:pPr>
      <w:keepNext/>
      <w:keepLines/>
      <w:spacing w:before="480" w:after="120"/>
      <w:contextualSpacing/>
    </w:pPr>
    <w:rPr>
      <w:b/>
      <w:sz w:val="72"/>
      <w:szCs w:val="72"/>
    </w:rPr>
  </w:style>
  <w:style w:type="paragraph" w:styleId="Sous-titre">
    <w:name w:val="Subtitle"/>
    <w:basedOn w:val="1"/>
    <w:next w:val="1"/>
    <w:rsid w:val="001D0B99"/>
    <w:pPr>
      <w:keepNext/>
      <w:keepLines/>
      <w:spacing w:before="360" w:after="80"/>
      <w:contextualSpacing/>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rsid w:val="001D0B99"/>
  </w:style>
  <w:style w:type="character" w:customStyle="1" w:styleId="CommentaireCar">
    <w:name w:val="Commentaire Car"/>
    <w:basedOn w:val="Policepardfaut"/>
    <w:link w:val="Commentaire"/>
    <w:uiPriority w:val="99"/>
    <w:semiHidden/>
    <w:rsid w:val="001D0B99"/>
  </w:style>
  <w:style w:type="character" w:styleId="Marquedecommentaire">
    <w:name w:val="annotation reference"/>
    <w:basedOn w:val="Policepardfaut"/>
    <w:uiPriority w:val="99"/>
    <w:semiHidden/>
    <w:unhideWhenUsed/>
    <w:rsid w:val="001D0B99"/>
    <w:rPr>
      <w:sz w:val="18"/>
      <w:szCs w:val="18"/>
    </w:rPr>
  </w:style>
  <w:style w:type="paragraph" w:styleId="Textedebulles">
    <w:name w:val="Balloon Text"/>
    <w:basedOn w:val="Normal"/>
    <w:link w:val="TextedebullesCar"/>
    <w:uiPriority w:val="99"/>
    <w:semiHidden/>
    <w:unhideWhenUsed/>
    <w:rsid w:val="00F94A27"/>
    <w:pPr>
      <w:spacing w:after="0" w:line="240" w:lineRule="auto"/>
    </w:pPr>
    <w:rPr>
      <w:rFonts w:asciiTheme="majorHAnsi" w:eastAsiaTheme="majorEastAsia" w:hAnsiTheme="majorHAnsi" w:cstheme="majorBidi"/>
      <w:sz w:val="18"/>
      <w:szCs w:val="18"/>
    </w:rPr>
  </w:style>
  <w:style w:type="character" w:customStyle="1" w:styleId="TextedebullesCar">
    <w:name w:val="Texte de bulles Car"/>
    <w:basedOn w:val="Policepardfaut"/>
    <w:link w:val="Textedebulles"/>
    <w:uiPriority w:val="99"/>
    <w:semiHidden/>
    <w:rsid w:val="00F94A27"/>
    <w:rPr>
      <w:rFonts w:asciiTheme="majorHAnsi" w:eastAsiaTheme="majorEastAsia" w:hAnsiTheme="majorHAnsi" w:cstheme="majorBidi"/>
      <w:sz w:val="18"/>
      <w:szCs w:val="18"/>
    </w:rPr>
  </w:style>
  <w:style w:type="paragraph" w:styleId="En-tte">
    <w:name w:val="header"/>
    <w:basedOn w:val="Normal"/>
    <w:link w:val="En-tteCar"/>
    <w:uiPriority w:val="99"/>
    <w:unhideWhenUsed/>
    <w:rsid w:val="00F94A27"/>
    <w:pPr>
      <w:tabs>
        <w:tab w:val="center" w:pos="4153"/>
        <w:tab w:val="right" w:pos="8306"/>
      </w:tabs>
      <w:snapToGrid w:val="0"/>
    </w:pPr>
    <w:rPr>
      <w:sz w:val="20"/>
      <w:szCs w:val="20"/>
    </w:rPr>
  </w:style>
  <w:style w:type="character" w:customStyle="1" w:styleId="En-tteCar">
    <w:name w:val="En-tête Car"/>
    <w:basedOn w:val="Policepardfaut"/>
    <w:link w:val="En-tte"/>
    <w:uiPriority w:val="99"/>
    <w:rsid w:val="00F94A27"/>
    <w:rPr>
      <w:sz w:val="20"/>
      <w:szCs w:val="20"/>
    </w:rPr>
  </w:style>
  <w:style w:type="paragraph" w:styleId="Pieddepage">
    <w:name w:val="footer"/>
    <w:basedOn w:val="Normal"/>
    <w:link w:val="PieddepageCar"/>
    <w:uiPriority w:val="99"/>
    <w:unhideWhenUsed/>
    <w:rsid w:val="00F94A27"/>
    <w:pPr>
      <w:tabs>
        <w:tab w:val="center" w:pos="4153"/>
        <w:tab w:val="right" w:pos="8306"/>
      </w:tabs>
      <w:snapToGrid w:val="0"/>
    </w:pPr>
    <w:rPr>
      <w:sz w:val="20"/>
      <w:szCs w:val="20"/>
    </w:rPr>
  </w:style>
  <w:style w:type="character" w:customStyle="1" w:styleId="PieddepageCar">
    <w:name w:val="Pied de page Car"/>
    <w:basedOn w:val="Policepardfaut"/>
    <w:link w:val="Pieddepage"/>
    <w:uiPriority w:val="99"/>
    <w:rsid w:val="00F94A27"/>
    <w:rPr>
      <w:sz w:val="20"/>
      <w:szCs w:val="20"/>
    </w:rPr>
  </w:style>
  <w:style w:type="paragraph" w:styleId="Objetducommentaire">
    <w:name w:val="annotation subject"/>
    <w:basedOn w:val="Commentaire"/>
    <w:next w:val="Commentaire"/>
    <w:link w:val="ObjetducommentaireCar"/>
    <w:uiPriority w:val="99"/>
    <w:semiHidden/>
    <w:unhideWhenUsed/>
    <w:rsid w:val="00F94A27"/>
    <w:rPr>
      <w:b/>
      <w:bCs/>
    </w:rPr>
  </w:style>
  <w:style w:type="character" w:customStyle="1" w:styleId="ObjetducommentaireCar">
    <w:name w:val="Objet du commentaire Car"/>
    <w:basedOn w:val="CommentaireCar"/>
    <w:link w:val="Objetducommentaire"/>
    <w:uiPriority w:val="99"/>
    <w:semiHidden/>
    <w:rsid w:val="00F94A27"/>
    <w:rPr>
      <w:b/>
      <w:bCs/>
    </w:rPr>
  </w:style>
  <w:style w:type="paragraph" w:styleId="Sansinterligne">
    <w:name w:val="No Spacing"/>
    <w:uiPriority w:val="99"/>
    <w:qFormat/>
    <w:rsid w:val="002946F9"/>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MS ??" w:cs="Times New Roman"/>
      <w:color w:val="auto"/>
      <w:lang w:val="fr-CH" w:eastAsia="en-US"/>
    </w:rPr>
  </w:style>
  <w:style w:type="paragraph" w:customStyle="1" w:styleId="WW-Default">
    <w:name w:val="WW-Default"/>
    <w:uiPriority w:val="99"/>
    <w:rsid w:val="002946F9"/>
    <w:pPr>
      <w:widowControl w:val="0"/>
      <w:pBdr>
        <w:top w:val="none" w:sz="0" w:space="0" w:color="auto"/>
        <w:left w:val="none" w:sz="0" w:space="0" w:color="auto"/>
        <w:bottom w:val="none" w:sz="0" w:space="0" w:color="auto"/>
        <w:right w:val="none" w:sz="0" w:space="0" w:color="auto"/>
        <w:between w:val="none" w:sz="0" w:space="0" w:color="auto"/>
      </w:pBdr>
      <w:suppressAutoHyphens/>
      <w:spacing w:after="0" w:line="240" w:lineRule="auto"/>
    </w:pPr>
    <w:rPr>
      <w:rFonts w:ascii="Times New Roman" w:eastAsia="ヒラギノ角ゴ Pro W3" w:hAnsi="Times New Roman" w:cs="Times New Roman"/>
      <w:kern w:val="1"/>
      <w:sz w:val="24"/>
      <w:szCs w:val="20"/>
      <w:lang w:val="en-US" w:eastAsia="ar-SA"/>
    </w:rPr>
  </w:style>
  <w:style w:type="character" w:styleId="Lienhypertexte">
    <w:name w:val="Hyperlink"/>
    <w:basedOn w:val="Policepardfaut"/>
    <w:uiPriority w:val="99"/>
    <w:unhideWhenUsed/>
    <w:rsid w:val="001D57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831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761</Words>
  <Characters>4187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SYNNEX</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 Toral</dc:creator>
  <cp:lastModifiedBy>marketing@swiza.ch</cp:lastModifiedBy>
  <cp:revision>5</cp:revision>
  <dcterms:created xsi:type="dcterms:W3CDTF">2017-08-17T10:42:00Z</dcterms:created>
  <dcterms:modified xsi:type="dcterms:W3CDTF">2019-08-30T08:37:00Z</dcterms:modified>
</cp:coreProperties>
</file>