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E19" w:rsidRPr="00C618B8" w:rsidRDefault="00EA0F54" w:rsidP="00B82379">
      <w:pPr>
        <w:jc w:val="center"/>
        <w:rPr>
          <w:rStyle w:val="Titredulivre"/>
          <w:rFonts w:cstheme="minorHAnsi"/>
          <w:sz w:val="56"/>
          <w:lang w:val="de-CH"/>
        </w:rPr>
      </w:pPr>
      <w:r>
        <w:rPr>
          <w:rStyle w:val="Titredulivre"/>
          <w:rFonts w:cstheme="minorHAnsi"/>
          <w:sz w:val="56"/>
          <w:lang w:val="de-CH"/>
        </w:rPr>
        <w:t>R</w:t>
      </w:r>
      <w:r w:rsidR="00964E94" w:rsidRPr="00C618B8">
        <w:rPr>
          <w:rStyle w:val="Titredulivre"/>
          <w:rFonts w:cstheme="minorHAnsi"/>
          <w:sz w:val="56"/>
          <w:lang w:val="de-CH"/>
        </w:rPr>
        <w:t>EQUIEM</w:t>
      </w:r>
    </w:p>
    <w:p w:rsidR="000D6437" w:rsidRPr="00C618B8" w:rsidRDefault="0079199D" w:rsidP="00B82379">
      <w:pPr>
        <w:jc w:val="center"/>
        <w:rPr>
          <w:rStyle w:val="Titredulivre"/>
          <w:rFonts w:cstheme="minorHAnsi"/>
          <w:sz w:val="36"/>
          <w:lang w:val="de-CH"/>
        </w:rPr>
      </w:pPr>
      <w:r w:rsidRPr="00C618B8">
        <w:rPr>
          <w:rStyle w:val="Titredulivre"/>
          <w:rFonts w:cstheme="minorHAnsi"/>
          <w:sz w:val="36"/>
          <w:lang w:val="de-CH"/>
        </w:rPr>
        <w:t xml:space="preserve">L’Epée 1839 </w:t>
      </w:r>
      <w:r w:rsidR="00964E94" w:rsidRPr="00C618B8">
        <w:rPr>
          <w:rStyle w:val="Titredulivre"/>
          <w:rFonts w:cstheme="minorHAnsi"/>
          <w:sz w:val="36"/>
          <w:lang w:val="de-CH"/>
        </w:rPr>
        <w:t xml:space="preserve">By </w:t>
      </w:r>
      <w:r w:rsidR="00FD3D05" w:rsidRPr="00C618B8">
        <w:rPr>
          <w:rStyle w:val="Titredulivre"/>
          <w:rFonts w:cstheme="minorHAnsi"/>
          <w:sz w:val="36"/>
          <w:lang w:val="de-CH"/>
        </w:rPr>
        <w:t xml:space="preserve">Kostas </w:t>
      </w:r>
      <w:r w:rsidR="00423EDC" w:rsidRPr="00C618B8">
        <w:rPr>
          <w:rStyle w:val="Titredulivre"/>
          <w:rFonts w:cstheme="minorHAnsi"/>
          <w:sz w:val="36"/>
          <w:lang w:val="de-CH"/>
        </w:rPr>
        <w:t>M</w:t>
      </w:r>
      <w:r w:rsidRPr="00C618B8">
        <w:rPr>
          <w:rStyle w:val="Titredulivre"/>
          <w:rFonts w:cstheme="minorHAnsi"/>
          <w:sz w:val="36"/>
          <w:lang w:val="de-CH"/>
        </w:rPr>
        <w:t>etaxas</w:t>
      </w:r>
    </w:p>
    <w:p w:rsidR="000D6437" w:rsidRPr="00C618B8" w:rsidRDefault="000D6437" w:rsidP="000D6437">
      <w:pPr>
        <w:rPr>
          <w:rFonts w:cstheme="minorHAnsi"/>
          <w:lang w:val="de-CH"/>
        </w:rPr>
      </w:pPr>
    </w:p>
    <w:p w:rsidR="007C0C7B" w:rsidRPr="00C618B8" w:rsidRDefault="00D8288E" w:rsidP="00283A8B">
      <w:pPr>
        <w:rPr>
          <w:rFonts w:cstheme="minorHAnsi"/>
          <w:lang w:val="de-CH"/>
        </w:rPr>
      </w:pPr>
      <w:r w:rsidRPr="00C618B8">
        <w:rPr>
          <w:rFonts w:cstheme="minorHAnsi"/>
          <w:lang w:val="de-CH"/>
        </w:rPr>
        <w:t>Zur Veröffentlichung</w:t>
      </w:r>
      <w:r w:rsidR="006E5125" w:rsidRPr="00C618B8">
        <w:rPr>
          <w:rFonts w:cstheme="minorHAnsi"/>
          <w:lang w:val="de-CH"/>
        </w:rPr>
        <w:t xml:space="preserve"> </w:t>
      </w:r>
    </w:p>
    <w:p w:rsidR="00F84008" w:rsidRPr="00C618B8" w:rsidRDefault="00D8288E" w:rsidP="00283A8B">
      <w:pPr>
        <w:rPr>
          <w:rFonts w:cstheme="minorHAnsi"/>
          <w:lang w:val="de-CH"/>
        </w:rPr>
      </w:pPr>
      <w:r w:rsidRPr="00C618B8">
        <w:rPr>
          <w:rFonts w:cstheme="minorHAnsi"/>
          <w:lang w:val="de-CH"/>
        </w:rPr>
        <w:t>am</w:t>
      </w:r>
      <w:r w:rsidR="006E5125" w:rsidRPr="00C618B8">
        <w:rPr>
          <w:rFonts w:cstheme="minorHAnsi"/>
          <w:lang w:val="de-CH"/>
        </w:rPr>
        <w:t xml:space="preserve"> 22</w:t>
      </w:r>
      <w:r w:rsidRPr="00C618B8">
        <w:rPr>
          <w:rFonts w:cstheme="minorHAnsi"/>
          <w:lang w:val="de-CH"/>
        </w:rPr>
        <w:t>. März auf der</w:t>
      </w:r>
      <w:r w:rsidR="006E5125" w:rsidRPr="00C618B8">
        <w:rPr>
          <w:rFonts w:cstheme="minorHAnsi"/>
          <w:lang w:val="de-CH"/>
        </w:rPr>
        <w:t xml:space="preserve"> </w:t>
      </w:r>
      <w:r w:rsidR="00F84008" w:rsidRPr="00C618B8">
        <w:rPr>
          <w:rFonts w:cstheme="minorHAnsi"/>
          <w:lang w:val="de-CH"/>
        </w:rPr>
        <w:t xml:space="preserve">Baselworld 2017 </w:t>
      </w:r>
    </w:p>
    <w:p w:rsidR="00F84008" w:rsidRPr="00C618B8" w:rsidRDefault="00F84008" w:rsidP="00283A8B">
      <w:pPr>
        <w:rPr>
          <w:rFonts w:cstheme="minorHAnsi"/>
          <w:lang w:val="de-CH"/>
        </w:rPr>
      </w:pPr>
    </w:p>
    <w:p w:rsidR="0079199D" w:rsidRPr="00C618B8" w:rsidRDefault="0079199D" w:rsidP="00283A8B">
      <w:pPr>
        <w:rPr>
          <w:rFonts w:cstheme="minorHAnsi"/>
          <w:lang w:val="de-CH"/>
        </w:rPr>
      </w:pPr>
    </w:p>
    <w:p w:rsidR="00A938B3" w:rsidRPr="00C618B8" w:rsidRDefault="00A938B3" w:rsidP="00283A8B">
      <w:pPr>
        <w:rPr>
          <w:rFonts w:cstheme="minorHAnsi"/>
          <w:lang w:val="de-CH"/>
        </w:rPr>
      </w:pPr>
    </w:p>
    <w:p w:rsidR="00887561" w:rsidRPr="00C618B8" w:rsidRDefault="003B50EE" w:rsidP="00887561">
      <w:pPr>
        <w:jc w:val="center"/>
        <w:rPr>
          <w:b/>
          <w:bCs/>
          <w:lang w:val="de-CH"/>
        </w:rPr>
      </w:pPr>
      <w:r w:rsidRPr="00C618B8">
        <w:rPr>
          <w:b/>
          <w:bCs/>
          <w:lang w:val="de-CH"/>
        </w:rPr>
        <w:t>Geniessen Sie das Leben mit einer mechanischen Skulptur, die die Uhrzeit anzeigt</w:t>
      </w:r>
    </w:p>
    <w:p w:rsidR="00156E19" w:rsidRPr="005B1C96" w:rsidRDefault="00156E19" w:rsidP="00283A8B">
      <w:pPr>
        <w:rPr>
          <w:rFonts w:cstheme="minorHAnsi"/>
          <w:b/>
          <w:lang w:val="de-CH"/>
        </w:rPr>
      </w:pPr>
    </w:p>
    <w:p w:rsidR="00D82CD5" w:rsidRPr="00C618B8" w:rsidRDefault="00731AD5" w:rsidP="00D82CD5">
      <w:pPr>
        <w:rPr>
          <w:rFonts w:cstheme="minorHAnsi"/>
          <w:lang w:val="de-CH"/>
        </w:rPr>
      </w:pPr>
      <w:r w:rsidRPr="00C618B8">
        <w:rPr>
          <w:rFonts w:cstheme="minorHAnsi"/>
          <w:lang w:val="de-CH"/>
        </w:rPr>
        <w:t xml:space="preserve">Rechtzeitig zur neuen </w:t>
      </w:r>
      <w:r w:rsidR="00D82CD5" w:rsidRPr="00C618B8">
        <w:rPr>
          <w:rFonts w:cstheme="minorHAnsi"/>
          <w:lang w:val="de-CH"/>
        </w:rPr>
        <w:t>Baselworld</w:t>
      </w:r>
      <w:r w:rsidRPr="00C618B8">
        <w:rPr>
          <w:rFonts w:cstheme="minorHAnsi"/>
          <w:lang w:val="de-CH"/>
        </w:rPr>
        <w:t xml:space="preserve"> bringt</w:t>
      </w:r>
      <w:r w:rsidR="00D82CD5" w:rsidRPr="00C618B8">
        <w:rPr>
          <w:rFonts w:cstheme="minorHAnsi"/>
          <w:lang w:val="de-CH"/>
        </w:rPr>
        <w:t xml:space="preserve"> L’Epée 1839 </w:t>
      </w:r>
      <w:r w:rsidRPr="00C618B8">
        <w:rPr>
          <w:rFonts w:cstheme="minorHAnsi"/>
          <w:lang w:val="de-CH"/>
        </w:rPr>
        <w:t>seine</w:t>
      </w:r>
      <w:r w:rsidR="00D82CD5" w:rsidRPr="00C618B8">
        <w:rPr>
          <w:rFonts w:cstheme="minorHAnsi"/>
          <w:lang w:val="de-CH"/>
        </w:rPr>
        <w:t xml:space="preserve"> Requiem</w:t>
      </w:r>
      <w:r w:rsidRPr="00C618B8">
        <w:rPr>
          <w:rFonts w:cstheme="minorHAnsi"/>
          <w:lang w:val="de-CH"/>
        </w:rPr>
        <w:t xml:space="preserve"> ans Licht</w:t>
      </w:r>
      <w:r w:rsidR="00D82CD5" w:rsidRPr="00C618B8">
        <w:rPr>
          <w:rFonts w:cstheme="minorHAnsi"/>
          <w:lang w:val="de-CH"/>
        </w:rPr>
        <w:t xml:space="preserve">: </w:t>
      </w:r>
      <w:r w:rsidRPr="00C618B8">
        <w:rPr>
          <w:rFonts w:cstheme="minorHAnsi"/>
          <w:lang w:val="de-CH"/>
        </w:rPr>
        <w:t xml:space="preserve">eine </w:t>
      </w:r>
      <w:proofErr w:type="spellStart"/>
      <w:r w:rsidRPr="00C618B8">
        <w:rPr>
          <w:rFonts w:cstheme="minorHAnsi"/>
          <w:lang w:val="de-CH"/>
        </w:rPr>
        <w:t>Tischuhr</w:t>
      </w:r>
      <w:proofErr w:type="spellEnd"/>
      <w:r w:rsidRPr="00C618B8">
        <w:rPr>
          <w:rFonts w:cstheme="minorHAnsi"/>
          <w:lang w:val="de-CH"/>
        </w:rPr>
        <w:t>, ausgestattet mit einem 8-Tage-Werk</w:t>
      </w:r>
      <w:r w:rsidR="00C4387B" w:rsidRPr="00C618B8">
        <w:rPr>
          <w:rFonts w:cstheme="minorHAnsi"/>
          <w:lang w:val="de-CH"/>
        </w:rPr>
        <w:t>, deren Verkleidung in Zusammenarbeit mit</w:t>
      </w:r>
      <w:r w:rsidR="00D82CD5" w:rsidRPr="00C618B8">
        <w:rPr>
          <w:rFonts w:cstheme="minorHAnsi"/>
          <w:lang w:val="de-CH"/>
        </w:rPr>
        <w:t xml:space="preserve"> Kostas Metaxas</w:t>
      </w:r>
      <w:r w:rsidR="00C4387B" w:rsidRPr="00C618B8">
        <w:rPr>
          <w:rFonts w:cstheme="minorHAnsi"/>
          <w:lang w:val="de-CH"/>
        </w:rPr>
        <w:t xml:space="preserve"> entworfen wurde.</w:t>
      </w:r>
      <w:r w:rsidR="00D82CD5" w:rsidRPr="00C618B8">
        <w:rPr>
          <w:rFonts w:cstheme="minorHAnsi"/>
          <w:lang w:val="de-CH"/>
        </w:rPr>
        <w:t xml:space="preserve"> </w:t>
      </w:r>
      <w:r w:rsidR="00C4387B" w:rsidRPr="00C618B8">
        <w:rPr>
          <w:rFonts w:cstheme="minorHAnsi"/>
          <w:lang w:val="de-CH"/>
        </w:rPr>
        <w:t xml:space="preserve">Diese limitierte Auflage folgt den Konturen eines menschlichen Schädels und zeigt </w:t>
      </w:r>
      <w:r w:rsidR="00880DC2" w:rsidRPr="00C618B8">
        <w:rPr>
          <w:rFonts w:cstheme="minorHAnsi"/>
          <w:lang w:val="de-CH"/>
        </w:rPr>
        <w:t xml:space="preserve">in </w:t>
      </w:r>
      <w:r w:rsidR="00341BCF">
        <w:rPr>
          <w:rFonts w:cstheme="minorHAnsi"/>
          <w:lang w:val="de-CH"/>
        </w:rPr>
        <w:t>de</w:t>
      </w:r>
      <w:r w:rsidR="00A046DB">
        <w:rPr>
          <w:rFonts w:cstheme="minorHAnsi"/>
          <w:lang w:val="de-CH"/>
        </w:rPr>
        <w:t>n</w:t>
      </w:r>
      <w:r w:rsidR="00341BCF">
        <w:rPr>
          <w:rFonts w:cstheme="minorHAnsi"/>
          <w:lang w:val="de-CH"/>
        </w:rPr>
        <w:t xml:space="preserve"> Augenhöhle</w:t>
      </w:r>
      <w:r w:rsidR="00A046DB">
        <w:rPr>
          <w:rFonts w:cstheme="minorHAnsi"/>
          <w:lang w:val="de-CH"/>
        </w:rPr>
        <w:t>n</w:t>
      </w:r>
      <w:r w:rsidR="00341BCF">
        <w:rPr>
          <w:rFonts w:cstheme="minorHAnsi"/>
          <w:lang w:val="de-CH"/>
        </w:rPr>
        <w:t xml:space="preserve"> </w:t>
      </w:r>
      <w:r w:rsidR="00880DC2" w:rsidRPr="00C618B8">
        <w:rPr>
          <w:rFonts w:cstheme="minorHAnsi"/>
          <w:lang w:val="de-CH"/>
        </w:rPr>
        <w:t>die Zeit</w:t>
      </w:r>
      <w:r w:rsidR="00C4387B" w:rsidRPr="00C618B8">
        <w:rPr>
          <w:rFonts w:cstheme="minorHAnsi"/>
          <w:lang w:val="de-CH"/>
        </w:rPr>
        <w:t xml:space="preserve"> an.</w:t>
      </w:r>
      <w:r w:rsidR="00D82CD5" w:rsidRPr="00C618B8">
        <w:rPr>
          <w:rFonts w:cstheme="minorHAnsi"/>
          <w:lang w:val="de-CH"/>
        </w:rPr>
        <w:t xml:space="preserve"> </w:t>
      </w:r>
    </w:p>
    <w:p w:rsidR="00D82CD5" w:rsidRPr="00C618B8" w:rsidRDefault="00D82CD5" w:rsidP="00D82CD5">
      <w:pPr>
        <w:rPr>
          <w:rFonts w:cstheme="minorHAnsi"/>
          <w:lang w:val="de-CH"/>
        </w:rPr>
      </w:pPr>
    </w:p>
    <w:p w:rsidR="00D82CD5" w:rsidRPr="00C618B8" w:rsidRDefault="00A46E8D" w:rsidP="00D82CD5">
      <w:pPr>
        <w:rPr>
          <w:rFonts w:cstheme="minorHAnsi"/>
          <w:lang w:val="de-CH"/>
        </w:rPr>
      </w:pPr>
      <w:r>
        <w:rPr>
          <w:rFonts w:cstheme="minorHAnsi"/>
          <w:lang w:val="de-CH"/>
        </w:rPr>
        <w:t xml:space="preserve">Die </w:t>
      </w:r>
      <w:r w:rsidR="00D82CD5" w:rsidRPr="00C618B8">
        <w:rPr>
          <w:rFonts w:cstheme="minorHAnsi"/>
          <w:lang w:val="de-CH"/>
        </w:rPr>
        <w:t xml:space="preserve">Requiem </w:t>
      </w:r>
      <w:r w:rsidR="00880DC2" w:rsidRPr="00C618B8">
        <w:rPr>
          <w:rFonts w:cstheme="minorHAnsi"/>
          <w:lang w:val="de-CH"/>
        </w:rPr>
        <w:t xml:space="preserve">ist eine </w:t>
      </w:r>
      <w:proofErr w:type="spellStart"/>
      <w:r w:rsidR="00880DC2" w:rsidRPr="00C618B8">
        <w:rPr>
          <w:rFonts w:cstheme="minorHAnsi"/>
          <w:lang w:val="de-CH"/>
        </w:rPr>
        <w:t>Tischuhr</w:t>
      </w:r>
      <w:proofErr w:type="spellEnd"/>
      <w:r w:rsidR="00880DC2" w:rsidRPr="00C618B8">
        <w:rPr>
          <w:rFonts w:cstheme="minorHAnsi"/>
          <w:lang w:val="de-CH"/>
        </w:rPr>
        <w:t>, die</w:t>
      </w:r>
      <w:r w:rsidR="00DE28EA" w:rsidRPr="00C618B8">
        <w:rPr>
          <w:rFonts w:cstheme="minorHAnsi"/>
          <w:lang w:val="de-CH"/>
        </w:rPr>
        <w:t xml:space="preserve"> von</w:t>
      </w:r>
      <w:r w:rsidR="00D82CD5" w:rsidRPr="00C618B8">
        <w:rPr>
          <w:rFonts w:cstheme="minorHAnsi"/>
          <w:lang w:val="de-CH"/>
        </w:rPr>
        <w:t xml:space="preserve"> L’Epée 1839</w:t>
      </w:r>
      <w:r w:rsidR="00DE28EA" w:rsidRPr="00C618B8">
        <w:rPr>
          <w:rFonts w:cstheme="minorHAnsi"/>
          <w:lang w:val="de-CH"/>
        </w:rPr>
        <w:t xml:space="preserve">, </w:t>
      </w:r>
      <w:r w:rsidRPr="00C618B8">
        <w:rPr>
          <w:rFonts w:cstheme="minorHAnsi"/>
          <w:lang w:val="de-CH"/>
        </w:rPr>
        <w:t>de</w:t>
      </w:r>
      <w:r>
        <w:rPr>
          <w:rFonts w:cstheme="minorHAnsi"/>
          <w:lang w:val="de-CH"/>
        </w:rPr>
        <w:t>m</w:t>
      </w:r>
      <w:r w:rsidRPr="00C618B8">
        <w:rPr>
          <w:rFonts w:cstheme="minorHAnsi"/>
          <w:lang w:val="de-CH"/>
        </w:rPr>
        <w:t xml:space="preserve"> </w:t>
      </w:r>
      <w:r w:rsidR="00DE28EA" w:rsidRPr="00C618B8">
        <w:rPr>
          <w:rFonts w:cstheme="minorHAnsi"/>
          <w:lang w:val="de-CH"/>
        </w:rPr>
        <w:t>Schweizer Spezialisten für mechanische Luxusuhren, konzipiert und gefertigt wurde</w:t>
      </w:r>
      <w:r w:rsidR="00D82CD5" w:rsidRPr="00C618B8">
        <w:rPr>
          <w:rFonts w:cstheme="minorHAnsi"/>
          <w:lang w:val="de-CH"/>
        </w:rPr>
        <w:t xml:space="preserve">. </w:t>
      </w:r>
      <w:r w:rsidR="00DE28EA" w:rsidRPr="00C618B8">
        <w:rPr>
          <w:rFonts w:cstheme="minorHAnsi"/>
          <w:lang w:val="de-CH"/>
        </w:rPr>
        <w:t>Sie ist fast</w:t>
      </w:r>
      <w:r w:rsidR="00D82CD5" w:rsidRPr="00C618B8">
        <w:rPr>
          <w:rFonts w:cstheme="minorHAnsi"/>
          <w:lang w:val="de-CH"/>
        </w:rPr>
        <w:t xml:space="preserve"> 19 </w:t>
      </w:r>
      <w:r w:rsidR="00DE28EA" w:rsidRPr="00C618B8">
        <w:rPr>
          <w:rFonts w:cstheme="minorHAnsi"/>
          <w:lang w:val="de-CH"/>
        </w:rPr>
        <w:t xml:space="preserve">Zentimeter </w:t>
      </w:r>
      <w:r w:rsidR="00D82CD5" w:rsidRPr="00C618B8">
        <w:rPr>
          <w:rFonts w:cstheme="minorHAnsi"/>
          <w:lang w:val="de-CH"/>
        </w:rPr>
        <w:t>(7</w:t>
      </w:r>
      <w:r w:rsidR="00445E13">
        <w:rPr>
          <w:rFonts w:cstheme="minorHAnsi"/>
          <w:lang w:val="de-CH"/>
        </w:rPr>
        <w:t>,</w:t>
      </w:r>
      <w:r w:rsidR="00D82CD5" w:rsidRPr="00C618B8">
        <w:rPr>
          <w:rFonts w:cstheme="minorHAnsi"/>
          <w:lang w:val="de-CH"/>
        </w:rPr>
        <w:t xml:space="preserve">4 </w:t>
      </w:r>
      <w:r w:rsidR="00DE28EA" w:rsidRPr="00C618B8">
        <w:rPr>
          <w:rFonts w:cstheme="minorHAnsi"/>
          <w:lang w:val="de-CH"/>
        </w:rPr>
        <w:t>Zoll</w:t>
      </w:r>
      <w:r w:rsidR="00D82CD5" w:rsidRPr="00C618B8">
        <w:rPr>
          <w:rFonts w:cstheme="minorHAnsi"/>
          <w:lang w:val="de-CH"/>
        </w:rPr>
        <w:t xml:space="preserve">) </w:t>
      </w:r>
      <w:r w:rsidRPr="00C618B8">
        <w:rPr>
          <w:rFonts w:cstheme="minorHAnsi"/>
          <w:lang w:val="de-CH"/>
        </w:rPr>
        <w:t xml:space="preserve">hoch </w:t>
      </w:r>
      <w:r w:rsidR="00DE28EA" w:rsidRPr="00C618B8">
        <w:rPr>
          <w:rFonts w:cstheme="minorHAnsi"/>
          <w:lang w:val="de-CH"/>
        </w:rPr>
        <w:t xml:space="preserve">und wiegt </w:t>
      </w:r>
      <w:r>
        <w:rPr>
          <w:rFonts w:cstheme="minorHAnsi"/>
          <w:lang w:val="de-CH"/>
        </w:rPr>
        <w:t>rund</w:t>
      </w:r>
      <w:r w:rsidRPr="00C618B8">
        <w:rPr>
          <w:rFonts w:cstheme="minorHAnsi"/>
          <w:lang w:val="de-CH"/>
        </w:rPr>
        <w:t xml:space="preserve"> </w:t>
      </w:r>
      <w:r w:rsidR="00D82CD5" w:rsidRPr="00C618B8">
        <w:rPr>
          <w:rFonts w:cstheme="minorHAnsi"/>
          <w:lang w:val="de-CH"/>
        </w:rPr>
        <w:t xml:space="preserve">2 </w:t>
      </w:r>
      <w:r w:rsidR="00DE28EA" w:rsidRPr="00C618B8">
        <w:rPr>
          <w:rFonts w:cstheme="minorHAnsi"/>
          <w:lang w:val="de-CH"/>
        </w:rPr>
        <w:t>K</w:t>
      </w:r>
      <w:r w:rsidR="00D82CD5" w:rsidRPr="00C618B8">
        <w:rPr>
          <w:rFonts w:cstheme="minorHAnsi"/>
          <w:lang w:val="de-CH"/>
        </w:rPr>
        <w:t xml:space="preserve">ilogramm (6 </w:t>
      </w:r>
      <w:r>
        <w:rPr>
          <w:rFonts w:cstheme="minorHAnsi"/>
          <w:lang w:val="de-CH"/>
        </w:rPr>
        <w:t>P</w:t>
      </w:r>
      <w:r w:rsidR="00D82CD5" w:rsidRPr="00C618B8">
        <w:rPr>
          <w:rFonts w:cstheme="minorHAnsi"/>
          <w:lang w:val="de-CH"/>
        </w:rPr>
        <w:t xml:space="preserve">ounds). </w:t>
      </w:r>
      <w:r w:rsidR="00414666" w:rsidRPr="00C618B8">
        <w:rPr>
          <w:rFonts w:cstheme="minorHAnsi"/>
          <w:lang w:val="de-CH"/>
        </w:rPr>
        <w:t>Sie</w:t>
      </w:r>
      <w:r w:rsidR="0016274E" w:rsidRPr="00C618B8">
        <w:rPr>
          <w:rFonts w:cstheme="minorHAnsi"/>
          <w:lang w:val="de-CH"/>
        </w:rPr>
        <w:t xml:space="preserve"> besteht aus gegossenem Aluminium, das in den Schweizer </w:t>
      </w:r>
      <w:r w:rsidR="00311C87">
        <w:rPr>
          <w:rFonts w:cstheme="minorHAnsi"/>
          <w:lang w:val="de-CH"/>
        </w:rPr>
        <w:t xml:space="preserve">Werkstätten </w:t>
      </w:r>
      <w:r w:rsidR="00D15CF1" w:rsidRPr="00C618B8">
        <w:rPr>
          <w:rFonts w:cstheme="minorHAnsi"/>
          <w:lang w:val="de-CH"/>
        </w:rPr>
        <w:t xml:space="preserve">von </w:t>
      </w:r>
      <w:r w:rsidR="00D82CD5" w:rsidRPr="00C618B8">
        <w:rPr>
          <w:rFonts w:cstheme="minorHAnsi"/>
          <w:lang w:val="de-CH"/>
        </w:rPr>
        <w:t>L’Epée 1839</w:t>
      </w:r>
      <w:r w:rsidR="0016274E" w:rsidRPr="00C618B8">
        <w:rPr>
          <w:rFonts w:cstheme="minorHAnsi"/>
          <w:lang w:val="de-CH"/>
        </w:rPr>
        <w:t xml:space="preserve"> perfekt verarbeitet wurde</w:t>
      </w:r>
      <w:r w:rsidR="00D82CD5" w:rsidRPr="00C618B8">
        <w:rPr>
          <w:rFonts w:cstheme="minorHAnsi"/>
          <w:lang w:val="de-CH"/>
        </w:rPr>
        <w:t xml:space="preserve">. </w:t>
      </w:r>
      <w:r w:rsidR="0016274E" w:rsidRPr="00C618B8">
        <w:rPr>
          <w:rFonts w:cstheme="minorHAnsi"/>
          <w:lang w:val="de-CH"/>
        </w:rPr>
        <w:t xml:space="preserve">Es sind zwei Verkleidungsausführungen </w:t>
      </w:r>
      <w:r w:rsidR="00445E13">
        <w:rPr>
          <w:rFonts w:cstheme="minorHAnsi"/>
          <w:lang w:val="de-CH"/>
        </w:rPr>
        <w:t>erhältlich:</w:t>
      </w:r>
      <w:r w:rsidR="00D82CD5" w:rsidRPr="00C618B8">
        <w:rPr>
          <w:rFonts w:cstheme="minorHAnsi"/>
          <w:lang w:val="de-CH"/>
        </w:rPr>
        <w:t xml:space="preserve"> </w:t>
      </w:r>
      <w:r w:rsidR="0016274E" w:rsidRPr="00C618B8">
        <w:rPr>
          <w:rFonts w:cstheme="minorHAnsi"/>
          <w:lang w:val="de-CH"/>
        </w:rPr>
        <w:t xml:space="preserve">ein schwarzer Schädel, der sich zu einem </w:t>
      </w:r>
      <w:r w:rsidR="00311C87">
        <w:rPr>
          <w:rFonts w:cstheme="minorHAnsi"/>
          <w:lang w:val="de-CH"/>
        </w:rPr>
        <w:t xml:space="preserve">Uhrwerk aus </w:t>
      </w:r>
      <w:r w:rsidR="0016274E" w:rsidRPr="00C618B8">
        <w:rPr>
          <w:rFonts w:cstheme="minorHAnsi"/>
          <w:lang w:val="de-CH"/>
        </w:rPr>
        <w:t>goldplattierten Messing gesellt</w:t>
      </w:r>
      <w:r w:rsidR="00311C87">
        <w:rPr>
          <w:rFonts w:cstheme="minorHAnsi"/>
          <w:lang w:val="de-CH"/>
        </w:rPr>
        <w:t>,</w:t>
      </w:r>
      <w:r w:rsidR="0016274E" w:rsidRPr="00C618B8">
        <w:rPr>
          <w:rFonts w:cstheme="minorHAnsi"/>
          <w:lang w:val="de-CH"/>
        </w:rPr>
        <w:t xml:space="preserve"> oder die silberne Variante</w:t>
      </w:r>
      <w:r w:rsidR="00D01E87" w:rsidRPr="00C618B8">
        <w:rPr>
          <w:rFonts w:cstheme="minorHAnsi"/>
          <w:lang w:val="de-CH"/>
        </w:rPr>
        <w:t xml:space="preserve">: </w:t>
      </w:r>
      <w:r w:rsidR="0016274E" w:rsidRPr="00C618B8">
        <w:rPr>
          <w:rFonts w:cstheme="minorHAnsi"/>
          <w:lang w:val="de-CH"/>
        </w:rPr>
        <w:t>Aluminiumschädel</w:t>
      </w:r>
      <w:r w:rsidR="00FE5CC7" w:rsidRPr="00C618B8">
        <w:rPr>
          <w:rFonts w:cstheme="minorHAnsi"/>
          <w:lang w:val="de-CH"/>
        </w:rPr>
        <w:t xml:space="preserve"> und </w:t>
      </w:r>
      <w:r w:rsidR="00311C87">
        <w:rPr>
          <w:rFonts w:cstheme="minorHAnsi"/>
          <w:lang w:val="de-CH"/>
        </w:rPr>
        <w:t xml:space="preserve">palladiumplattiertes </w:t>
      </w:r>
      <w:r w:rsidR="00FE5CC7" w:rsidRPr="00C618B8">
        <w:rPr>
          <w:rFonts w:cstheme="minorHAnsi"/>
          <w:lang w:val="de-CH"/>
        </w:rPr>
        <w:t>Räderwerk</w:t>
      </w:r>
      <w:r w:rsidR="00D82CD5" w:rsidRPr="00C618B8">
        <w:rPr>
          <w:rFonts w:cstheme="minorHAnsi"/>
          <w:lang w:val="de-CH"/>
        </w:rPr>
        <w:t xml:space="preserve">. </w:t>
      </w:r>
      <w:r w:rsidR="00FE5CC7" w:rsidRPr="00C618B8">
        <w:rPr>
          <w:rFonts w:cstheme="minorHAnsi"/>
          <w:lang w:val="de-CH"/>
        </w:rPr>
        <w:t>Der neue Mechanismus ist ein intern entworfenes Kaliber 1853 HMD, ausgestattet mit einer Gangreserve von 8 Tagen.</w:t>
      </w:r>
      <w:r w:rsidR="00D82CD5" w:rsidRPr="00C618B8">
        <w:rPr>
          <w:rFonts w:cstheme="minorHAnsi"/>
          <w:lang w:val="de-CH"/>
        </w:rPr>
        <w:t xml:space="preserve"> </w:t>
      </w:r>
      <w:r w:rsidR="00FE5CC7" w:rsidRPr="00C618B8">
        <w:rPr>
          <w:rFonts w:cstheme="minorHAnsi"/>
          <w:lang w:val="de-CH"/>
        </w:rPr>
        <w:t>Dieser neue Mechanismus verfügt über</w:t>
      </w:r>
      <w:r w:rsidR="008D65CB" w:rsidRPr="00C618B8">
        <w:rPr>
          <w:rFonts w:cstheme="minorHAnsi"/>
          <w:lang w:val="de-CH"/>
        </w:rPr>
        <w:t xml:space="preserve"> eine </w:t>
      </w:r>
      <w:r w:rsidR="00A3523B">
        <w:rPr>
          <w:rFonts w:cstheme="minorHAnsi"/>
          <w:lang w:val="de-CH"/>
        </w:rPr>
        <w:t>„</w:t>
      </w:r>
      <w:r w:rsidR="008D65CB" w:rsidRPr="00C618B8">
        <w:rPr>
          <w:rFonts w:cstheme="minorHAnsi"/>
          <w:lang w:val="de-CH"/>
        </w:rPr>
        <w:t>langsam</w:t>
      </w:r>
      <w:r w:rsidR="00A3523B">
        <w:rPr>
          <w:rFonts w:cstheme="minorHAnsi"/>
          <w:lang w:val="de-CH"/>
        </w:rPr>
        <w:t>“</w:t>
      </w:r>
      <w:r w:rsidR="008D65CB" w:rsidRPr="00C618B8">
        <w:rPr>
          <w:rFonts w:cstheme="minorHAnsi"/>
          <w:lang w:val="de-CH"/>
        </w:rPr>
        <w:t>  springende Stunden- und eine schleichende Minutenanzeige in Form zweier Zifferblätter</w:t>
      </w:r>
      <w:r w:rsidR="00D82CD5" w:rsidRPr="00C618B8">
        <w:rPr>
          <w:rFonts w:cstheme="minorHAnsi"/>
          <w:lang w:val="de-CH"/>
        </w:rPr>
        <w:t>.</w:t>
      </w:r>
    </w:p>
    <w:p w:rsidR="00D82CD5" w:rsidRPr="00C618B8" w:rsidRDefault="00D82CD5" w:rsidP="00D82CD5">
      <w:pPr>
        <w:rPr>
          <w:rFonts w:cstheme="minorHAnsi"/>
          <w:lang w:val="de-CH"/>
        </w:rPr>
      </w:pPr>
    </w:p>
    <w:p w:rsidR="00A924F1" w:rsidRPr="00C618B8" w:rsidRDefault="008D65CB" w:rsidP="00D82CD5">
      <w:pPr>
        <w:rPr>
          <w:rFonts w:cstheme="minorHAnsi"/>
          <w:lang w:val="de-CH"/>
        </w:rPr>
      </w:pPr>
      <w:r w:rsidRPr="00C618B8">
        <w:rPr>
          <w:rFonts w:cstheme="minorHAnsi"/>
          <w:lang w:val="de-CH"/>
        </w:rPr>
        <w:t xml:space="preserve">Indem sie sich </w:t>
      </w:r>
      <w:r w:rsidR="00C422AE" w:rsidRPr="00C618B8">
        <w:rPr>
          <w:rFonts w:cstheme="minorHAnsi"/>
          <w:lang w:val="de-CH"/>
        </w:rPr>
        <w:t>dem Memento Mori</w:t>
      </w:r>
      <w:r w:rsidR="00C422AE">
        <w:rPr>
          <w:rFonts w:cstheme="minorHAnsi"/>
          <w:lang w:val="de-CH"/>
        </w:rPr>
        <w:t>,</w:t>
      </w:r>
      <w:r w:rsidR="00C422AE" w:rsidRPr="00C618B8">
        <w:rPr>
          <w:rFonts w:cstheme="minorHAnsi"/>
          <w:lang w:val="de-CH"/>
        </w:rPr>
        <w:t xml:space="preserve"> </w:t>
      </w:r>
      <w:r w:rsidRPr="00C618B8">
        <w:rPr>
          <w:rFonts w:cstheme="minorHAnsi"/>
          <w:lang w:val="de-CH"/>
        </w:rPr>
        <w:t xml:space="preserve">einer Kunstrichtung mehrerer Jahrhunderte </w:t>
      </w:r>
      <w:proofErr w:type="gramStart"/>
      <w:r w:rsidRPr="00C618B8">
        <w:rPr>
          <w:rFonts w:cstheme="minorHAnsi"/>
          <w:lang w:val="de-CH"/>
        </w:rPr>
        <w:t xml:space="preserve">zuwenden </w:t>
      </w:r>
      <w:r w:rsidR="00D82CD5" w:rsidRPr="00C618B8">
        <w:rPr>
          <w:rFonts w:cstheme="minorHAnsi"/>
          <w:lang w:val="de-CH"/>
        </w:rPr>
        <w:t>,</w:t>
      </w:r>
      <w:proofErr w:type="gramEnd"/>
      <w:r w:rsidR="00D82CD5" w:rsidRPr="00C618B8">
        <w:rPr>
          <w:rFonts w:cstheme="minorHAnsi"/>
          <w:lang w:val="de-CH"/>
        </w:rPr>
        <w:t xml:space="preserve"> </w:t>
      </w:r>
      <w:r w:rsidR="007A631F" w:rsidRPr="00C618B8">
        <w:rPr>
          <w:rFonts w:cstheme="minorHAnsi"/>
          <w:lang w:val="de-CH"/>
        </w:rPr>
        <w:t>stellen sich</w:t>
      </w:r>
      <w:r w:rsidRPr="00C618B8">
        <w:rPr>
          <w:rFonts w:cstheme="minorHAnsi"/>
          <w:lang w:val="de-CH"/>
        </w:rPr>
        <w:t xml:space="preserve"> </w:t>
      </w:r>
      <w:r w:rsidR="00D82CD5" w:rsidRPr="00C618B8">
        <w:rPr>
          <w:rFonts w:cstheme="minorHAnsi"/>
          <w:lang w:val="de-CH"/>
        </w:rPr>
        <w:t xml:space="preserve">L’Epée 1839 </w:t>
      </w:r>
      <w:r w:rsidRPr="00C618B8">
        <w:rPr>
          <w:rFonts w:cstheme="minorHAnsi"/>
          <w:lang w:val="de-CH"/>
        </w:rPr>
        <w:t>und der Designer</w:t>
      </w:r>
      <w:r w:rsidR="007A631F" w:rsidRPr="00C618B8">
        <w:rPr>
          <w:rFonts w:cstheme="minorHAnsi"/>
          <w:lang w:val="de-CH"/>
        </w:rPr>
        <w:t xml:space="preserve"> einer grafischen und technischen Herausforderung</w:t>
      </w:r>
      <w:r w:rsidR="00D82CD5" w:rsidRPr="00C618B8">
        <w:rPr>
          <w:rFonts w:cstheme="minorHAnsi"/>
          <w:lang w:val="de-CH"/>
        </w:rPr>
        <w:t xml:space="preserve">. </w:t>
      </w:r>
      <w:r w:rsidR="009E1178" w:rsidRPr="00C618B8">
        <w:rPr>
          <w:rFonts w:cstheme="minorHAnsi"/>
          <w:lang w:val="de-CH"/>
        </w:rPr>
        <w:t xml:space="preserve">Memento Mori, </w:t>
      </w:r>
      <w:r w:rsidR="007A631F" w:rsidRPr="00C618B8">
        <w:rPr>
          <w:rFonts w:cstheme="minorHAnsi"/>
          <w:lang w:val="de-CH"/>
        </w:rPr>
        <w:t xml:space="preserve">was wortwörtlich übersetzt </w:t>
      </w:r>
      <w:r w:rsidR="00C422AE">
        <w:rPr>
          <w:rFonts w:cstheme="minorHAnsi"/>
          <w:lang w:val="de-CH"/>
        </w:rPr>
        <w:t>„</w:t>
      </w:r>
      <w:r w:rsidR="007A631F" w:rsidRPr="00C618B8">
        <w:rPr>
          <w:rFonts w:cstheme="minorHAnsi"/>
          <w:lang w:val="de-CH"/>
        </w:rPr>
        <w:t>Bedenke, dass du sterben wirst</w:t>
      </w:r>
      <w:r w:rsidR="00C422AE">
        <w:rPr>
          <w:rFonts w:cstheme="minorHAnsi"/>
          <w:lang w:val="de-CH"/>
        </w:rPr>
        <w:t>“</w:t>
      </w:r>
      <w:r w:rsidR="007A631F" w:rsidRPr="00C618B8">
        <w:rPr>
          <w:rFonts w:cstheme="minorHAnsi"/>
          <w:lang w:val="de-CH"/>
        </w:rPr>
        <w:t>  bedeutet,</w:t>
      </w:r>
      <w:r w:rsidR="009E1178" w:rsidRPr="00C618B8">
        <w:rPr>
          <w:rFonts w:cstheme="minorHAnsi"/>
          <w:lang w:val="de-CH"/>
        </w:rPr>
        <w:t xml:space="preserve"> </w:t>
      </w:r>
      <w:r w:rsidR="007A631F" w:rsidRPr="00C618B8">
        <w:rPr>
          <w:rFonts w:cstheme="minorHAnsi"/>
          <w:lang w:val="de-CH"/>
        </w:rPr>
        <w:t xml:space="preserve">erinnert den Menschen an die Demut, die er angesichts der Unendlichkeit der Zeit </w:t>
      </w:r>
      <w:r w:rsidR="00C422AE">
        <w:rPr>
          <w:rFonts w:cstheme="minorHAnsi"/>
          <w:lang w:val="de-CH"/>
        </w:rPr>
        <w:t>an den Tag legen soll.</w:t>
      </w:r>
      <w:r w:rsidR="009E1178" w:rsidRPr="00C618B8">
        <w:rPr>
          <w:rFonts w:cstheme="minorHAnsi"/>
          <w:lang w:val="de-CH"/>
        </w:rPr>
        <w:t xml:space="preserve"> </w:t>
      </w:r>
    </w:p>
    <w:p w:rsidR="00A924F1" w:rsidRPr="00C618B8" w:rsidRDefault="00A924F1" w:rsidP="00D82CD5">
      <w:pPr>
        <w:rPr>
          <w:rFonts w:cstheme="minorHAnsi"/>
          <w:lang w:val="de-CH"/>
        </w:rPr>
      </w:pPr>
    </w:p>
    <w:p w:rsidR="000F4C84" w:rsidRPr="00C618B8" w:rsidRDefault="009E1178" w:rsidP="000F4C84">
      <w:pPr>
        <w:rPr>
          <w:rFonts w:cstheme="minorHAnsi"/>
          <w:lang w:val="de-CH"/>
        </w:rPr>
      </w:pPr>
      <w:r w:rsidRPr="00C618B8">
        <w:rPr>
          <w:rFonts w:cstheme="minorHAnsi"/>
          <w:lang w:val="de-CH"/>
        </w:rPr>
        <w:t xml:space="preserve">Kostas Metaxas </w:t>
      </w:r>
      <w:r w:rsidR="00B91AA3" w:rsidRPr="00C618B8">
        <w:rPr>
          <w:rFonts w:cstheme="minorHAnsi"/>
          <w:lang w:val="de-CH"/>
        </w:rPr>
        <w:t>hat sich dazu entschieden, das Uhrwerk in die Mitte des Schädels zu setzen</w:t>
      </w:r>
      <w:r w:rsidR="00445E13">
        <w:rPr>
          <w:rFonts w:cstheme="minorHAnsi"/>
          <w:lang w:val="de-CH"/>
        </w:rPr>
        <w:t>. Es steht so</w:t>
      </w:r>
      <w:r w:rsidR="00173F8F">
        <w:rPr>
          <w:rFonts w:cstheme="minorHAnsi"/>
          <w:lang w:val="de-CH"/>
        </w:rPr>
        <w:t xml:space="preserve"> für das eingekapselte Gehirn, das Herr</w:t>
      </w:r>
      <w:r w:rsidR="00173F8F" w:rsidRPr="00C618B8">
        <w:rPr>
          <w:rFonts w:cstheme="minorHAnsi"/>
          <w:lang w:val="de-CH"/>
        </w:rPr>
        <w:t xml:space="preserve"> </w:t>
      </w:r>
      <w:r w:rsidR="00B91AA3" w:rsidRPr="00C618B8">
        <w:rPr>
          <w:rFonts w:cstheme="minorHAnsi"/>
          <w:lang w:val="de-CH"/>
        </w:rPr>
        <w:t>seiner Bestimmung</w:t>
      </w:r>
      <w:r w:rsidR="00173F8F">
        <w:rPr>
          <w:rFonts w:cstheme="minorHAnsi"/>
          <w:lang w:val="de-CH"/>
        </w:rPr>
        <w:t xml:space="preserve"> ist</w:t>
      </w:r>
      <w:r w:rsidR="00164A0F" w:rsidRPr="00C618B8">
        <w:rPr>
          <w:rFonts w:cstheme="minorHAnsi"/>
          <w:lang w:val="de-CH"/>
        </w:rPr>
        <w:t xml:space="preserve">. </w:t>
      </w:r>
      <w:r w:rsidR="001A3886" w:rsidRPr="00C618B8">
        <w:rPr>
          <w:rFonts w:cstheme="minorHAnsi"/>
          <w:lang w:val="de-CH"/>
        </w:rPr>
        <w:t>Symbole</w:t>
      </w:r>
      <w:r w:rsidR="00B91AA3" w:rsidRPr="00C618B8">
        <w:rPr>
          <w:rFonts w:cstheme="minorHAnsi"/>
          <w:lang w:val="de-CH"/>
        </w:rPr>
        <w:t xml:space="preserve"> intimer Verbindungen, die das Leben und die Zeit vereinen</w:t>
      </w:r>
      <w:r w:rsidR="00817E8A" w:rsidRPr="00C618B8">
        <w:rPr>
          <w:rFonts w:cstheme="minorHAnsi"/>
          <w:lang w:val="de-CH"/>
        </w:rPr>
        <w:t xml:space="preserve">. Indes sind die Augen Zeugen der verrinnenden Zeit, und, </w:t>
      </w:r>
      <w:r w:rsidR="00414666" w:rsidRPr="00C618B8">
        <w:rPr>
          <w:rFonts w:cstheme="minorHAnsi"/>
          <w:lang w:val="de-CH"/>
        </w:rPr>
        <w:t>ganz natürlich</w:t>
      </w:r>
      <w:r w:rsidR="00817E8A" w:rsidRPr="00C618B8">
        <w:rPr>
          <w:rFonts w:cstheme="minorHAnsi"/>
          <w:lang w:val="de-CH"/>
        </w:rPr>
        <w:t xml:space="preserve">, erscheint die Uhrzeit in </w:t>
      </w:r>
      <w:r w:rsidR="00445E13">
        <w:rPr>
          <w:rFonts w:cstheme="minorHAnsi"/>
          <w:lang w:val="de-CH"/>
        </w:rPr>
        <w:t>den Augenhöhlen</w:t>
      </w:r>
      <w:r w:rsidR="00817E8A" w:rsidRPr="00C618B8">
        <w:rPr>
          <w:rFonts w:cstheme="minorHAnsi"/>
          <w:lang w:val="de-CH"/>
        </w:rPr>
        <w:t>.</w:t>
      </w:r>
      <w:r w:rsidR="00173F8F">
        <w:rPr>
          <w:rFonts w:cstheme="minorHAnsi"/>
          <w:lang w:val="de-CH"/>
        </w:rPr>
        <w:t xml:space="preserve"> </w:t>
      </w:r>
      <w:r w:rsidR="00414666" w:rsidRPr="00C618B8">
        <w:rPr>
          <w:rFonts w:cstheme="minorHAnsi"/>
          <w:lang w:val="de-CH"/>
        </w:rPr>
        <w:t xml:space="preserve">Ablesen kann man die Stunden und Minuten anhand von je einem durchsichtigen Zifferblatt im rechten und im linken Auge. </w:t>
      </w:r>
      <w:r w:rsidR="00445E13">
        <w:rPr>
          <w:rFonts w:cstheme="minorHAnsi"/>
          <w:lang w:val="de-CH"/>
        </w:rPr>
        <w:t>Stellen Sie</w:t>
      </w:r>
      <w:r w:rsidR="00414666" w:rsidRPr="00C618B8">
        <w:rPr>
          <w:rFonts w:cstheme="minorHAnsi"/>
          <w:lang w:val="de-CH"/>
        </w:rPr>
        <w:t xml:space="preserve"> sich also Ihrer Angst und </w:t>
      </w:r>
      <w:r w:rsidR="00445E13">
        <w:rPr>
          <w:rFonts w:cstheme="minorHAnsi"/>
          <w:lang w:val="de-CH"/>
        </w:rPr>
        <w:t xml:space="preserve">blicken Sie </w:t>
      </w:r>
      <w:r w:rsidR="000F4C84" w:rsidRPr="00C618B8">
        <w:rPr>
          <w:rFonts w:cstheme="minorHAnsi"/>
          <w:lang w:val="de-CH"/>
        </w:rPr>
        <w:t xml:space="preserve">Requiem </w:t>
      </w:r>
      <w:r w:rsidR="00414666" w:rsidRPr="00C618B8">
        <w:rPr>
          <w:rFonts w:cstheme="minorHAnsi"/>
          <w:lang w:val="de-CH"/>
        </w:rPr>
        <w:t>in die Augen, um …</w:t>
      </w:r>
      <w:r w:rsidR="000F4C84" w:rsidRPr="00C618B8">
        <w:rPr>
          <w:rFonts w:cstheme="minorHAnsi"/>
          <w:lang w:val="de-CH"/>
        </w:rPr>
        <w:t xml:space="preserve"> </w:t>
      </w:r>
      <w:r w:rsidR="00414666" w:rsidRPr="00C618B8">
        <w:rPr>
          <w:rFonts w:cstheme="minorHAnsi"/>
          <w:lang w:val="de-CH"/>
        </w:rPr>
        <w:t>die Uhrzeit zu erfahren</w:t>
      </w:r>
      <w:r w:rsidR="000F4C84" w:rsidRPr="00C618B8">
        <w:rPr>
          <w:rFonts w:cstheme="minorHAnsi"/>
          <w:lang w:val="de-CH"/>
        </w:rPr>
        <w:t>.</w:t>
      </w:r>
    </w:p>
    <w:p w:rsidR="009E1178" w:rsidRPr="00C618B8" w:rsidRDefault="00A924F1" w:rsidP="00D82CD5">
      <w:pPr>
        <w:rPr>
          <w:rFonts w:cstheme="minorHAnsi"/>
          <w:lang w:val="de-CH"/>
        </w:rPr>
      </w:pPr>
      <w:r w:rsidRPr="00C618B8">
        <w:rPr>
          <w:rFonts w:cstheme="minorHAnsi"/>
          <w:lang w:val="de-CH"/>
        </w:rPr>
        <w:t xml:space="preserve"> </w:t>
      </w:r>
    </w:p>
    <w:p w:rsidR="00D82CD5" w:rsidRPr="00C618B8" w:rsidRDefault="00414666" w:rsidP="00D82CD5">
      <w:pPr>
        <w:rPr>
          <w:rFonts w:cstheme="minorHAnsi"/>
          <w:lang w:val="de-CH"/>
        </w:rPr>
      </w:pPr>
      <w:r w:rsidRPr="00C618B8">
        <w:rPr>
          <w:rFonts w:cstheme="minorHAnsi"/>
          <w:lang w:val="de-CH"/>
        </w:rPr>
        <w:t>Der Schutz</w:t>
      </w:r>
      <w:r w:rsidR="00D15CF1" w:rsidRPr="00C618B8">
        <w:rPr>
          <w:rFonts w:cstheme="minorHAnsi"/>
          <w:lang w:val="de-CH"/>
        </w:rPr>
        <w:t>panzer</w:t>
      </w:r>
      <w:r w:rsidRPr="00C618B8">
        <w:rPr>
          <w:rFonts w:cstheme="minorHAnsi"/>
          <w:lang w:val="de-CH"/>
        </w:rPr>
        <w:t>, den der Schädel um d</w:t>
      </w:r>
      <w:r w:rsidR="00972B52" w:rsidRPr="00C618B8">
        <w:rPr>
          <w:rFonts w:cstheme="minorHAnsi"/>
          <w:lang w:val="de-CH"/>
        </w:rPr>
        <w:t>as Uhrwerk</w:t>
      </w:r>
      <w:r w:rsidRPr="00C618B8">
        <w:rPr>
          <w:rFonts w:cstheme="minorHAnsi"/>
          <w:lang w:val="de-CH"/>
        </w:rPr>
        <w:t xml:space="preserve"> bildet, lässt nur wenige Lichtreflexe durch die Öffnungen hindurch: zwei </w:t>
      </w:r>
      <w:r w:rsidR="00AB214A">
        <w:rPr>
          <w:rFonts w:cstheme="minorHAnsi"/>
          <w:lang w:val="de-CH"/>
        </w:rPr>
        <w:t>ge</w:t>
      </w:r>
      <w:r w:rsidR="00AB214A" w:rsidRPr="00C618B8">
        <w:rPr>
          <w:rFonts w:cstheme="minorHAnsi"/>
          <w:lang w:val="de-CH"/>
        </w:rPr>
        <w:t xml:space="preserve">kreuzte </w:t>
      </w:r>
      <w:r w:rsidRPr="00C618B8">
        <w:rPr>
          <w:rFonts w:cstheme="minorHAnsi"/>
          <w:lang w:val="de-CH"/>
        </w:rPr>
        <w:t>Schwerter</w:t>
      </w:r>
      <w:r w:rsidR="00EC1B16" w:rsidRPr="00C618B8">
        <w:rPr>
          <w:rFonts w:cstheme="minorHAnsi"/>
          <w:lang w:val="de-CH"/>
        </w:rPr>
        <w:t>, das Markensymbol, auf den Schläfen angebracht, als seien es Eingänge in eine andere Zeitzone, lassen das rhythmische Pendeln der Hemmung erkennen.</w:t>
      </w:r>
      <w:r w:rsidR="00D82CD5" w:rsidRPr="00C618B8">
        <w:rPr>
          <w:rFonts w:cstheme="minorHAnsi"/>
          <w:color w:val="FF0000"/>
          <w:lang w:val="de-CH"/>
        </w:rPr>
        <w:t xml:space="preserve"> </w:t>
      </w:r>
    </w:p>
    <w:p w:rsidR="00D82CD5" w:rsidRPr="00C618B8" w:rsidRDefault="00D82CD5" w:rsidP="00D82CD5">
      <w:pPr>
        <w:rPr>
          <w:rFonts w:cstheme="minorHAnsi"/>
          <w:lang w:val="de-CH"/>
        </w:rPr>
      </w:pPr>
    </w:p>
    <w:p w:rsidR="00D82CD5" w:rsidRPr="00C618B8" w:rsidRDefault="003037DB" w:rsidP="00D82CD5">
      <w:pPr>
        <w:rPr>
          <w:rFonts w:cstheme="minorHAnsi"/>
          <w:lang w:val="de-CH"/>
        </w:rPr>
      </w:pPr>
      <w:r w:rsidRPr="00C618B8">
        <w:rPr>
          <w:rFonts w:cstheme="minorHAnsi"/>
          <w:lang w:val="de-CH"/>
        </w:rPr>
        <w:t xml:space="preserve">Als erstes Stück der neuen Kunstkollektion Skull hat </w:t>
      </w:r>
      <w:r w:rsidR="00D82CD5" w:rsidRPr="00C618B8">
        <w:rPr>
          <w:rFonts w:cstheme="minorHAnsi"/>
          <w:lang w:val="de-CH"/>
        </w:rPr>
        <w:t xml:space="preserve">L’Epée 1839 </w:t>
      </w:r>
      <w:r w:rsidRPr="00C618B8">
        <w:rPr>
          <w:rFonts w:cstheme="minorHAnsi"/>
          <w:lang w:val="de-CH"/>
        </w:rPr>
        <w:t xml:space="preserve">bewusst diese symbolträchtige </w:t>
      </w:r>
      <w:proofErr w:type="spellStart"/>
      <w:r w:rsidRPr="00C618B8">
        <w:rPr>
          <w:rFonts w:cstheme="minorHAnsi"/>
          <w:lang w:val="de-CH"/>
        </w:rPr>
        <w:t>Tischuhr</w:t>
      </w:r>
      <w:proofErr w:type="spellEnd"/>
      <w:r w:rsidRPr="00C618B8">
        <w:rPr>
          <w:rFonts w:cstheme="minorHAnsi"/>
          <w:lang w:val="de-CH"/>
        </w:rPr>
        <w:t xml:space="preserve"> </w:t>
      </w:r>
      <w:r w:rsidR="00921611">
        <w:rPr>
          <w:rFonts w:cstheme="minorHAnsi"/>
          <w:lang w:val="de-CH"/>
        </w:rPr>
        <w:t>nüchtern</w:t>
      </w:r>
      <w:r w:rsidRPr="00C618B8">
        <w:rPr>
          <w:rFonts w:cstheme="minorHAnsi"/>
          <w:lang w:val="de-CH"/>
        </w:rPr>
        <w:t xml:space="preserve">, modern und visuell delikat halten wollen. </w:t>
      </w:r>
      <w:r w:rsidR="00D82CD5" w:rsidRPr="00C618B8">
        <w:rPr>
          <w:rFonts w:cstheme="minorHAnsi"/>
          <w:lang w:val="de-CH"/>
        </w:rPr>
        <w:t xml:space="preserve"> </w:t>
      </w:r>
    </w:p>
    <w:p w:rsidR="00D82CD5" w:rsidRPr="00C618B8" w:rsidRDefault="00D82CD5" w:rsidP="00D82CD5">
      <w:pPr>
        <w:rPr>
          <w:rFonts w:cstheme="minorHAnsi"/>
          <w:lang w:val="de-CH"/>
        </w:rPr>
      </w:pPr>
    </w:p>
    <w:p w:rsidR="00D82CD5" w:rsidRPr="00C618B8" w:rsidRDefault="00D82CD5" w:rsidP="00D82CD5">
      <w:pPr>
        <w:rPr>
          <w:rFonts w:cstheme="minorHAnsi"/>
          <w:lang w:val="de-CH"/>
        </w:rPr>
      </w:pPr>
    </w:p>
    <w:p w:rsidR="00335F95" w:rsidRPr="00C618B8" w:rsidRDefault="00D82CD5">
      <w:pPr>
        <w:rPr>
          <w:rFonts w:cstheme="minorHAnsi"/>
          <w:b/>
          <w:lang w:val="de-CH"/>
        </w:rPr>
      </w:pPr>
      <w:r w:rsidRPr="00C618B8">
        <w:rPr>
          <w:rFonts w:cstheme="minorHAnsi"/>
          <w:b/>
          <w:lang w:val="de-CH"/>
        </w:rPr>
        <w:t xml:space="preserve">Requiem </w:t>
      </w:r>
      <w:r w:rsidR="00972B52" w:rsidRPr="00C618B8">
        <w:rPr>
          <w:rFonts w:cstheme="minorHAnsi"/>
          <w:b/>
          <w:lang w:val="de-CH"/>
        </w:rPr>
        <w:t xml:space="preserve">ist </w:t>
      </w:r>
      <w:r w:rsidR="00454799" w:rsidRPr="00C618B8">
        <w:rPr>
          <w:rFonts w:cstheme="minorHAnsi"/>
          <w:b/>
          <w:lang w:val="de-CH"/>
        </w:rPr>
        <w:t>in</w:t>
      </w:r>
      <w:r w:rsidR="00972B52" w:rsidRPr="00C618B8">
        <w:rPr>
          <w:rFonts w:cstheme="minorHAnsi"/>
          <w:b/>
          <w:lang w:val="de-CH"/>
        </w:rPr>
        <w:t xml:space="preserve"> limitierte</w:t>
      </w:r>
      <w:r w:rsidR="00454799" w:rsidRPr="00C618B8">
        <w:rPr>
          <w:rFonts w:cstheme="minorHAnsi"/>
          <w:b/>
          <w:lang w:val="de-CH"/>
        </w:rPr>
        <w:t>r</w:t>
      </w:r>
      <w:r w:rsidR="00972B52" w:rsidRPr="00C618B8">
        <w:rPr>
          <w:rFonts w:cstheme="minorHAnsi"/>
          <w:b/>
          <w:lang w:val="de-CH"/>
        </w:rPr>
        <w:t xml:space="preserve"> Auflage von 50 Stück in folgende</w:t>
      </w:r>
      <w:r w:rsidR="00454799" w:rsidRPr="00C618B8">
        <w:rPr>
          <w:rFonts w:cstheme="minorHAnsi"/>
          <w:b/>
          <w:lang w:val="de-CH"/>
        </w:rPr>
        <w:t xml:space="preserve">n </w:t>
      </w:r>
      <w:r w:rsidR="00972B52" w:rsidRPr="00C618B8">
        <w:rPr>
          <w:rFonts w:cstheme="minorHAnsi"/>
          <w:b/>
          <w:lang w:val="de-CH"/>
        </w:rPr>
        <w:t>Ausführung</w:t>
      </w:r>
      <w:r w:rsidR="00454799" w:rsidRPr="00C618B8">
        <w:rPr>
          <w:rFonts w:cstheme="minorHAnsi"/>
          <w:b/>
          <w:lang w:val="de-CH"/>
        </w:rPr>
        <w:t>en erhältlich</w:t>
      </w:r>
      <w:r w:rsidR="00972B52" w:rsidRPr="00C618B8">
        <w:rPr>
          <w:rFonts w:cstheme="minorHAnsi"/>
          <w:b/>
          <w:lang w:val="de-CH"/>
        </w:rPr>
        <w:t>:</w:t>
      </w:r>
      <w:r w:rsidR="001A3886" w:rsidRPr="00C618B8">
        <w:rPr>
          <w:rFonts w:cstheme="minorHAnsi"/>
          <w:b/>
          <w:lang w:val="de-CH"/>
        </w:rPr>
        <w:t xml:space="preserve"> </w:t>
      </w:r>
      <w:r w:rsidR="00972B52" w:rsidRPr="00C618B8">
        <w:rPr>
          <w:rFonts w:cstheme="minorHAnsi"/>
          <w:b/>
          <w:lang w:val="de-CH"/>
        </w:rPr>
        <w:t xml:space="preserve">schwarzer Schädel mit goldenem Uhrwerk oder </w:t>
      </w:r>
      <w:r w:rsidR="00454799" w:rsidRPr="00C618B8">
        <w:rPr>
          <w:rFonts w:cstheme="minorHAnsi"/>
          <w:b/>
          <w:lang w:val="de-CH"/>
        </w:rPr>
        <w:t>S</w:t>
      </w:r>
      <w:r w:rsidR="00972B52" w:rsidRPr="00C618B8">
        <w:rPr>
          <w:rFonts w:cstheme="minorHAnsi"/>
          <w:b/>
          <w:lang w:val="de-CH"/>
        </w:rPr>
        <w:t>chädel</w:t>
      </w:r>
      <w:r w:rsidR="00454799" w:rsidRPr="00C618B8">
        <w:rPr>
          <w:rFonts w:cstheme="minorHAnsi"/>
          <w:b/>
          <w:lang w:val="de-CH"/>
        </w:rPr>
        <w:t xml:space="preserve"> aus Aluminium</w:t>
      </w:r>
      <w:r w:rsidR="00972B52" w:rsidRPr="00C618B8">
        <w:rPr>
          <w:rFonts w:cstheme="minorHAnsi"/>
          <w:b/>
          <w:lang w:val="de-CH"/>
        </w:rPr>
        <w:t xml:space="preserve"> mit Palladium-Uhrwerk (silber</w:t>
      </w:r>
      <w:r w:rsidR="00AB214A">
        <w:rPr>
          <w:rFonts w:cstheme="minorHAnsi"/>
          <w:b/>
          <w:lang w:val="de-CH"/>
        </w:rPr>
        <w:t>farben</w:t>
      </w:r>
      <w:r w:rsidR="00972B52" w:rsidRPr="00C618B8">
        <w:rPr>
          <w:rFonts w:cstheme="minorHAnsi"/>
          <w:b/>
          <w:lang w:val="de-CH"/>
        </w:rPr>
        <w:t>)</w:t>
      </w:r>
      <w:r w:rsidR="001A3886" w:rsidRPr="00C618B8">
        <w:rPr>
          <w:rFonts w:cstheme="minorHAnsi"/>
          <w:b/>
          <w:lang w:val="de-CH"/>
        </w:rPr>
        <w:t xml:space="preserve">. </w:t>
      </w:r>
      <w:r w:rsidRPr="00C618B8">
        <w:rPr>
          <w:rFonts w:cstheme="minorHAnsi"/>
          <w:b/>
          <w:lang w:val="de-CH"/>
        </w:rPr>
        <w:t xml:space="preserve"> </w:t>
      </w:r>
      <w:r w:rsidR="00335F95" w:rsidRPr="00C618B8">
        <w:rPr>
          <w:rFonts w:cstheme="minorHAnsi"/>
          <w:b/>
          <w:lang w:val="de-CH"/>
        </w:rPr>
        <w:br w:type="page"/>
      </w:r>
    </w:p>
    <w:p w:rsidR="00964E94" w:rsidRPr="00C618B8" w:rsidRDefault="00964E94" w:rsidP="00283A8B">
      <w:pPr>
        <w:rPr>
          <w:rFonts w:cstheme="minorHAnsi"/>
          <w:b/>
          <w:lang w:val="de-CH"/>
        </w:rPr>
      </w:pPr>
    </w:p>
    <w:p w:rsidR="00D319D4" w:rsidRPr="00C618B8" w:rsidRDefault="00972B52" w:rsidP="00283A8B">
      <w:pPr>
        <w:rPr>
          <w:rFonts w:cstheme="minorHAnsi"/>
          <w:b/>
          <w:lang w:val="de-CH"/>
        </w:rPr>
      </w:pPr>
      <w:r w:rsidRPr="00C618B8">
        <w:rPr>
          <w:rFonts w:cstheme="minorHAnsi"/>
          <w:b/>
          <w:lang w:val="de-CH"/>
        </w:rPr>
        <w:t>D</w:t>
      </w:r>
      <w:r w:rsidR="00454799" w:rsidRPr="00C618B8">
        <w:rPr>
          <w:rFonts w:cstheme="minorHAnsi"/>
          <w:b/>
          <w:lang w:val="de-CH"/>
        </w:rPr>
        <w:t>AS UHRWERK</w:t>
      </w:r>
      <w:r w:rsidR="00964E94" w:rsidRPr="00C618B8">
        <w:rPr>
          <w:rFonts w:cstheme="minorHAnsi"/>
          <w:b/>
          <w:lang w:val="de-CH"/>
        </w:rPr>
        <w:t xml:space="preserve"> </w:t>
      </w:r>
    </w:p>
    <w:p w:rsidR="00D319D4" w:rsidRPr="00C618B8" w:rsidRDefault="00D319D4" w:rsidP="00283A8B">
      <w:pPr>
        <w:rPr>
          <w:rFonts w:cstheme="minorHAnsi"/>
          <w:b/>
          <w:lang w:val="de-CH"/>
        </w:rPr>
      </w:pPr>
    </w:p>
    <w:p w:rsidR="00D319D4" w:rsidRPr="00C618B8" w:rsidRDefault="00D15CF1" w:rsidP="00283A8B">
      <w:pPr>
        <w:rPr>
          <w:rFonts w:cstheme="minorHAnsi"/>
          <w:lang w:val="de-CH"/>
        </w:rPr>
      </w:pPr>
      <w:r w:rsidRPr="00C618B8">
        <w:rPr>
          <w:rFonts w:cstheme="minorHAnsi"/>
          <w:lang w:val="de-CH"/>
        </w:rPr>
        <w:t>Es besteht aus 160 Einzelteilen, die, bis auf die 24  Rubine, komplett in der Manufaktur entworfen</w:t>
      </w:r>
      <w:r w:rsidR="005F6000" w:rsidRPr="00C618B8">
        <w:rPr>
          <w:rFonts w:cstheme="minorHAnsi"/>
          <w:lang w:val="de-CH"/>
        </w:rPr>
        <w:t xml:space="preserve">, </w:t>
      </w:r>
      <w:r w:rsidR="008D67B5">
        <w:rPr>
          <w:rFonts w:cstheme="minorHAnsi"/>
          <w:lang w:val="de-CH"/>
        </w:rPr>
        <w:t>hergestellt</w:t>
      </w:r>
      <w:r w:rsidR="005F6000" w:rsidRPr="00C618B8">
        <w:rPr>
          <w:rFonts w:cstheme="minorHAnsi"/>
          <w:lang w:val="de-CH"/>
        </w:rPr>
        <w:t xml:space="preserve"> und zusammengefügt wurden. Erhältlich ist das Uhrwerk in zwei Ausführungen: vergoldet oder </w:t>
      </w:r>
      <w:proofErr w:type="spellStart"/>
      <w:r w:rsidR="005F6000" w:rsidRPr="00C618B8">
        <w:rPr>
          <w:rFonts w:cstheme="minorHAnsi"/>
          <w:lang w:val="de-CH"/>
        </w:rPr>
        <w:t>palladiert</w:t>
      </w:r>
      <w:proofErr w:type="spellEnd"/>
      <w:r w:rsidR="001A3886" w:rsidRPr="00C618B8">
        <w:rPr>
          <w:rFonts w:cstheme="minorHAnsi"/>
          <w:lang w:val="de-CH"/>
        </w:rPr>
        <w:t>.</w:t>
      </w:r>
      <w:r w:rsidR="00D319D4" w:rsidRPr="00C618B8">
        <w:rPr>
          <w:rFonts w:cstheme="minorHAnsi"/>
          <w:lang w:val="de-CH"/>
        </w:rPr>
        <w:t xml:space="preserve"> </w:t>
      </w:r>
    </w:p>
    <w:p w:rsidR="00D319D4" w:rsidRPr="00C618B8" w:rsidRDefault="00D319D4" w:rsidP="00283A8B">
      <w:pPr>
        <w:rPr>
          <w:rFonts w:cstheme="minorHAnsi"/>
          <w:lang w:val="de-CH"/>
        </w:rPr>
      </w:pPr>
    </w:p>
    <w:p w:rsidR="008C30A3" w:rsidRPr="00C618B8" w:rsidRDefault="005F6000" w:rsidP="008C30A3">
      <w:pPr>
        <w:rPr>
          <w:rFonts w:cstheme="minorHAnsi"/>
          <w:lang w:val="de-CH"/>
        </w:rPr>
      </w:pPr>
      <w:r w:rsidRPr="00C618B8">
        <w:rPr>
          <w:rFonts w:cstheme="minorHAnsi"/>
          <w:lang w:val="de-CH"/>
        </w:rPr>
        <w:t xml:space="preserve">Die Stunden- und Minutenanzeige findet, dank eines Systems, das die Zeitangaben auf den Zifferblättern durch </w:t>
      </w:r>
      <w:proofErr w:type="spellStart"/>
      <w:r w:rsidRPr="00C618B8">
        <w:rPr>
          <w:rFonts w:cstheme="minorHAnsi"/>
          <w:lang w:val="de-CH"/>
        </w:rPr>
        <w:t>Tampondruck</w:t>
      </w:r>
      <w:proofErr w:type="spellEnd"/>
      <w:r w:rsidRPr="00C618B8">
        <w:rPr>
          <w:rFonts w:cstheme="minorHAnsi"/>
          <w:lang w:val="de-CH"/>
        </w:rPr>
        <w:t xml:space="preserve"> erscheinen lässt, im Innern der Augen statt. </w:t>
      </w:r>
      <w:r w:rsidR="008C30A3" w:rsidRPr="00C618B8">
        <w:rPr>
          <w:rFonts w:cstheme="minorHAnsi"/>
          <w:lang w:val="de-CH"/>
        </w:rPr>
        <w:t>L’Epée</w:t>
      </w:r>
      <w:r w:rsidR="00887561" w:rsidRPr="00C618B8">
        <w:rPr>
          <w:rFonts w:cstheme="minorHAnsi"/>
          <w:lang w:val="de-CH"/>
        </w:rPr>
        <w:t xml:space="preserve"> 1839</w:t>
      </w:r>
      <w:r w:rsidR="008C30A3" w:rsidRPr="00C618B8">
        <w:rPr>
          <w:rFonts w:cstheme="minorHAnsi"/>
          <w:lang w:val="de-CH"/>
        </w:rPr>
        <w:t xml:space="preserve"> </w:t>
      </w:r>
      <w:r w:rsidRPr="00C618B8">
        <w:rPr>
          <w:rFonts w:cstheme="minorHAnsi"/>
          <w:lang w:val="de-CH"/>
        </w:rPr>
        <w:t>fügt seinem 8-Tage-</w:t>
      </w:r>
      <w:r w:rsidR="00A24F7C" w:rsidRPr="00C618B8">
        <w:rPr>
          <w:rFonts w:cstheme="minorHAnsi"/>
          <w:lang w:val="de-CH"/>
        </w:rPr>
        <w:t>Uhrw</w:t>
      </w:r>
      <w:r w:rsidRPr="00C618B8">
        <w:rPr>
          <w:rFonts w:cstheme="minorHAnsi"/>
          <w:lang w:val="de-CH"/>
        </w:rPr>
        <w:t xml:space="preserve">erk eine ganz neue komplizierte Komponente </w:t>
      </w:r>
      <w:r w:rsidR="008431C1">
        <w:rPr>
          <w:rFonts w:cstheme="minorHAnsi"/>
          <w:lang w:val="de-CH"/>
        </w:rPr>
        <w:t>hinzu</w:t>
      </w:r>
      <w:r w:rsidRPr="00C618B8">
        <w:rPr>
          <w:rFonts w:cstheme="minorHAnsi"/>
          <w:lang w:val="de-CH"/>
        </w:rPr>
        <w:t xml:space="preserve">: der Zifferblattmechanismus zeigt jeweils eine </w:t>
      </w:r>
      <w:r w:rsidR="008431C1">
        <w:rPr>
          <w:rFonts w:cstheme="minorHAnsi"/>
          <w:lang w:val="de-CH"/>
        </w:rPr>
        <w:t>„</w:t>
      </w:r>
      <w:r w:rsidRPr="00C618B8">
        <w:rPr>
          <w:rFonts w:cstheme="minorHAnsi"/>
          <w:lang w:val="de-CH"/>
        </w:rPr>
        <w:t>langsam</w:t>
      </w:r>
      <w:r w:rsidR="008431C1">
        <w:rPr>
          <w:rFonts w:cstheme="minorHAnsi"/>
          <w:lang w:val="de-CH"/>
        </w:rPr>
        <w:t>“</w:t>
      </w:r>
      <w:r w:rsidRPr="00C618B8">
        <w:rPr>
          <w:rFonts w:cstheme="minorHAnsi"/>
          <w:lang w:val="de-CH"/>
        </w:rPr>
        <w:t xml:space="preserve">  springende Stunde und </w:t>
      </w:r>
      <w:r w:rsidR="00A24F7C" w:rsidRPr="00C618B8">
        <w:rPr>
          <w:rFonts w:cstheme="minorHAnsi"/>
          <w:lang w:val="de-CH"/>
        </w:rPr>
        <w:t xml:space="preserve">schleichende Minuten an. </w:t>
      </w:r>
    </w:p>
    <w:p w:rsidR="008C30A3" w:rsidRPr="00C618B8" w:rsidRDefault="008C30A3" w:rsidP="008C30A3">
      <w:pPr>
        <w:rPr>
          <w:rFonts w:cstheme="minorHAnsi"/>
          <w:lang w:val="de-CH"/>
        </w:rPr>
      </w:pPr>
    </w:p>
    <w:p w:rsidR="00D319D4" w:rsidRPr="00C618B8" w:rsidRDefault="00695204" w:rsidP="00283A8B">
      <w:pPr>
        <w:rPr>
          <w:rFonts w:cstheme="minorHAnsi"/>
          <w:lang w:val="de-CH"/>
        </w:rPr>
      </w:pPr>
      <w:r w:rsidRPr="00C618B8">
        <w:rPr>
          <w:rFonts w:cstheme="minorHAnsi"/>
          <w:lang w:val="de-CH"/>
        </w:rPr>
        <w:t>Bei einer klassischen springenden Stundenanzeige weiss man nicht immer, ob der Sprung schon stattgefunden hat oder nicht. Man kann sich also mit der Uhrzeit vertun.</w:t>
      </w:r>
      <w:r w:rsidR="008C30A3" w:rsidRPr="00C618B8">
        <w:rPr>
          <w:rFonts w:cstheme="minorHAnsi"/>
          <w:lang w:val="de-CH"/>
        </w:rPr>
        <w:t xml:space="preserve"> </w:t>
      </w:r>
      <w:r w:rsidRPr="00C618B8">
        <w:rPr>
          <w:rFonts w:cstheme="minorHAnsi"/>
          <w:lang w:val="de-CH"/>
        </w:rPr>
        <w:t xml:space="preserve">Um dies zu vermeiden, hat </w:t>
      </w:r>
      <w:proofErr w:type="spellStart"/>
      <w:r w:rsidR="008C30A3" w:rsidRPr="00C618B8">
        <w:rPr>
          <w:rFonts w:cstheme="minorHAnsi"/>
          <w:lang w:val="de-CH"/>
        </w:rPr>
        <w:t>l’Epée</w:t>
      </w:r>
      <w:proofErr w:type="spellEnd"/>
      <w:r w:rsidR="009B4A90" w:rsidRPr="00C618B8">
        <w:rPr>
          <w:rFonts w:cstheme="minorHAnsi"/>
          <w:lang w:val="de-CH"/>
        </w:rPr>
        <w:t xml:space="preserve"> 1839 </w:t>
      </w:r>
      <w:r w:rsidRPr="00C618B8">
        <w:rPr>
          <w:rFonts w:cstheme="minorHAnsi"/>
          <w:lang w:val="de-CH"/>
        </w:rPr>
        <w:t>eine „langsam“ springende Stunde entwickelt</w:t>
      </w:r>
      <w:r w:rsidR="008C30A3" w:rsidRPr="00C618B8">
        <w:rPr>
          <w:rFonts w:cstheme="minorHAnsi"/>
          <w:lang w:val="de-CH"/>
        </w:rPr>
        <w:t xml:space="preserve">. </w:t>
      </w:r>
      <w:r w:rsidRPr="00C618B8">
        <w:rPr>
          <w:rFonts w:cstheme="minorHAnsi"/>
          <w:lang w:val="de-CH"/>
        </w:rPr>
        <w:t>Dank dieser komplizierten Komponente bleibt das Stunden-Zifferblatt während der ersten 55 Minuten unbeweglich; dann, anstatt plötzlich</w:t>
      </w:r>
      <w:r w:rsidR="00707D77" w:rsidRPr="00C618B8">
        <w:rPr>
          <w:rFonts w:cstheme="minorHAnsi"/>
          <w:lang w:val="de-CH"/>
        </w:rPr>
        <w:t xml:space="preserve"> zu springen, beginnt es langsam und 5 Minuten </w:t>
      </w:r>
      <w:r w:rsidR="002672FD">
        <w:rPr>
          <w:rFonts w:cstheme="minorHAnsi"/>
          <w:lang w:val="de-CH"/>
        </w:rPr>
        <w:t xml:space="preserve">lang </w:t>
      </w:r>
      <w:r w:rsidR="00707D77" w:rsidRPr="00C618B8">
        <w:rPr>
          <w:rFonts w:cstheme="minorHAnsi"/>
          <w:lang w:val="de-CH"/>
        </w:rPr>
        <w:t>zu drehen, bevor die neue Stunde beginnt.</w:t>
      </w:r>
      <w:r w:rsidR="008C30A3" w:rsidRPr="00C618B8">
        <w:rPr>
          <w:rFonts w:cstheme="minorHAnsi"/>
          <w:lang w:val="de-CH"/>
        </w:rPr>
        <w:t xml:space="preserve"> </w:t>
      </w:r>
      <w:r w:rsidR="00707D77" w:rsidRPr="00C618B8">
        <w:rPr>
          <w:rFonts w:cstheme="minorHAnsi"/>
          <w:lang w:val="de-CH"/>
        </w:rPr>
        <w:t>Dieser allmähliche Wechsel wird leichter bemerkt und das Ablesen der Uhrzeit dadurch vereinfacht.</w:t>
      </w:r>
    </w:p>
    <w:p w:rsidR="00D319D4" w:rsidRPr="00C618B8" w:rsidRDefault="00D319D4" w:rsidP="00283A8B">
      <w:pPr>
        <w:rPr>
          <w:rFonts w:cstheme="minorHAnsi"/>
          <w:lang w:val="de-CH"/>
        </w:rPr>
      </w:pPr>
    </w:p>
    <w:p w:rsidR="00D319D4" w:rsidRPr="00C618B8" w:rsidRDefault="0054222F" w:rsidP="00283A8B">
      <w:pPr>
        <w:rPr>
          <w:rFonts w:cstheme="minorHAnsi"/>
          <w:lang w:val="de-CH"/>
        </w:rPr>
      </w:pPr>
      <w:r w:rsidRPr="00C618B8">
        <w:rPr>
          <w:rFonts w:cstheme="minorHAnsi"/>
          <w:lang w:val="de-CH"/>
        </w:rPr>
        <w:t xml:space="preserve">Mit </w:t>
      </w:r>
      <w:r w:rsidR="002672FD">
        <w:rPr>
          <w:rFonts w:cstheme="minorHAnsi"/>
          <w:lang w:val="de-CH"/>
        </w:rPr>
        <w:t>ihrer</w:t>
      </w:r>
      <w:r w:rsidR="002672FD" w:rsidRPr="00C618B8">
        <w:rPr>
          <w:rFonts w:cstheme="minorHAnsi"/>
          <w:lang w:val="de-CH"/>
        </w:rPr>
        <w:t xml:space="preserve"> </w:t>
      </w:r>
      <w:r w:rsidRPr="00C618B8">
        <w:rPr>
          <w:rFonts w:cstheme="minorHAnsi"/>
          <w:lang w:val="de-CH"/>
        </w:rPr>
        <w:t xml:space="preserve">Gangreserve von 8 Tagen muss </w:t>
      </w:r>
      <w:r w:rsidR="002672FD">
        <w:rPr>
          <w:rFonts w:cstheme="minorHAnsi"/>
          <w:lang w:val="de-CH"/>
        </w:rPr>
        <w:t xml:space="preserve">die </w:t>
      </w:r>
      <w:r w:rsidR="00D319D4" w:rsidRPr="00C618B8">
        <w:rPr>
          <w:rFonts w:cstheme="minorHAnsi"/>
          <w:lang w:val="de-CH"/>
        </w:rPr>
        <w:t>Requiem</w:t>
      </w:r>
      <w:r w:rsidRPr="00C618B8">
        <w:rPr>
          <w:rFonts w:cstheme="minorHAnsi"/>
          <w:lang w:val="de-CH"/>
        </w:rPr>
        <w:t xml:space="preserve"> einmal wöchentlich aufgezogen werden, was dem Besitzer einen intimen Moment beschert, denn dies geschieht mithilfe eines eigens dafür im Schädel angebrachten Schlüssels, als stelle er eine Hauptachse beim Menschen dar</w:t>
      </w:r>
      <w:r w:rsidR="00D319D4" w:rsidRPr="00C618B8">
        <w:rPr>
          <w:rFonts w:cstheme="minorHAnsi"/>
          <w:lang w:val="de-CH"/>
        </w:rPr>
        <w:t xml:space="preserve">. </w:t>
      </w:r>
      <w:r w:rsidRPr="00C618B8">
        <w:rPr>
          <w:rFonts w:cstheme="minorHAnsi"/>
          <w:lang w:val="de-CH"/>
        </w:rPr>
        <w:t xml:space="preserve">Vom Nacken, oder genauer gesagt vom </w:t>
      </w:r>
      <w:proofErr w:type="spellStart"/>
      <w:r w:rsidRPr="00C618B8">
        <w:rPr>
          <w:rFonts w:cstheme="minorHAnsi"/>
          <w:lang w:val="de-CH"/>
        </w:rPr>
        <w:t>Zervikalplexus</w:t>
      </w:r>
      <w:proofErr w:type="spellEnd"/>
      <w:r w:rsidRPr="00C618B8">
        <w:rPr>
          <w:rFonts w:cstheme="minorHAnsi"/>
          <w:lang w:val="de-CH"/>
        </w:rPr>
        <w:t xml:space="preserve"> aus, werden alle Informationen, der Wille und die Entscheidungen an die Organe und Gliedmassen des Menschen gesandt. Hier fügen Sie </w:t>
      </w:r>
      <w:r w:rsidR="00C618B8" w:rsidRPr="00C618B8">
        <w:rPr>
          <w:rFonts w:cstheme="minorHAnsi"/>
          <w:lang w:val="de-CH"/>
        </w:rPr>
        <w:t xml:space="preserve">durch diese Geste </w:t>
      </w:r>
      <w:r w:rsidRPr="00C618B8">
        <w:rPr>
          <w:rFonts w:cstheme="minorHAnsi"/>
          <w:lang w:val="de-CH"/>
        </w:rPr>
        <w:t xml:space="preserve">der </w:t>
      </w:r>
      <w:proofErr w:type="spellStart"/>
      <w:r w:rsidRPr="00C618B8">
        <w:rPr>
          <w:rFonts w:cstheme="minorHAnsi"/>
          <w:lang w:val="de-CH"/>
        </w:rPr>
        <w:t>Tischuhr</w:t>
      </w:r>
      <w:proofErr w:type="spellEnd"/>
      <w:r w:rsidRPr="00C618B8">
        <w:rPr>
          <w:rFonts w:cstheme="minorHAnsi"/>
          <w:lang w:val="de-CH"/>
        </w:rPr>
        <w:t xml:space="preserve"> die </w:t>
      </w:r>
      <w:r w:rsidR="00C618B8" w:rsidRPr="00C618B8">
        <w:rPr>
          <w:rFonts w:cstheme="minorHAnsi"/>
          <w:lang w:val="de-CH"/>
        </w:rPr>
        <w:t xml:space="preserve">nötige </w:t>
      </w:r>
      <w:r w:rsidRPr="00C618B8">
        <w:rPr>
          <w:rFonts w:cstheme="minorHAnsi"/>
          <w:lang w:val="de-CH"/>
        </w:rPr>
        <w:t>Energie</w:t>
      </w:r>
      <w:r w:rsidR="00C618B8" w:rsidRPr="00C618B8">
        <w:rPr>
          <w:rFonts w:cstheme="minorHAnsi"/>
          <w:lang w:val="de-CH"/>
        </w:rPr>
        <w:t xml:space="preserve"> zu</w:t>
      </w:r>
      <w:r w:rsidRPr="00C618B8">
        <w:rPr>
          <w:rFonts w:cstheme="minorHAnsi"/>
          <w:lang w:val="de-CH"/>
        </w:rPr>
        <w:t xml:space="preserve">, </w:t>
      </w:r>
      <w:r w:rsidR="00C618B8" w:rsidRPr="00C618B8">
        <w:rPr>
          <w:rFonts w:cstheme="minorHAnsi"/>
          <w:lang w:val="de-CH"/>
        </w:rPr>
        <w:t xml:space="preserve">damit sie </w:t>
      </w:r>
      <w:r w:rsidRPr="00C618B8">
        <w:rPr>
          <w:rFonts w:cstheme="minorHAnsi"/>
          <w:lang w:val="de-CH"/>
        </w:rPr>
        <w:t>gut funktionieren</w:t>
      </w:r>
      <w:r w:rsidR="00C618B8" w:rsidRPr="00C618B8">
        <w:rPr>
          <w:rFonts w:cstheme="minorHAnsi"/>
          <w:lang w:val="de-CH"/>
        </w:rPr>
        <w:t xml:space="preserve"> kann. Der besondere Schlüssel dient ebenfalls zur Zeiteinstellung.</w:t>
      </w:r>
      <w:r w:rsidR="009C038F" w:rsidRPr="00C618B8">
        <w:rPr>
          <w:rFonts w:cstheme="minorHAnsi"/>
          <w:lang w:val="de-CH"/>
        </w:rPr>
        <w:t xml:space="preserve">  </w:t>
      </w:r>
    </w:p>
    <w:p w:rsidR="00D319D4" w:rsidRPr="00C618B8" w:rsidRDefault="00D319D4" w:rsidP="00283A8B">
      <w:pPr>
        <w:rPr>
          <w:rFonts w:cstheme="minorHAnsi"/>
          <w:lang w:val="de-CH"/>
        </w:rPr>
      </w:pPr>
    </w:p>
    <w:p w:rsidR="0004242F" w:rsidRPr="00C618B8" w:rsidRDefault="00625CD5" w:rsidP="0004242F">
      <w:pPr>
        <w:rPr>
          <w:rFonts w:cstheme="minorHAnsi"/>
          <w:b/>
          <w:lang w:val="de-CH"/>
        </w:rPr>
      </w:pPr>
      <w:r>
        <w:rPr>
          <w:rFonts w:cstheme="minorHAnsi"/>
          <w:b/>
          <w:lang w:val="de-CH"/>
        </w:rPr>
        <w:t>DER SCHÄDEL</w:t>
      </w:r>
      <w:r w:rsidR="0004242F" w:rsidRPr="00C618B8">
        <w:rPr>
          <w:rFonts w:cstheme="minorHAnsi"/>
          <w:b/>
          <w:lang w:val="de-CH"/>
        </w:rPr>
        <w:t xml:space="preserve"> </w:t>
      </w:r>
    </w:p>
    <w:p w:rsidR="0004242F" w:rsidRPr="00C618B8" w:rsidRDefault="0004242F" w:rsidP="0004242F">
      <w:pPr>
        <w:rPr>
          <w:rFonts w:cstheme="minorHAnsi"/>
          <w:b/>
          <w:lang w:val="de-CH"/>
        </w:rPr>
      </w:pPr>
    </w:p>
    <w:p w:rsidR="0082044D" w:rsidRPr="00587BA1" w:rsidRDefault="005B0EAE" w:rsidP="0004242F">
      <w:pPr>
        <w:rPr>
          <w:rFonts w:cstheme="minorHAnsi"/>
          <w:lang w:val="de-DE"/>
        </w:rPr>
      </w:pPr>
      <w:r w:rsidRPr="005B0EAE">
        <w:rPr>
          <w:rFonts w:cstheme="minorHAnsi"/>
          <w:lang w:val="de-CH"/>
        </w:rPr>
        <w:t>Mit der traditionellen Uhr sind diese 2 Kilogramm Schädel in ihrer N</w:t>
      </w:r>
      <w:r>
        <w:rPr>
          <w:rFonts w:cstheme="minorHAnsi"/>
          <w:lang w:val="de-CH"/>
        </w:rPr>
        <w:t>üchternheit nicht zu vergleichen.</w:t>
      </w:r>
      <w:r w:rsidR="0004242F" w:rsidRPr="005B0EAE">
        <w:rPr>
          <w:rFonts w:cstheme="minorHAnsi"/>
          <w:lang w:val="de-CH"/>
        </w:rPr>
        <w:t xml:space="preserve"> </w:t>
      </w:r>
      <w:r w:rsidRPr="00587BA1">
        <w:rPr>
          <w:rFonts w:cstheme="minorHAnsi"/>
          <w:lang w:val="de-CH"/>
        </w:rPr>
        <w:t>Zwei Schwerter wurden seitlich der Schädelhöhle aus Aluminium ausgehoben, um das Licht</w:t>
      </w:r>
      <w:r w:rsidR="00587BA1">
        <w:rPr>
          <w:rFonts w:cstheme="minorHAnsi"/>
          <w:lang w:val="de-CH"/>
        </w:rPr>
        <w:t xml:space="preserve">, das das </w:t>
      </w:r>
      <w:r w:rsidR="00587BA1" w:rsidRPr="00587BA1">
        <w:rPr>
          <w:rFonts w:cstheme="minorHAnsi"/>
          <w:lang w:val="de-CH"/>
        </w:rPr>
        <w:t xml:space="preserve"> Uhrwerk reflektier</w:t>
      </w:r>
      <w:r w:rsidR="00587BA1">
        <w:rPr>
          <w:rFonts w:cstheme="minorHAnsi"/>
          <w:lang w:val="de-CH"/>
        </w:rPr>
        <w:t>t, hinein</w:t>
      </w:r>
      <w:r w:rsidR="00587BA1" w:rsidRPr="00587BA1">
        <w:rPr>
          <w:rFonts w:cstheme="minorHAnsi"/>
          <w:lang w:val="de-CH"/>
        </w:rPr>
        <w:t xml:space="preserve"> zu lassen</w:t>
      </w:r>
      <w:r w:rsidR="0004242F" w:rsidRPr="00587BA1">
        <w:rPr>
          <w:rFonts w:cstheme="minorHAnsi"/>
          <w:lang w:val="de-CH"/>
        </w:rPr>
        <w:t xml:space="preserve">. </w:t>
      </w:r>
      <w:r w:rsidR="00587BA1">
        <w:rPr>
          <w:rFonts w:cstheme="minorHAnsi"/>
          <w:lang w:val="de-CH"/>
        </w:rPr>
        <w:t xml:space="preserve">Der Kiefer ist bewusst lebensnah gehalten und besteht aus 24 </w:t>
      </w:r>
      <w:r w:rsidR="00DA48C6">
        <w:rPr>
          <w:rFonts w:cstheme="minorHAnsi"/>
          <w:lang w:val="de-CH"/>
        </w:rPr>
        <w:t>einzelnen</w:t>
      </w:r>
      <w:r w:rsidR="00587BA1">
        <w:rPr>
          <w:rFonts w:cstheme="minorHAnsi"/>
          <w:lang w:val="de-CH"/>
        </w:rPr>
        <w:t xml:space="preserve"> Zähnen</w:t>
      </w:r>
      <w:r w:rsidR="00C44847" w:rsidRPr="00587BA1">
        <w:rPr>
          <w:rFonts w:cstheme="minorHAnsi"/>
          <w:lang w:val="de-DE"/>
        </w:rPr>
        <w:t>.</w:t>
      </w:r>
      <w:r w:rsidR="0082044D" w:rsidRPr="00587BA1">
        <w:rPr>
          <w:rFonts w:cstheme="minorHAnsi"/>
          <w:lang w:val="de-DE"/>
        </w:rPr>
        <w:t xml:space="preserve"> </w:t>
      </w:r>
    </w:p>
    <w:p w:rsidR="00AB32AB" w:rsidRPr="00587BA1" w:rsidRDefault="00AB32AB" w:rsidP="0004242F">
      <w:pPr>
        <w:rPr>
          <w:rFonts w:cstheme="minorHAnsi"/>
          <w:lang w:val="de-DE"/>
        </w:rPr>
      </w:pPr>
    </w:p>
    <w:p w:rsidR="00AB32AB" w:rsidRPr="005F6322" w:rsidRDefault="005F6322" w:rsidP="00AB32AB">
      <w:pPr>
        <w:rPr>
          <w:rFonts w:cstheme="minorHAnsi"/>
          <w:lang w:val="de-DE"/>
        </w:rPr>
      </w:pPr>
      <w:r w:rsidRPr="005F6322">
        <w:rPr>
          <w:rFonts w:cstheme="minorHAnsi"/>
          <w:lang w:val="de-DE"/>
        </w:rPr>
        <w:t xml:space="preserve">Jede Geschichte, jedes Leben, jedes Knochengerüst ist einzigartig und trägt in sich die Narben der Zeit. Um das Stück noch lebensnaher zu </w:t>
      </w:r>
      <w:r w:rsidR="00AD24E3">
        <w:rPr>
          <w:rFonts w:cstheme="minorHAnsi"/>
          <w:lang w:val="de-DE"/>
        </w:rPr>
        <w:t>gestalten</w:t>
      </w:r>
      <w:r w:rsidRPr="005F6322">
        <w:rPr>
          <w:rFonts w:cstheme="minorHAnsi"/>
          <w:lang w:val="de-DE"/>
        </w:rPr>
        <w:t>, hat</w:t>
      </w:r>
      <w:r w:rsidR="00C44847" w:rsidRPr="005F6322">
        <w:rPr>
          <w:rFonts w:cstheme="minorHAnsi"/>
          <w:lang w:val="de-DE"/>
        </w:rPr>
        <w:t xml:space="preserve"> L’Epée 1839 </w:t>
      </w:r>
      <w:r w:rsidRPr="005F6322">
        <w:rPr>
          <w:rFonts w:cstheme="minorHAnsi"/>
          <w:lang w:val="de-DE"/>
        </w:rPr>
        <w:t>bewusst jedem Schädel kleine besondere, individuelle und doch harmonische Makel</w:t>
      </w:r>
      <w:r w:rsidR="0042123F" w:rsidRPr="005F6322">
        <w:rPr>
          <w:rFonts w:cstheme="minorHAnsi"/>
          <w:lang w:val="de-DE"/>
        </w:rPr>
        <w:t xml:space="preserve"> </w:t>
      </w:r>
      <w:r w:rsidRPr="005F6322">
        <w:rPr>
          <w:rFonts w:cstheme="minorHAnsi"/>
          <w:lang w:val="de-DE"/>
        </w:rPr>
        <w:t xml:space="preserve">gelassen, als Lebenszeichen, das </w:t>
      </w:r>
      <w:r>
        <w:rPr>
          <w:rFonts w:cstheme="minorHAnsi"/>
          <w:lang w:val="de-DE"/>
        </w:rPr>
        <w:t xml:space="preserve">zu </w:t>
      </w:r>
      <w:r w:rsidRPr="005F6322">
        <w:rPr>
          <w:rFonts w:cstheme="minorHAnsi"/>
          <w:lang w:val="de-DE"/>
        </w:rPr>
        <w:t>jedem Einzelstück eine ganz eigene Geschichte</w:t>
      </w:r>
      <w:r>
        <w:rPr>
          <w:rFonts w:cstheme="minorHAnsi"/>
          <w:lang w:val="de-DE"/>
        </w:rPr>
        <w:t xml:space="preserve"> erahnen lässt. </w:t>
      </w:r>
      <w:r w:rsidR="00AB32AB" w:rsidRPr="005F6322">
        <w:rPr>
          <w:rFonts w:cstheme="minorHAnsi"/>
          <w:lang w:val="de-DE"/>
        </w:rPr>
        <w:t xml:space="preserve"> </w:t>
      </w:r>
    </w:p>
    <w:p w:rsidR="0082044D" w:rsidRPr="005F6322" w:rsidRDefault="0082044D" w:rsidP="0004242F">
      <w:pPr>
        <w:rPr>
          <w:rFonts w:cstheme="minorHAnsi"/>
          <w:lang w:val="de-DE"/>
        </w:rPr>
      </w:pPr>
    </w:p>
    <w:p w:rsidR="0004242F" w:rsidRPr="00983F70" w:rsidRDefault="00EF7665" w:rsidP="0004242F">
      <w:pPr>
        <w:rPr>
          <w:rFonts w:cstheme="minorHAnsi"/>
          <w:lang w:val="de-DE"/>
        </w:rPr>
      </w:pPr>
      <w:r w:rsidRPr="00EF7665">
        <w:rPr>
          <w:rFonts w:cstheme="minorHAnsi"/>
          <w:lang w:val="de-DE"/>
        </w:rPr>
        <w:t>Der Schädel ruht auf zwei Pfeilern, die an die beiden Trapezmuskeln erinnern, und dazwischen</w:t>
      </w:r>
      <w:r>
        <w:rPr>
          <w:rFonts w:cstheme="minorHAnsi"/>
          <w:lang w:val="de-DE"/>
        </w:rPr>
        <w:t xml:space="preserve"> sitzt der Schlüssel.</w:t>
      </w:r>
      <w:r w:rsidR="00365E6E" w:rsidRPr="00EF7665">
        <w:rPr>
          <w:rFonts w:cstheme="minorHAnsi"/>
          <w:lang w:val="de-DE"/>
        </w:rPr>
        <w:t xml:space="preserve"> </w:t>
      </w:r>
      <w:r w:rsidRPr="00983F70">
        <w:rPr>
          <w:rFonts w:cstheme="minorHAnsi"/>
          <w:lang w:val="de-DE"/>
        </w:rPr>
        <w:t>Der Aluminiumsockel sorgt für die Stabilität d</w:t>
      </w:r>
      <w:r w:rsidR="00983F70" w:rsidRPr="00983F70">
        <w:rPr>
          <w:rFonts w:cstheme="minorHAnsi"/>
          <w:lang w:val="de-DE"/>
        </w:rPr>
        <w:t>ies</w:t>
      </w:r>
      <w:r w:rsidRPr="00983F70">
        <w:rPr>
          <w:rFonts w:cstheme="minorHAnsi"/>
          <w:lang w:val="de-DE"/>
        </w:rPr>
        <w:t xml:space="preserve">er </w:t>
      </w:r>
      <w:proofErr w:type="spellStart"/>
      <w:r w:rsidR="00921611">
        <w:rPr>
          <w:rFonts w:cstheme="minorHAnsi"/>
          <w:lang w:val="de-DE"/>
        </w:rPr>
        <w:t>Tischu</w:t>
      </w:r>
      <w:r w:rsidRPr="00983F70">
        <w:rPr>
          <w:rFonts w:cstheme="minorHAnsi"/>
          <w:lang w:val="de-DE"/>
        </w:rPr>
        <w:t>hr</w:t>
      </w:r>
      <w:proofErr w:type="spellEnd"/>
      <w:r w:rsidR="0082044D" w:rsidRPr="00983F70">
        <w:rPr>
          <w:rFonts w:cstheme="minorHAnsi"/>
          <w:lang w:val="de-DE"/>
        </w:rPr>
        <w:t xml:space="preserve">. </w:t>
      </w:r>
    </w:p>
    <w:p w:rsidR="00964E94" w:rsidRPr="00983F70" w:rsidRDefault="00964E94" w:rsidP="00283A8B">
      <w:pPr>
        <w:rPr>
          <w:rFonts w:cstheme="minorHAnsi"/>
          <w:b/>
          <w:lang w:val="de-DE"/>
        </w:rPr>
      </w:pPr>
    </w:p>
    <w:p w:rsidR="00365E6E" w:rsidRPr="00983F70" w:rsidRDefault="00365E6E" w:rsidP="00283A8B">
      <w:pPr>
        <w:rPr>
          <w:rFonts w:cstheme="minorHAnsi"/>
          <w:b/>
          <w:lang w:val="de-DE"/>
        </w:rPr>
      </w:pPr>
    </w:p>
    <w:p w:rsidR="00365E6E" w:rsidRPr="00983F70" w:rsidRDefault="00365E6E" w:rsidP="00283A8B">
      <w:pPr>
        <w:rPr>
          <w:rFonts w:cstheme="minorHAnsi"/>
          <w:b/>
          <w:lang w:val="de-DE"/>
        </w:rPr>
      </w:pPr>
    </w:p>
    <w:p w:rsidR="00365E6E" w:rsidRPr="00983F70" w:rsidRDefault="00365E6E" w:rsidP="00283A8B">
      <w:pPr>
        <w:rPr>
          <w:rFonts w:cstheme="minorHAnsi"/>
          <w:b/>
          <w:lang w:val="de-DE"/>
        </w:rPr>
      </w:pPr>
    </w:p>
    <w:p w:rsidR="00365E6E" w:rsidRPr="00983F70" w:rsidRDefault="00365E6E" w:rsidP="00283A8B">
      <w:pPr>
        <w:rPr>
          <w:rFonts w:cstheme="minorHAnsi"/>
          <w:b/>
          <w:lang w:val="de-DE"/>
        </w:rPr>
      </w:pPr>
    </w:p>
    <w:p w:rsidR="00335F95" w:rsidRPr="00983F70" w:rsidRDefault="00335F95">
      <w:pPr>
        <w:rPr>
          <w:rFonts w:cstheme="minorHAnsi"/>
          <w:b/>
          <w:lang w:val="de-DE"/>
        </w:rPr>
      </w:pPr>
    </w:p>
    <w:p w:rsidR="00365E6E" w:rsidRPr="00983F70" w:rsidRDefault="00365E6E">
      <w:pPr>
        <w:rPr>
          <w:rFonts w:cstheme="minorHAnsi"/>
          <w:b/>
          <w:lang w:val="de-DE"/>
        </w:rPr>
      </w:pPr>
    </w:p>
    <w:p w:rsidR="00BA5567" w:rsidRPr="00983F70" w:rsidRDefault="00BA5567">
      <w:pPr>
        <w:rPr>
          <w:rFonts w:cstheme="minorHAnsi"/>
          <w:b/>
          <w:lang w:val="de-DE"/>
        </w:rPr>
      </w:pPr>
      <w:r w:rsidRPr="00983F70">
        <w:rPr>
          <w:rFonts w:cstheme="minorHAnsi"/>
          <w:b/>
          <w:lang w:val="de-DE"/>
        </w:rPr>
        <w:br w:type="page"/>
      </w:r>
    </w:p>
    <w:p w:rsidR="00156E19" w:rsidRPr="00983F70" w:rsidRDefault="00983F70" w:rsidP="00156E19">
      <w:pPr>
        <w:rPr>
          <w:rFonts w:cstheme="minorHAnsi"/>
          <w:b/>
          <w:lang w:val="de-DE"/>
        </w:rPr>
      </w:pPr>
      <w:r w:rsidRPr="00983F70">
        <w:rPr>
          <w:rFonts w:cstheme="minorHAnsi"/>
          <w:b/>
          <w:lang w:val="de-DE"/>
        </w:rPr>
        <w:lastRenderedPageBreak/>
        <w:t>TECHNISCHE DATEN</w:t>
      </w:r>
      <w:r w:rsidR="00156E19" w:rsidRPr="00983F70">
        <w:rPr>
          <w:rFonts w:cstheme="minorHAnsi"/>
          <w:b/>
          <w:lang w:val="de-DE"/>
        </w:rPr>
        <w:t xml:space="preserve">: </w:t>
      </w:r>
    </w:p>
    <w:p w:rsidR="00156E19" w:rsidRPr="00983F70" w:rsidRDefault="00156E19" w:rsidP="00283A8B">
      <w:pPr>
        <w:rPr>
          <w:rFonts w:cstheme="minorHAnsi"/>
          <w:b/>
          <w:lang w:val="de-DE"/>
        </w:rPr>
      </w:pPr>
    </w:p>
    <w:p w:rsidR="009909FC" w:rsidRPr="00921611" w:rsidRDefault="00DD6ABB" w:rsidP="00283A8B">
      <w:pPr>
        <w:rPr>
          <w:rFonts w:cstheme="minorHAnsi"/>
          <w:lang w:val="de-DE"/>
        </w:rPr>
      </w:pPr>
      <w:r w:rsidRPr="00921611">
        <w:rPr>
          <w:rFonts w:cstheme="minorHAnsi"/>
          <w:lang w:val="de-DE"/>
        </w:rPr>
        <w:t>Requiem</w:t>
      </w:r>
      <w:r w:rsidR="009909FC" w:rsidRPr="00921611">
        <w:rPr>
          <w:rFonts w:cstheme="minorHAnsi"/>
          <w:lang w:val="de-DE"/>
        </w:rPr>
        <w:t xml:space="preserve"> </w:t>
      </w:r>
      <w:r w:rsidR="00921611" w:rsidRPr="00921611">
        <w:rPr>
          <w:rFonts w:cstheme="minorHAnsi"/>
          <w:lang w:val="de-DE"/>
        </w:rPr>
        <w:t>ist in zwei Ausführungen erh</w:t>
      </w:r>
      <w:r w:rsidR="00921611">
        <w:rPr>
          <w:rFonts w:cstheme="minorHAnsi"/>
          <w:lang w:val="de-DE"/>
        </w:rPr>
        <w:t>ältlich</w:t>
      </w:r>
      <w:r w:rsidR="009909FC" w:rsidRPr="00921611">
        <w:rPr>
          <w:rFonts w:cstheme="minorHAnsi"/>
          <w:lang w:val="de-DE"/>
        </w:rPr>
        <w:t xml:space="preserve">: </w:t>
      </w:r>
    </w:p>
    <w:p w:rsidR="009909FC" w:rsidRPr="00921611" w:rsidRDefault="009909FC" w:rsidP="0042123F">
      <w:pPr>
        <w:ind w:firstLine="708"/>
        <w:rPr>
          <w:rFonts w:cstheme="minorHAnsi"/>
          <w:lang w:val="de-DE"/>
        </w:rPr>
      </w:pPr>
      <w:r w:rsidRPr="00921611">
        <w:rPr>
          <w:rFonts w:cstheme="minorHAnsi"/>
          <w:lang w:val="de-DE"/>
        </w:rPr>
        <w:t>-</w:t>
      </w:r>
      <w:r w:rsidR="00964E94" w:rsidRPr="00921611">
        <w:rPr>
          <w:rFonts w:cstheme="minorHAnsi"/>
          <w:lang w:val="de-DE"/>
        </w:rPr>
        <w:t xml:space="preserve"> </w:t>
      </w:r>
      <w:r w:rsidR="008431C1">
        <w:rPr>
          <w:rFonts w:cstheme="minorHAnsi"/>
          <w:lang w:val="de-DE"/>
        </w:rPr>
        <w:t>s</w:t>
      </w:r>
      <w:r w:rsidR="00921611" w:rsidRPr="00921611">
        <w:rPr>
          <w:rFonts w:cstheme="minorHAnsi"/>
          <w:lang w:val="de-DE"/>
        </w:rPr>
        <w:t>chwarz</w:t>
      </w:r>
      <w:r w:rsidR="0042123F" w:rsidRPr="00921611">
        <w:rPr>
          <w:rFonts w:cstheme="minorHAnsi"/>
          <w:lang w:val="de-DE"/>
        </w:rPr>
        <w:t xml:space="preserve">: </w:t>
      </w:r>
      <w:r w:rsidR="00921611" w:rsidRPr="00921611">
        <w:rPr>
          <w:rFonts w:cstheme="minorHAnsi"/>
          <w:lang w:val="de-DE"/>
        </w:rPr>
        <w:t>schwarzer Schädel und goldenes Uhrwerk</w:t>
      </w:r>
    </w:p>
    <w:p w:rsidR="009909FC" w:rsidRPr="00921611" w:rsidRDefault="009909FC" w:rsidP="0042123F">
      <w:pPr>
        <w:ind w:firstLine="708"/>
        <w:rPr>
          <w:rFonts w:cstheme="minorHAnsi"/>
          <w:lang w:val="de-DE"/>
        </w:rPr>
      </w:pPr>
      <w:r w:rsidRPr="00921611">
        <w:rPr>
          <w:rFonts w:cstheme="minorHAnsi"/>
          <w:lang w:val="de-DE"/>
        </w:rPr>
        <w:t xml:space="preserve">- </w:t>
      </w:r>
      <w:r w:rsidR="008431C1">
        <w:rPr>
          <w:rFonts w:cstheme="minorHAnsi"/>
          <w:lang w:val="de-DE"/>
        </w:rPr>
        <w:t>silberfarben</w:t>
      </w:r>
      <w:r w:rsidR="0042123F" w:rsidRPr="00921611">
        <w:rPr>
          <w:rFonts w:cstheme="minorHAnsi"/>
          <w:lang w:val="de-DE"/>
        </w:rPr>
        <w:t xml:space="preserve">: </w:t>
      </w:r>
      <w:r w:rsidR="00921611" w:rsidRPr="00921611">
        <w:rPr>
          <w:rFonts w:cstheme="minorHAnsi"/>
          <w:lang w:val="de-DE"/>
        </w:rPr>
        <w:t xml:space="preserve">Schädel aus Aluminium und </w:t>
      </w:r>
      <w:proofErr w:type="spellStart"/>
      <w:r w:rsidR="00921611" w:rsidRPr="00921611">
        <w:rPr>
          <w:rFonts w:cstheme="minorHAnsi"/>
          <w:lang w:val="de-DE"/>
        </w:rPr>
        <w:t>palladiertes</w:t>
      </w:r>
      <w:proofErr w:type="spellEnd"/>
      <w:r w:rsidR="00921611" w:rsidRPr="00921611">
        <w:rPr>
          <w:rFonts w:cstheme="minorHAnsi"/>
          <w:lang w:val="de-DE"/>
        </w:rPr>
        <w:t xml:space="preserve"> Uhrwerk</w:t>
      </w:r>
    </w:p>
    <w:p w:rsidR="00C2562B" w:rsidRPr="00921611" w:rsidRDefault="00C2562B" w:rsidP="009909FC">
      <w:pPr>
        <w:rPr>
          <w:rFonts w:cstheme="minorHAnsi"/>
          <w:lang w:val="de-DE"/>
        </w:rPr>
      </w:pPr>
    </w:p>
    <w:p w:rsidR="009909FC" w:rsidRPr="00D95FC7" w:rsidRDefault="00921611" w:rsidP="009909FC">
      <w:pPr>
        <w:rPr>
          <w:rFonts w:cstheme="minorHAnsi"/>
          <w:lang w:val="de-DE"/>
        </w:rPr>
      </w:pPr>
      <w:r w:rsidRPr="00D95FC7">
        <w:rPr>
          <w:rFonts w:cstheme="minorHAnsi"/>
          <w:lang w:val="de-DE"/>
        </w:rPr>
        <w:t>Limitierte Auflage</w:t>
      </w:r>
      <w:r w:rsidR="00C2562B" w:rsidRPr="00D95FC7">
        <w:rPr>
          <w:rFonts w:cstheme="minorHAnsi"/>
          <w:lang w:val="de-DE"/>
        </w:rPr>
        <w:t>:</w:t>
      </w:r>
      <w:r w:rsidRPr="00D95FC7">
        <w:rPr>
          <w:rFonts w:cstheme="minorHAnsi"/>
          <w:lang w:val="de-DE"/>
        </w:rPr>
        <w:t xml:space="preserve"> </w:t>
      </w:r>
      <w:r w:rsidR="00C2562B" w:rsidRPr="00D95FC7">
        <w:rPr>
          <w:rFonts w:cstheme="minorHAnsi"/>
          <w:lang w:val="de-DE"/>
        </w:rPr>
        <w:t xml:space="preserve">2 x 50 </w:t>
      </w:r>
      <w:r w:rsidRPr="00D95FC7">
        <w:rPr>
          <w:rFonts w:cstheme="minorHAnsi"/>
          <w:lang w:val="de-DE"/>
        </w:rPr>
        <w:t>Stück</w:t>
      </w:r>
    </w:p>
    <w:p w:rsidR="009909FC" w:rsidRPr="00DA48C6" w:rsidRDefault="00DA48C6" w:rsidP="009909FC">
      <w:pPr>
        <w:rPr>
          <w:rFonts w:cstheme="minorHAnsi"/>
          <w:lang w:val="de-DE"/>
        </w:rPr>
      </w:pPr>
      <w:r>
        <w:rPr>
          <w:rFonts w:cstheme="minorHAnsi"/>
          <w:lang w:val="de-DE"/>
        </w:rPr>
        <w:t>Maße</w:t>
      </w:r>
      <w:r w:rsidR="009909FC" w:rsidRPr="00DA48C6">
        <w:rPr>
          <w:rFonts w:cstheme="minorHAnsi"/>
          <w:lang w:val="de-DE"/>
        </w:rPr>
        <w:t>:</w:t>
      </w:r>
      <w:r w:rsidR="00C2562B" w:rsidRPr="00DA48C6">
        <w:rPr>
          <w:rFonts w:cstheme="minorHAnsi"/>
          <w:lang w:val="de-DE"/>
        </w:rPr>
        <w:t xml:space="preserve"> 19</w:t>
      </w:r>
      <w:r w:rsidR="009258E0" w:rsidRPr="00DA48C6">
        <w:rPr>
          <w:rFonts w:cstheme="minorHAnsi"/>
          <w:lang w:val="de-DE"/>
        </w:rPr>
        <w:t xml:space="preserve"> cm</w:t>
      </w:r>
      <w:r w:rsidRPr="00DA48C6">
        <w:rPr>
          <w:rFonts w:cstheme="minorHAnsi"/>
          <w:lang w:val="de-DE"/>
        </w:rPr>
        <w:t xml:space="preserve"> hoch</w:t>
      </w:r>
      <w:r w:rsidR="00C2562B" w:rsidRPr="00DA48C6">
        <w:rPr>
          <w:rFonts w:cstheme="minorHAnsi"/>
          <w:lang w:val="de-DE"/>
        </w:rPr>
        <w:t xml:space="preserve"> x 12</w:t>
      </w:r>
      <w:r w:rsidRPr="00DA48C6">
        <w:rPr>
          <w:rFonts w:cstheme="minorHAnsi"/>
          <w:lang w:val="de-DE"/>
        </w:rPr>
        <w:t xml:space="preserve"> cm breit</w:t>
      </w:r>
      <w:r w:rsidR="00C2562B" w:rsidRPr="00DA48C6">
        <w:rPr>
          <w:rFonts w:cstheme="minorHAnsi"/>
          <w:lang w:val="de-DE"/>
        </w:rPr>
        <w:t xml:space="preserve"> x 16 cm</w:t>
      </w:r>
      <w:r w:rsidRPr="00DA48C6">
        <w:rPr>
          <w:rFonts w:cstheme="minorHAnsi"/>
          <w:lang w:val="de-DE"/>
        </w:rPr>
        <w:t xml:space="preserve"> t</w:t>
      </w:r>
      <w:r>
        <w:rPr>
          <w:rFonts w:cstheme="minorHAnsi"/>
          <w:lang w:val="de-DE"/>
        </w:rPr>
        <w:t>i</w:t>
      </w:r>
      <w:r w:rsidRPr="00DA48C6">
        <w:rPr>
          <w:rFonts w:cstheme="minorHAnsi"/>
          <w:lang w:val="de-DE"/>
        </w:rPr>
        <w:t>ef</w:t>
      </w:r>
    </w:p>
    <w:p w:rsidR="009909FC" w:rsidRPr="00DA48C6" w:rsidRDefault="00DA48C6" w:rsidP="009909FC">
      <w:pPr>
        <w:rPr>
          <w:rFonts w:cstheme="minorHAnsi"/>
          <w:lang w:val="de-DE"/>
        </w:rPr>
      </w:pPr>
      <w:r w:rsidRPr="00DA48C6">
        <w:rPr>
          <w:rFonts w:cstheme="minorHAnsi"/>
          <w:lang w:val="de-DE"/>
        </w:rPr>
        <w:t>Gewicht</w:t>
      </w:r>
      <w:r w:rsidR="009909FC" w:rsidRPr="00DA48C6">
        <w:rPr>
          <w:rFonts w:cstheme="minorHAnsi"/>
          <w:lang w:val="de-DE"/>
        </w:rPr>
        <w:t xml:space="preserve">: </w:t>
      </w:r>
      <w:r w:rsidR="0082044D" w:rsidRPr="00DA48C6">
        <w:rPr>
          <w:rFonts w:cstheme="minorHAnsi"/>
          <w:lang w:val="de-DE"/>
        </w:rPr>
        <w:t>1</w:t>
      </w:r>
      <w:r w:rsidR="008431C1">
        <w:rPr>
          <w:rFonts w:cstheme="minorHAnsi"/>
          <w:lang w:val="de-DE"/>
        </w:rPr>
        <w:t>,</w:t>
      </w:r>
      <w:r w:rsidR="0082044D" w:rsidRPr="00DA48C6">
        <w:rPr>
          <w:rFonts w:cstheme="minorHAnsi"/>
          <w:lang w:val="de-DE"/>
        </w:rPr>
        <w:t xml:space="preserve">9 </w:t>
      </w:r>
      <w:r w:rsidR="00C2562B" w:rsidRPr="00DA48C6">
        <w:rPr>
          <w:rFonts w:cstheme="minorHAnsi"/>
          <w:lang w:val="de-DE"/>
        </w:rPr>
        <w:t>kg</w:t>
      </w:r>
    </w:p>
    <w:p w:rsidR="009909FC" w:rsidRPr="00DA48C6" w:rsidRDefault="00DA48C6" w:rsidP="009909FC">
      <w:pPr>
        <w:rPr>
          <w:rFonts w:cstheme="minorHAnsi"/>
          <w:lang w:val="de-DE"/>
        </w:rPr>
      </w:pPr>
      <w:r w:rsidRPr="00DA48C6">
        <w:rPr>
          <w:rFonts w:cstheme="minorHAnsi"/>
          <w:lang w:val="de-DE"/>
        </w:rPr>
        <w:t>Bestandteile</w:t>
      </w:r>
      <w:r w:rsidR="008431C1">
        <w:rPr>
          <w:rFonts w:cstheme="minorHAnsi"/>
          <w:lang w:val="de-DE"/>
        </w:rPr>
        <w:t xml:space="preserve"> insgesamt</w:t>
      </w:r>
      <w:r w:rsidR="00C2562B" w:rsidRPr="00DA48C6">
        <w:rPr>
          <w:rFonts w:cstheme="minorHAnsi"/>
          <w:lang w:val="de-DE"/>
        </w:rPr>
        <w:t xml:space="preserve">: 194 </w:t>
      </w:r>
    </w:p>
    <w:p w:rsidR="00C2562B" w:rsidRPr="00DA48C6" w:rsidRDefault="00C2562B" w:rsidP="009909FC">
      <w:pPr>
        <w:rPr>
          <w:rFonts w:cstheme="minorHAnsi"/>
          <w:lang w:val="de-DE"/>
        </w:rPr>
      </w:pPr>
    </w:p>
    <w:p w:rsidR="00C2562B" w:rsidRPr="008357FC" w:rsidRDefault="00DA48C6" w:rsidP="009909FC">
      <w:pPr>
        <w:rPr>
          <w:rFonts w:cstheme="minorHAnsi"/>
          <w:b/>
          <w:lang w:val="de-DE"/>
        </w:rPr>
      </w:pPr>
      <w:r w:rsidRPr="008357FC">
        <w:rPr>
          <w:rFonts w:cstheme="minorHAnsi"/>
          <w:b/>
          <w:lang w:val="de-DE"/>
        </w:rPr>
        <w:t>DER SCHÄDEL</w:t>
      </w:r>
      <w:r w:rsidR="009909FC" w:rsidRPr="008357FC">
        <w:rPr>
          <w:rFonts w:cstheme="minorHAnsi"/>
          <w:b/>
          <w:lang w:val="de-DE"/>
        </w:rPr>
        <w:t> </w:t>
      </w:r>
    </w:p>
    <w:p w:rsidR="009909FC" w:rsidRPr="008357FC" w:rsidRDefault="008357FC" w:rsidP="009909FC">
      <w:pPr>
        <w:rPr>
          <w:rFonts w:cstheme="minorHAnsi"/>
          <w:lang w:val="de-DE"/>
        </w:rPr>
      </w:pPr>
      <w:r w:rsidRPr="008357FC">
        <w:rPr>
          <w:rFonts w:cstheme="minorHAnsi"/>
          <w:lang w:val="de-DE"/>
        </w:rPr>
        <w:t>Gewicht</w:t>
      </w:r>
      <w:r w:rsidR="009909FC" w:rsidRPr="008357FC">
        <w:rPr>
          <w:rFonts w:cstheme="minorHAnsi"/>
          <w:lang w:val="de-DE"/>
        </w:rPr>
        <w:t xml:space="preserve">: </w:t>
      </w:r>
      <w:r w:rsidR="009258E0" w:rsidRPr="008357FC">
        <w:rPr>
          <w:rFonts w:cstheme="minorHAnsi"/>
          <w:lang w:val="de-DE"/>
        </w:rPr>
        <w:t>1</w:t>
      </w:r>
      <w:r w:rsidR="008431C1">
        <w:rPr>
          <w:rFonts w:cstheme="minorHAnsi"/>
          <w:lang w:val="de-DE"/>
        </w:rPr>
        <w:t>,</w:t>
      </w:r>
      <w:r w:rsidR="009258E0" w:rsidRPr="008357FC">
        <w:rPr>
          <w:rFonts w:cstheme="minorHAnsi"/>
          <w:lang w:val="de-DE"/>
        </w:rPr>
        <w:t>1 kg</w:t>
      </w:r>
    </w:p>
    <w:p w:rsidR="009909FC" w:rsidRPr="00CC7E0B" w:rsidRDefault="009909FC" w:rsidP="009909FC">
      <w:pPr>
        <w:rPr>
          <w:rFonts w:cstheme="minorHAnsi"/>
          <w:lang w:val="de-DE"/>
        </w:rPr>
      </w:pPr>
      <w:r w:rsidRPr="00CC7E0B">
        <w:rPr>
          <w:rFonts w:cstheme="minorHAnsi"/>
          <w:lang w:val="de-DE"/>
        </w:rPr>
        <w:t>Mat</w:t>
      </w:r>
      <w:r w:rsidR="008357FC" w:rsidRPr="00CC7E0B">
        <w:rPr>
          <w:rFonts w:cstheme="minorHAnsi"/>
          <w:lang w:val="de-DE"/>
        </w:rPr>
        <w:t>erialien</w:t>
      </w:r>
      <w:r w:rsidRPr="00CC7E0B">
        <w:rPr>
          <w:rFonts w:cstheme="minorHAnsi"/>
          <w:lang w:val="de-DE"/>
        </w:rPr>
        <w:t>:</w:t>
      </w:r>
      <w:r w:rsidR="00964E94" w:rsidRPr="00CC7E0B">
        <w:rPr>
          <w:rFonts w:cstheme="minorHAnsi"/>
          <w:lang w:val="de-DE"/>
        </w:rPr>
        <w:t xml:space="preserve"> </w:t>
      </w:r>
      <w:r w:rsidR="008357FC" w:rsidRPr="00CC7E0B">
        <w:rPr>
          <w:rFonts w:cstheme="minorHAnsi"/>
          <w:lang w:val="de-DE"/>
        </w:rPr>
        <w:t>A</w:t>
      </w:r>
      <w:r w:rsidR="00964E94" w:rsidRPr="00CC7E0B">
        <w:rPr>
          <w:rFonts w:cstheme="minorHAnsi"/>
          <w:lang w:val="de-DE"/>
        </w:rPr>
        <w:t>luminium</w:t>
      </w:r>
      <w:r w:rsidR="008357FC" w:rsidRPr="00CC7E0B">
        <w:rPr>
          <w:rFonts w:cstheme="minorHAnsi"/>
          <w:lang w:val="de-DE"/>
        </w:rPr>
        <w:t xml:space="preserve">guss, </w:t>
      </w:r>
      <w:proofErr w:type="spellStart"/>
      <w:r w:rsidR="008357FC" w:rsidRPr="00CC7E0B">
        <w:rPr>
          <w:rFonts w:cstheme="minorHAnsi"/>
          <w:lang w:val="de-DE"/>
        </w:rPr>
        <w:t>anschliessend</w:t>
      </w:r>
      <w:proofErr w:type="spellEnd"/>
      <w:r w:rsidR="008357FC" w:rsidRPr="00CC7E0B">
        <w:rPr>
          <w:rFonts w:cstheme="minorHAnsi"/>
          <w:lang w:val="de-DE"/>
        </w:rPr>
        <w:t xml:space="preserve"> bearbeitet</w:t>
      </w:r>
      <w:r w:rsidR="00C2562B" w:rsidRPr="00CC7E0B">
        <w:rPr>
          <w:rFonts w:cstheme="minorHAnsi"/>
          <w:lang w:val="de-DE"/>
        </w:rPr>
        <w:t xml:space="preserve"> </w:t>
      </w:r>
      <w:r w:rsidRPr="00CC7E0B">
        <w:rPr>
          <w:rFonts w:cstheme="minorHAnsi"/>
          <w:lang w:val="de-DE"/>
        </w:rPr>
        <w:t xml:space="preserve"> </w:t>
      </w:r>
    </w:p>
    <w:p w:rsidR="009909FC" w:rsidRPr="00CC7E0B" w:rsidRDefault="008357FC" w:rsidP="009909FC">
      <w:pPr>
        <w:rPr>
          <w:rFonts w:cstheme="minorHAnsi"/>
          <w:lang w:val="de-DE"/>
        </w:rPr>
      </w:pPr>
      <w:r w:rsidRPr="00CC7E0B">
        <w:rPr>
          <w:rFonts w:cstheme="minorHAnsi"/>
          <w:lang w:val="de-DE"/>
        </w:rPr>
        <w:t>Veredelung</w:t>
      </w:r>
      <w:r w:rsidR="009909FC" w:rsidRPr="00CC7E0B">
        <w:rPr>
          <w:rFonts w:cstheme="minorHAnsi"/>
          <w:lang w:val="de-DE"/>
        </w:rPr>
        <w:t xml:space="preserve">: </w:t>
      </w:r>
      <w:r w:rsidRPr="00CC7E0B">
        <w:rPr>
          <w:rFonts w:cstheme="minorHAnsi"/>
          <w:lang w:val="de-DE"/>
        </w:rPr>
        <w:t>schwarzer Lack oder Rohaluminium</w:t>
      </w:r>
      <w:r w:rsidR="00CC7E0B" w:rsidRPr="00CC7E0B">
        <w:rPr>
          <w:rFonts w:cstheme="minorHAnsi"/>
          <w:lang w:val="de-DE"/>
        </w:rPr>
        <w:t xml:space="preserve"> und </w:t>
      </w:r>
      <w:r w:rsidR="00CC7E0B">
        <w:rPr>
          <w:rFonts w:cstheme="minorHAnsi"/>
          <w:lang w:val="de-DE"/>
        </w:rPr>
        <w:t xml:space="preserve">Klarlack </w:t>
      </w:r>
    </w:p>
    <w:p w:rsidR="009909FC" w:rsidRPr="00CC7E0B" w:rsidRDefault="00CC7E0B" w:rsidP="009909FC">
      <w:pPr>
        <w:rPr>
          <w:rFonts w:cstheme="minorHAnsi"/>
          <w:lang w:val="de-DE"/>
        </w:rPr>
      </w:pPr>
      <w:r w:rsidRPr="00CC7E0B">
        <w:rPr>
          <w:rFonts w:cstheme="minorHAnsi"/>
          <w:lang w:val="de-DE"/>
        </w:rPr>
        <w:t>Kiefer</w:t>
      </w:r>
      <w:r w:rsidR="00C2562B" w:rsidRPr="00CC7E0B">
        <w:rPr>
          <w:rFonts w:cstheme="minorHAnsi"/>
          <w:lang w:val="de-DE"/>
        </w:rPr>
        <w:t xml:space="preserve">: 12 </w:t>
      </w:r>
      <w:r w:rsidRPr="00CC7E0B">
        <w:rPr>
          <w:rFonts w:cstheme="minorHAnsi"/>
          <w:lang w:val="de-DE"/>
        </w:rPr>
        <w:t xml:space="preserve">Backenzähne und </w:t>
      </w:r>
      <w:r w:rsidR="00C2562B" w:rsidRPr="00CC7E0B">
        <w:rPr>
          <w:rFonts w:cstheme="minorHAnsi"/>
          <w:lang w:val="de-DE"/>
        </w:rPr>
        <w:t xml:space="preserve">12 </w:t>
      </w:r>
      <w:r w:rsidRPr="00CC7E0B">
        <w:rPr>
          <w:rFonts w:cstheme="minorHAnsi"/>
          <w:lang w:val="de-DE"/>
        </w:rPr>
        <w:t>Schneidezähne</w:t>
      </w:r>
    </w:p>
    <w:p w:rsidR="00C2562B" w:rsidRPr="00CC7E0B" w:rsidRDefault="00C2562B" w:rsidP="009909FC">
      <w:pPr>
        <w:rPr>
          <w:rFonts w:cstheme="minorHAnsi"/>
          <w:lang w:val="de-DE"/>
        </w:rPr>
      </w:pPr>
    </w:p>
    <w:p w:rsidR="009909FC" w:rsidRPr="00CC7E0B" w:rsidRDefault="00CC7E0B" w:rsidP="009909FC">
      <w:pPr>
        <w:rPr>
          <w:rFonts w:cstheme="minorHAnsi"/>
          <w:b/>
          <w:lang w:val="de-DE"/>
        </w:rPr>
      </w:pPr>
      <w:r w:rsidRPr="00CC7E0B">
        <w:rPr>
          <w:rFonts w:cstheme="minorHAnsi"/>
          <w:b/>
          <w:lang w:val="de-DE"/>
        </w:rPr>
        <w:t>DAS UHRWERK</w:t>
      </w:r>
      <w:r w:rsidR="009909FC" w:rsidRPr="00CC7E0B">
        <w:rPr>
          <w:rFonts w:cstheme="minorHAnsi"/>
          <w:b/>
          <w:lang w:val="de-DE"/>
        </w:rPr>
        <w:t xml:space="preserve"> </w:t>
      </w:r>
    </w:p>
    <w:p w:rsidR="009909FC" w:rsidRPr="00CC7E0B" w:rsidRDefault="00CC7E0B" w:rsidP="009909FC">
      <w:pPr>
        <w:rPr>
          <w:rFonts w:cstheme="minorHAnsi"/>
          <w:lang w:val="de-DE"/>
        </w:rPr>
      </w:pPr>
      <w:r w:rsidRPr="00CC7E0B">
        <w:rPr>
          <w:rFonts w:cstheme="minorHAnsi"/>
          <w:lang w:val="de-DE"/>
        </w:rPr>
        <w:t xml:space="preserve">Die Stunden- und Minutenanzeige findet durch </w:t>
      </w:r>
      <w:proofErr w:type="spellStart"/>
      <w:r w:rsidRPr="00CC7E0B">
        <w:rPr>
          <w:rFonts w:cstheme="minorHAnsi"/>
          <w:lang w:val="de-DE"/>
        </w:rPr>
        <w:t>Tampondruck</w:t>
      </w:r>
      <w:proofErr w:type="spellEnd"/>
      <w:r w:rsidRPr="00CC7E0B">
        <w:rPr>
          <w:rFonts w:cstheme="minorHAnsi"/>
          <w:lang w:val="de-DE"/>
        </w:rPr>
        <w:t xml:space="preserve"> auf den </w:t>
      </w:r>
      <w:r>
        <w:rPr>
          <w:rFonts w:cstheme="minorHAnsi"/>
          <w:lang w:val="de-DE"/>
        </w:rPr>
        <w:t xml:space="preserve">beiden </w:t>
      </w:r>
      <w:r w:rsidRPr="00CC7E0B">
        <w:rPr>
          <w:rFonts w:cstheme="minorHAnsi"/>
          <w:lang w:val="de-DE"/>
        </w:rPr>
        <w:t xml:space="preserve">Zifferblättern </w:t>
      </w:r>
      <w:r>
        <w:rPr>
          <w:rFonts w:cstheme="minorHAnsi"/>
          <w:lang w:val="de-DE"/>
        </w:rPr>
        <w:t>i</w:t>
      </w:r>
      <w:r w:rsidRPr="00CC7E0B">
        <w:rPr>
          <w:rFonts w:cstheme="minorHAnsi"/>
          <w:lang w:val="de-DE"/>
        </w:rPr>
        <w:t>n den Augen des Totenkopfes statt</w:t>
      </w:r>
      <w:r w:rsidR="00004F6F" w:rsidRPr="00CC7E0B">
        <w:rPr>
          <w:rFonts w:cstheme="minorHAnsi"/>
          <w:lang w:val="de-DE"/>
        </w:rPr>
        <w:t>.</w:t>
      </w:r>
    </w:p>
    <w:p w:rsidR="009909FC" w:rsidRPr="00143E85" w:rsidRDefault="00143E85" w:rsidP="009909FC">
      <w:pPr>
        <w:rPr>
          <w:rFonts w:cstheme="minorHAnsi"/>
          <w:lang w:val="de-DE"/>
        </w:rPr>
      </w:pPr>
      <w:r>
        <w:rPr>
          <w:rFonts w:cstheme="minorHAnsi"/>
          <w:lang w:val="de-DE"/>
        </w:rPr>
        <w:t xml:space="preserve">Von </w:t>
      </w:r>
      <w:r w:rsidR="009909FC" w:rsidRPr="00143E85">
        <w:rPr>
          <w:rFonts w:cstheme="minorHAnsi"/>
          <w:lang w:val="de-DE"/>
        </w:rPr>
        <w:t>L’Epée 1839</w:t>
      </w:r>
      <w:r>
        <w:rPr>
          <w:rFonts w:cstheme="minorHAnsi"/>
          <w:lang w:val="de-DE"/>
        </w:rPr>
        <w:t xml:space="preserve"> firm</w:t>
      </w:r>
      <w:r w:rsidR="008431C1">
        <w:rPr>
          <w:rFonts w:cstheme="minorHAnsi"/>
          <w:lang w:val="de-DE"/>
        </w:rPr>
        <w:t>en</w:t>
      </w:r>
      <w:r>
        <w:rPr>
          <w:rFonts w:cstheme="minorHAnsi"/>
          <w:lang w:val="de-DE"/>
        </w:rPr>
        <w:t xml:space="preserve">intern entworfenes und hergestelltes </w:t>
      </w:r>
      <w:r w:rsidR="00CC7E0B" w:rsidRPr="00143E85">
        <w:rPr>
          <w:rFonts w:cstheme="minorHAnsi"/>
          <w:lang w:val="de-DE"/>
        </w:rPr>
        <w:t>Uhrwerk</w:t>
      </w:r>
    </w:p>
    <w:p w:rsidR="00C2562B" w:rsidRPr="00CC7E0B" w:rsidRDefault="00C2562B" w:rsidP="009909FC">
      <w:pPr>
        <w:rPr>
          <w:rFonts w:cstheme="minorHAnsi"/>
          <w:lang w:val="de-DE"/>
        </w:rPr>
      </w:pPr>
    </w:p>
    <w:p w:rsidR="00C2562B" w:rsidRPr="008D67B5" w:rsidRDefault="00143E85" w:rsidP="009909FC">
      <w:pPr>
        <w:rPr>
          <w:rFonts w:cstheme="minorHAnsi"/>
          <w:lang w:val="de-DE"/>
        </w:rPr>
      </w:pPr>
      <w:r w:rsidRPr="008D67B5">
        <w:rPr>
          <w:rFonts w:cstheme="minorHAnsi"/>
          <w:lang w:val="de-DE"/>
        </w:rPr>
        <w:t>K</w:t>
      </w:r>
      <w:r w:rsidR="00C2562B" w:rsidRPr="008D67B5">
        <w:rPr>
          <w:rFonts w:cstheme="minorHAnsi"/>
          <w:lang w:val="de-DE"/>
        </w:rPr>
        <w:t>alib</w:t>
      </w:r>
      <w:r w:rsidRPr="008D67B5">
        <w:rPr>
          <w:rFonts w:cstheme="minorHAnsi"/>
          <w:lang w:val="de-DE"/>
        </w:rPr>
        <w:t>e</w:t>
      </w:r>
      <w:r w:rsidR="00C2562B" w:rsidRPr="008D67B5">
        <w:rPr>
          <w:rFonts w:cstheme="minorHAnsi"/>
          <w:lang w:val="de-DE"/>
        </w:rPr>
        <w:t>r  1853 HMD</w:t>
      </w:r>
    </w:p>
    <w:p w:rsidR="00C2562B" w:rsidRPr="008D67B5" w:rsidRDefault="00143E85" w:rsidP="009909FC">
      <w:pPr>
        <w:rPr>
          <w:rFonts w:cstheme="minorHAnsi"/>
          <w:lang w:val="de-DE"/>
        </w:rPr>
      </w:pPr>
      <w:r w:rsidRPr="008D67B5">
        <w:rPr>
          <w:rFonts w:cstheme="minorHAnsi"/>
          <w:lang w:val="de-DE"/>
        </w:rPr>
        <w:t>Einzigartiges Federhaus</w:t>
      </w:r>
    </w:p>
    <w:p w:rsidR="009909FC" w:rsidRPr="008D67B5" w:rsidRDefault="008D67B5" w:rsidP="009909FC">
      <w:pPr>
        <w:rPr>
          <w:rFonts w:cstheme="minorHAnsi"/>
          <w:lang w:val="de-DE"/>
        </w:rPr>
      </w:pPr>
      <w:r w:rsidRPr="008D67B5">
        <w:rPr>
          <w:rFonts w:cstheme="minorHAnsi"/>
          <w:lang w:val="de-DE"/>
        </w:rPr>
        <w:t>Gangreserve</w:t>
      </w:r>
      <w:r w:rsidR="009909FC" w:rsidRPr="008D67B5">
        <w:rPr>
          <w:rFonts w:cstheme="minorHAnsi"/>
          <w:lang w:val="de-DE"/>
        </w:rPr>
        <w:t xml:space="preserve">: 8 </w:t>
      </w:r>
      <w:r w:rsidRPr="008D67B5">
        <w:rPr>
          <w:rFonts w:cstheme="minorHAnsi"/>
          <w:lang w:val="de-DE"/>
        </w:rPr>
        <w:t>Tage</w:t>
      </w:r>
    </w:p>
    <w:p w:rsidR="009909FC" w:rsidRPr="008D67B5" w:rsidRDefault="008D67B5" w:rsidP="009909FC">
      <w:pPr>
        <w:rPr>
          <w:rFonts w:cstheme="minorHAnsi"/>
          <w:lang w:val="de-DE"/>
        </w:rPr>
      </w:pPr>
      <w:r w:rsidRPr="008D67B5">
        <w:rPr>
          <w:rFonts w:cstheme="minorHAnsi"/>
          <w:lang w:val="de-DE"/>
        </w:rPr>
        <w:t>Komponenten</w:t>
      </w:r>
      <w:r w:rsidR="009909FC" w:rsidRPr="008D67B5">
        <w:rPr>
          <w:rFonts w:cstheme="minorHAnsi"/>
          <w:lang w:val="de-DE"/>
        </w:rPr>
        <w:t xml:space="preserve">: </w:t>
      </w:r>
      <w:r w:rsidR="00C2562B" w:rsidRPr="008D67B5">
        <w:rPr>
          <w:rFonts w:cstheme="minorHAnsi"/>
          <w:lang w:val="de-DE"/>
        </w:rPr>
        <w:t xml:space="preserve">160 </w:t>
      </w:r>
      <w:r w:rsidRPr="008D67B5">
        <w:rPr>
          <w:rFonts w:cstheme="minorHAnsi"/>
          <w:lang w:val="de-DE"/>
        </w:rPr>
        <w:t>Teile</w:t>
      </w:r>
      <w:r w:rsidR="00C2562B" w:rsidRPr="008D67B5">
        <w:rPr>
          <w:rFonts w:cstheme="minorHAnsi"/>
          <w:lang w:val="de-DE"/>
        </w:rPr>
        <w:t xml:space="preserve"> </w:t>
      </w:r>
    </w:p>
    <w:p w:rsidR="009909FC" w:rsidRPr="008D67B5" w:rsidRDefault="009909FC" w:rsidP="009909FC">
      <w:pPr>
        <w:rPr>
          <w:rFonts w:cstheme="minorHAnsi"/>
          <w:lang w:val="de-DE"/>
        </w:rPr>
      </w:pPr>
      <w:r w:rsidRPr="008D67B5">
        <w:rPr>
          <w:rFonts w:cstheme="minorHAnsi"/>
          <w:lang w:val="de-DE"/>
        </w:rPr>
        <w:t>Rubi</w:t>
      </w:r>
      <w:r w:rsidR="008D67B5" w:rsidRPr="008D67B5">
        <w:rPr>
          <w:rFonts w:cstheme="minorHAnsi"/>
          <w:lang w:val="de-DE"/>
        </w:rPr>
        <w:t>ne</w:t>
      </w:r>
      <w:r w:rsidRPr="008D67B5">
        <w:rPr>
          <w:rFonts w:cstheme="minorHAnsi"/>
          <w:lang w:val="de-DE"/>
        </w:rPr>
        <w:t xml:space="preserve">: </w:t>
      </w:r>
      <w:r w:rsidR="00C2562B" w:rsidRPr="008D67B5">
        <w:rPr>
          <w:rFonts w:cstheme="minorHAnsi"/>
          <w:lang w:val="de-DE"/>
        </w:rPr>
        <w:t>24</w:t>
      </w:r>
    </w:p>
    <w:p w:rsidR="009909FC" w:rsidRPr="008D67B5" w:rsidRDefault="009909FC" w:rsidP="009909FC">
      <w:pPr>
        <w:rPr>
          <w:rFonts w:cstheme="minorHAnsi"/>
          <w:lang w:val="de-DE"/>
        </w:rPr>
      </w:pPr>
      <w:proofErr w:type="spellStart"/>
      <w:r w:rsidRPr="008D67B5">
        <w:rPr>
          <w:rFonts w:cstheme="minorHAnsi"/>
          <w:lang w:val="de-DE"/>
        </w:rPr>
        <w:t>Incabloc</w:t>
      </w:r>
      <w:proofErr w:type="spellEnd"/>
      <w:r w:rsidR="008D67B5" w:rsidRPr="008D67B5">
        <w:rPr>
          <w:rFonts w:cstheme="minorHAnsi"/>
          <w:lang w:val="de-DE"/>
        </w:rPr>
        <w:t>-Stoßschutzsystem</w:t>
      </w:r>
    </w:p>
    <w:p w:rsidR="009909FC" w:rsidRPr="008D67B5" w:rsidRDefault="008D67B5" w:rsidP="009909FC">
      <w:pPr>
        <w:rPr>
          <w:rFonts w:cstheme="minorHAnsi"/>
          <w:lang w:val="de-DE"/>
        </w:rPr>
      </w:pPr>
      <w:r w:rsidRPr="008D67B5">
        <w:rPr>
          <w:rFonts w:cstheme="minorHAnsi"/>
          <w:lang w:val="de-DE"/>
        </w:rPr>
        <w:t>Maße des Uhrwerks</w:t>
      </w:r>
      <w:r w:rsidR="009909FC" w:rsidRPr="008D67B5">
        <w:rPr>
          <w:rFonts w:cstheme="minorHAnsi"/>
          <w:lang w:val="de-DE"/>
        </w:rPr>
        <w:t xml:space="preserve">: </w:t>
      </w:r>
    </w:p>
    <w:p w:rsidR="009909FC" w:rsidRPr="004C00A8" w:rsidRDefault="009909FC" w:rsidP="009909FC">
      <w:pPr>
        <w:rPr>
          <w:rFonts w:cstheme="minorHAnsi"/>
          <w:lang w:val="de-DE"/>
        </w:rPr>
      </w:pPr>
      <w:r w:rsidRPr="004C00A8">
        <w:rPr>
          <w:rFonts w:cstheme="minorHAnsi"/>
          <w:lang w:val="de-DE"/>
        </w:rPr>
        <w:t>Mat</w:t>
      </w:r>
      <w:r w:rsidR="008D67B5" w:rsidRPr="004C00A8">
        <w:rPr>
          <w:rFonts w:cstheme="minorHAnsi"/>
          <w:lang w:val="de-DE"/>
        </w:rPr>
        <w:t>erialien</w:t>
      </w:r>
      <w:r w:rsidRPr="004C00A8">
        <w:rPr>
          <w:rFonts w:cstheme="minorHAnsi"/>
          <w:lang w:val="de-DE"/>
        </w:rPr>
        <w:t xml:space="preserve">: </w:t>
      </w:r>
      <w:r w:rsidR="008D67B5" w:rsidRPr="004C00A8">
        <w:rPr>
          <w:rFonts w:cstheme="minorHAnsi"/>
          <w:lang w:val="de-DE"/>
        </w:rPr>
        <w:t>Messing und rostfreier Stahl</w:t>
      </w:r>
      <w:r w:rsidR="00C2562B" w:rsidRPr="004C00A8">
        <w:rPr>
          <w:rFonts w:cstheme="minorHAnsi"/>
          <w:lang w:val="de-DE"/>
        </w:rPr>
        <w:t xml:space="preserve"> </w:t>
      </w:r>
    </w:p>
    <w:p w:rsidR="009909FC" w:rsidRPr="00D95FC7" w:rsidRDefault="004C00A8" w:rsidP="009909FC">
      <w:pPr>
        <w:rPr>
          <w:rFonts w:cstheme="minorHAnsi"/>
          <w:lang w:val="de-DE"/>
        </w:rPr>
      </w:pPr>
      <w:r w:rsidRPr="00D95FC7">
        <w:rPr>
          <w:rFonts w:cstheme="minorHAnsi"/>
          <w:lang w:val="de-DE"/>
        </w:rPr>
        <w:t>Veredelung</w:t>
      </w:r>
      <w:r w:rsidR="009909FC" w:rsidRPr="00D95FC7">
        <w:rPr>
          <w:rFonts w:cstheme="minorHAnsi"/>
          <w:lang w:val="de-DE"/>
        </w:rPr>
        <w:t xml:space="preserve">: </w:t>
      </w:r>
      <w:r w:rsidRPr="00D95FC7">
        <w:rPr>
          <w:rFonts w:cstheme="minorHAnsi"/>
          <w:lang w:val="de-DE"/>
        </w:rPr>
        <w:t>vergoldet oder P</w:t>
      </w:r>
      <w:r w:rsidR="00004F6F" w:rsidRPr="00D95FC7">
        <w:rPr>
          <w:rFonts w:cstheme="minorHAnsi"/>
          <w:lang w:val="de-DE"/>
        </w:rPr>
        <w:t>alladium</w:t>
      </w:r>
    </w:p>
    <w:p w:rsidR="009909FC" w:rsidRPr="004C00A8" w:rsidRDefault="004C00A8" w:rsidP="009909FC">
      <w:pPr>
        <w:rPr>
          <w:rFonts w:cstheme="minorHAnsi"/>
          <w:lang w:val="de-DE"/>
        </w:rPr>
      </w:pPr>
      <w:r w:rsidRPr="004C00A8">
        <w:rPr>
          <w:rFonts w:cstheme="minorHAnsi"/>
          <w:lang w:val="de-DE"/>
        </w:rPr>
        <w:t>Handaufzug durch Schlüssel</w:t>
      </w:r>
      <w:r w:rsidR="008431C1">
        <w:rPr>
          <w:rFonts w:cstheme="minorHAnsi"/>
          <w:lang w:val="de-DE"/>
        </w:rPr>
        <w:t xml:space="preserve"> in speziellem Design</w:t>
      </w:r>
    </w:p>
    <w:p w:rsidR="009909FC" w:rsidRPr="004C00A8" w:rsidRDefault="009909FC" w:rsidP="009909FC">
      <w:pPr>
        <w:rPr>
          <w:rFonts w:cstheme="minorHAnsi"/>
          <w:lang w:val="de-DE"/>
        </w:rPr>
      </w:pPr>
    </w:p>
    <w:p w:rsidR="00C2562B" w:rsidRPr="004C00A8" w:rsidRDefault="004C00A8" w:rsidP="009909FC">
      <w:pPr>
        <w:rPr>
          <w:rFonts w:cstheme="minorHAnsi"/>
          <w:b/>
          <w:lang w:val="de-DE"/>
        </w:rPr>
      </w:pPr>
      <w:r w:rsidRPr="004C00A8">
        <w:rPr>
          <w:rFonts w:cstheme="minorHAnsi"/>
          <w:b/>
          <w:lang w:val="de-DE"/>
        </w:rPr>
        <w:t>DIE FASSUNG</w:t>
      </w:r>
      <w:r w:rsidR="00C2562B" w:rsidRPr="004C00A8">
        <w:rPr>
          <w:rFonts w:cstheme="minorHAnsi"/>
          <w:b/>
          <w:lang w:val="de-DE"/>
        </w:rPr>
        <w:t> </w:t>
      </w:r>
    </w:p>
    <w:p w:rsidR="004C00A8" w:rsidRDefault="004C00A8" w:rsidP="009909FC">
      <w:pPr>
        <w:rPr>
          <w:rFonts w:cstheme="minorHAnsi"/>
          <w:lang w:val="de-DE"/>
        </w:rPr>
      </w:pPr>
      <w:r w:rsidRPr="004C00A8">
        <w:rPr>
          <w:rFonts w:cstheme="minorHAnsi"/>
          <w:lang w:val="de-DE"/>
        </w:rPr>
        <w:t>Aluminiumsäulen verbinden den Schädel mit dem Sockel, auf dem das Uhrwerk befestigt ist.</w:t>
      </w:r>
      <w:r>
        <w:rPr>
          <w:rFonts w:cstheme="minorHAnsi"/>
          <w:lang w:val="de-DE"/>
        </w:rPr>
        <w:t xml:space="preserve"> </w:t>
      </w:r>
    </w:p>
    <w:p w:rsidR="00C2562B" w:rsidRPr="004C00A8" w:rsidRDefault="004C00A8" w:rsidP="009909FC">
      <w:pPr>
        <w:rPr>
          <w:rFonts w:cstheme="minorHAnsi"/>
          <w:lang w:val="de-DE"/>
        </w:rPr>
      </w:pPr>
      <w:r w:rsidRPr="004C00A8">
        <w:rPr>
          <w:rFonts w:cstheme="minorHAnsi"/>
          <w:lang w:val="de-DE"/>
        </w:rPr>
        <w:t>Der Schlüssel für das Einstellen der Uhrzeit und das Aufziehen von Requiem befindet sich direkt zwischen den S</w:t>
      </w:r>
      <w:r>
        <w:rPr>
          <w:rFonts w:cstheme="minorHAnsi"/>
          <w:lang w:val="de-DE"/>
        </w:rPr>
        <w:t>äulen.</w:t>
      </w:r>
    </w:p>
    <w:p w:rsidR="009909FC" w:rsidRPr="004C00A8" w:rsidRDefault="009909FC">
      <w:pPr>
        <w:rPr>
          <w:rFonts w:cstheme="minorHAnsi"/>
          <w:b/>
          <w:lang w:val="de-DE"/>
        </w:rPr>
      </w:pPr>
    </w:p>
    <w:p w:rsidR="00365E6E" w:rsidRPr="004C00A8" w:rsidRDefault="00365E6E">
      <w:pPr>
        <w:rPr>
          <w:rFonts w:cstheme="minorHAnsi"/>
          <w:b/>
          <w:lang w:val="de-DE"/>
        </w:rPr>
      </w:pPr>
    </w:p>
    <w:p w:rsidR="00365E6E" w:rsidRPr="004C00A8" w:rsidRDefault="00365E6E">
      <w:pPr>
        <w:rPr>
          <w:rFonts w:cstheme="minorHAnsi"/>
          <w:b/>
          <w:lang w:val="de-DE"/>
        </w:rPr>
      </w:pPr>
      <w:r w:rsidRPr="004C00A8">
        <w:rPr>
          <w:rFonts w:cstheme="minorHAnsi"/>
          <w:b/>
          <w:lang w:val="de-DE"/>
        </w:rPr>
        <w:br w:type="page"/>
      </w:r>
    </w:p>
    <w:p w:rsidR="00365E6E" w:rsidRPr="00D95FC7" w:rsidRDefault="00931108" w:rsidP="00365E6E">
      <w:pPr>
        <w:rPr>
          <w:rFonts w:cstheme="minorHAnsi"/>
          <w:b/>
          <w:i/>
          <w:lang w:val="de-DE"/>
        </w:rPr>
      </w:pPr>
      <w:r w:rsidRPr="00D95FC7">
        <w:rPr>
          <w:rFonts w:cstheme="minorHAnsi"/>
          <w:b/>
          <w:lang w:val="de-DE"/>
        </w:rPr>
        <w:lastRenderedPageBreak/>
        <w:t>DER</w:t>
      </w:r>
      <w:r w:rsidR="00365E6E" w:rsidRPr="00D95FC7">
        <w:rPr>
          <w:rFonts w:cstheme="minorHAnsi"/>
          <w:b/>
          <w:lang w:val="de-DE"/>
        </w:rPr>
        <w:t xml:space="preserve"> DESIGNER: Kostas Metaxas </w:t>
      </w:r>
    </w:p>
    <w:p w:rsidR="00365E6E" w:rsidRPr="00D95FC7" w:rsidRDefault="00365E6E" w:rsidP="00365E6E">
      <w:pPr>
        <w:rPr>
          <w:rFonts w:cstheme="minorHAnsi"/>
          <w:b/>
          <w:i/>
          <w:lang w:val="de-DE"/>
        </w:rPr>
      </w:pPr>
    </w:p>
    <w:p w:rsidR="00365E6E" w:rsidRPr="00D95FC7" w:rsidRDefault="00365E6E" w:rsidP="00365E6E">
      <w:pPr>
        <w:rPr>
          <w:rFonts w:cstheme="minorHAnsi"/>
          <w:b/>
          <w:lang w:val="de-DE"/>
        </w:rPr>
      </w:pPr>
      <w:r w:rsidRPr="00D95FC7">
        <w:rPr>
          <w:rFonts w:cstheme="minorHAnsi"/>
          <w:b/>
          <w:lang w:val="de-DE"/>
        </w:rPr>
        <w:t xml:space="preserve"> </w:t>
      </w:r>
    </w:p>
    <w:p w:rsidR="00365E6E" w:rsidRPr="00D3391D" w:rsidRDefault="007030F3" w:rsidP="00D3391D">
      <w:pPr>
        <w:jc w:val="left"/>
        <w:rPr>
          <w:rFonts w:cstheme="minorHAnsi"/>
          <w:b/>
          <w:lang w:val="de-DE"/>
        </w:rPr>
      </w:pPr>
      <w:r>
        <w:rPr>
          <w:rFonts w:cstheme="minorHAnsi"/>
          <w:b/>
          <w:lang w:val="de-DE"/>
        </w:rPr>
        <w:t>„</w:t>
      </w:r>
      <w:r w:rsidR="00D3391D" w:rsidRPr="00D3391D">
        <w:rPr>
          <w:rFonts w:cstheme="minorHAnsi"/>
          <w:b/>
          <w:lang w:val="de-DE"/>
        </w:rPr>
        <w:t xml:space="preserve">Die Uhr ist ein faszinierendes Objekt, denn mit ihr kann man einerseits die Dinge verstecken und </w:t>
      </w:r>
      <w:r w:rsidR="00D3391D">
        <w:rPr>
          <w:rFonts w:cstheme="minorHAnsi"/>
          <w:b/>
          <w:lang w:val="de-DE"/>
        </w:rPr>
        <w:t>s</w:t>
      </w:r>
      <w:r w:rsidR="00D3391D" w:rsidRPr="00D3391D">
        <w:rPr>
          <w:rFonts w:cstheme="minorHAnsi"/>
          <w:b/>
          <w:lang w:val="de-DE"/>
        </w:rPr>
        <w:t>ie andererseits auch hervorheben</w:t>
      </w:r>
      <w:r>
        <w:rPr>
          <w:rFonts w:cstheme="minorHAnsi"/>
          <w:b/>
          <w:lang w:val="de-DE"/>
        </w:rPr>
        <w:t>“</w:t>
      </w:r>
      <w:r w:rsidR="00365E6E" w:rsidRPr="00D3391D">
        <w:rPr>
          <w:rFonts w:cstheme="minorHAnsi"/>
          <w:b/>
          <w:lang w:val="de-DE"/>
        </w:rPr>
        <w:t xml:space="preserve"> </w:t>
      </w:r>
    </w:p>
    <w:p w:rsidR="00365E6E" w:rsidRPr="00D3391D" w:rsidRDefault="00365E6E" w:rsidP="00365E6E">
      <w:pPr>
        <w:rPr>
          <w:rFonts w:cstheme="minorHAnsi"/>
          <w:b/>
          <w:lang w:val="de-DE"/>
        </w:rPr>
      </w:pPr>
    </w:p>
    <w:p w:rsidR="00365E6E" w:rsidRPr="00D95FC7" w:rsidRDefault="00365E6E" w:rsidP="00365E6E">
      <w:pPr>
        <w:rPr>
          <w:rFonts w:cstheme="minorHAnsi"/>
          <w:lang w:val="de-DE"/>
        </w:rPr>
      </w:pPr>
      <w:r w:rsidRPr="00D3391D">
        <w:rPr>
          <w:rFonts w:cstheme="minorHAnsi"/>
          <w:lang w:val="de-DE"/>
        </w:rPr>
        <w:t xml:space="preserve">Kostas Metaxas </w:t>
      </w:r>
      <w:r w:rsidR="00D3391D" w:rsidRPr="00D3391D">
        <w:rPr>
          <w:rFonts w:cstheme="minorHAnsi"/>
          <w:lang w:val="de-DE"/>
        </w:rPr>
        <w:t>ist Zeitschriftenverleger</w:t>
      </w:r>
      <w:r w:rsidR="007030F3">
        <w:rPr>
          <w:rFonts w:cstheme="minorHAnsi"/>
          <w:lang w:val="de-DE"/>
        </w:rPr>
        <w:t xml:space="preserve"> und</w:t>
      </w:r>
      <w:r w:rsidR="00D3391D" w:rsidRPr="00D3391D">
        <w:rPr>
          <w:rFonts w:cstheme="minorHAnsi"/>
          <w:lang w:val="de-DE"/>
        </w:rPr>
        <w:t xml:space="preserve"> Filmproduzent</w:t>
      </w:r>
      <w:r w:rsidR="007030F3">
        <w:rPr>
          <w:rFonts w:cstheme="minorHAnsi"/>
          <w:lang w:val="de-DE"/>
        </w:rPr>
        <w:t xml:space="preserve"> und</w:t>
      </w:r>
      <w:r w:rsidR="00D3391D" w:rsidRPr="00D3391D">
        <w:rPr>
          <w:rFonts w:cstheme="minorHAnsi"/>
          <w:lang w:val="de-DE"/>
        </w:rPr>
        <w:t xml:space="preserve"> interes</w:t>
      </w:r>
      <w:r w:rsidR="00D3391D">
        <w:rPr>
          <w:rFonts w:cstheme="minorHAnsi"/>
          <w:lang w:val="de-DE"/>
        </w:rPr>
        <w:t>s</w:t>
      </w:r>
      <w:r w:rsidR="00D3391D" w:rsidRPr="00D3391D">
        <w:rPr>
          <w:rFonts w:cstheme="minorHAnsi"/>
          <w:lang w:val="de-DE"/>
        </w:rPr>
        <w:t xml:space="preserve">iert </w:t>
      </w:r>
      <w:r w:rsidR="00D95FC7">
        <w:rPr>
          <w:rFonts w:cstheme="minorHAnsi"/>
          <w:lang w:val="de-DE"/>
        </w:rPr>
        <w:t>sich leidenschaftlich</w:t>
      </w:r>
      <w:r w:rsidR="00D3391D" w:rsidRPr="00D3391D">
        <w:rPr>
          <w:rFonts w:cstheme="minorHAnsi"/>
          <w:lang w:val="de-DE"/>
        </w:rPr>
        <w:t xml:space="preserve"> für </w:t>
      </w:r>
      <w:r w:rsidR="00D3391D">
        <w:rPr>
          <w:rFonts w:cstheme="minorHAnsi"/>
          <w:lang w:val="de-DE"/>
        </w:rPr>
        <w:t>K</w:t>
      </w:r>
      <w:r w:rsidR="00D3391D" w:rsidRPr="00D3391D">
        <w:rPr>
          <w:rFonts w:cstheme="minorHAnsi"/>
          <w:lang w:val="de-DE"/>
        </w:rPr>
        <w:t>unst und Technologie</w:t>
      </w:r>
      <w:r w:rsidRPr="00D3391D">
        <w:rPr>
          <w:rFonts w:cstheme="minorHAnsi"/>
          <w:lang w:val="de-DE"/>
        </w:rPr>
        <w:t xml:space="preserve">. </w:t>
      </w:r>
      <w:r w:rsidR="0052343D" w:rsidRPr="0052343D">
        <w:rPr>
          <w:rFonts w:cstheme="minorHAnsi"/>
          <w:lang w:val="de-DE"/>
        </w:rPr>
        <w:t>Seine kreative Arbeit speist sich aus verschiedenen Quellen und den unterschiedlichsten Aktivit</w:t>
      </w:r>
      <w:r w:rsidR="0052343D">
        <w:rPr>
          <w:rFonts w:cstheme="minorHAnsi"/>
          <w:lang w:val="de-DE"/>
        </w:rPr>
        <w:t>äten</w:t>
      </w:r>
      <w:r w:rsidRPr="0052343D">
        <w:rPr>
          <w:rFonts w:cstheme="minorHAnsi"/>
          <w:lang w:val="de-DE"/>
        </w:rPr>
        <w:t>. S</w:t>
      </w:r>
      <w:r w:rsidR="0052343D" w:rsidRPr="0052343D">
        <w:rPr>
          <w:rFonts w:cstheme="minorHAnsi"/>
          <w:lang w:val="de-DE"/>
        </w:rPr>
        <w:t xml:space="preserve">eine Laufbahn ist eher untypisch: on der Kunst zum Design </w:t>
      </w:r>
      <w:r w:rsidR="0052343D">
        <w:rPr>
          <w:rFonts w:cstheme="minorHAnsi"/>
          <w:lang w:val="de-DE"/>
        </w:rPr>
        <w:t>überzugehen, war für ihn selbstverständlich</w:t>
      </w:r>
      <w:r w:rsidRPr="0052343D">
        <w:rPr>
          <w:rFonts w:cstheme="minorHAnsi"/>
          <w:lang w:val="de-DE"/>
        </w:rPr>
        <w:t xml:space="preserve">. </w:t>
      </w:r>
      <w:r w:rsidR="0052343D" w:rsidRPr="0052343D">
        <w:rPr>
          <w:rFonts w:cstheme="minorHAnsi"/>
          <w:lang w:val="de-DE"/>
        </w:rPr>
        <w:t>Mit einem besonnenen, künstlerischen Auge geht er dieses völlig neue Konzept an.</w:t>
      </w:r>
      <w:r w:rsidRPr="0052343D">
        <w:rPr>
          <w:rFonts w:cstheme="minorHAnsi"/>
          <w:lang w:val="de-DE"/>
        </w:rPr>
        <w:t xml:space="preserve"> </w:t>
      </w:r>
      <w:r w:rsidR="0052343D" w:rsidRPr="007A2BE9">
        <w:rPr>
          <w:rFonts w:cstheme="minorHAnsi"/>
          <w:lang w:val="de-DE"/>
        </w:rPr>
        <w:t>Seine Kreationen sind einzigartig</w:t>
      </w:r>
      <w:r w:rsidR="007A2BE9" w:rsidRPr="007A2BE9">
        <w:rPr>
          <w:rFonts w:cstheme="minorHAnsi"/>
          <w:lang w:val="de-DE"/>
        </w:rPr>
        <w:t xml:space="preserve"> und sein Designertalent </w:t>
      </w:r>
      <w:r w:rsidR="007A2BE9">
        <w:rPr>
          <w:rFonts w:cstheme="minorHAnsi"/>
          <w:lang w:val="de-DE"/>
        </w:rPr>
        <w:t xml:space="preserve">wurde bereits </w:t>
      </w:r>
      <w:r w:rsidR="007A2BE9" w:rsidRPr="007A2BE9">
        <w:rPr>
          <w:rFonts w:cstheme="minorHAnsi"/>
          <w:lang w:val="de-DE"/>
        </w:rPr>
        <w:t xml:space="preserve">mit zahlreichen Auszeichnungen geehrt. </w:t>
      </w:r>
    </w:p>
    <w:p w:rsidR="00365E6E" w:rsidRPr="00D95FC7" w:rsidRDefault="00365E6E" w:rsidP="00365E6E">
      <w:pPr>
        <w:rPr>
          <w:rFonts w:cstheme="minorHAnsi"/>
          <w:lang w:val="de-DE"/>
        </w:rPr>
      </w:pPr>
    </w:p>
    <w:p w:rsidR="00365E6E" w:rsidRPr="007A2BE9" w:rsidRDefault="007A2BE9" w:rsidP="00365E6E">
      <w:pPr>
        <w:rPr>
          <w:rFonts w:cstheme="minorHAnsi"/>
          <w:lang w:val="de-DE"/>
        </w:rPr>
      </w:pPr>
      <w:r w:rsidRPr="007A2BE9">
        <w:rPr>
          <w:rFonts w:cstheme="minorHAnsi"/>
          <w:lang w:val="de-DE"/>
        </w:rPr>
        <w:t>Als A</w:t>
      </w:r>
      <w:r w:rsidR="00365E6E" w:rsidRPr="007A2BE9">
        <w:rPr>
          <w:rFonts w:cstheme="minorHAnsi"/>
          <w:lang w:val="de-DE"/>
        </w:rPr>
        <w:t>ustralie</w:t>
      </w:r>
      <w:r w:rsidRPr="007A2BE9">
        <w:rPr>
          <w:rFonts w:cstheme="minorHAnsi"/>
          <w:lang w:val="de-DE"/>
        </w:rPr>
        <w:t>r und Kind griechischer Eltern bereiste</w:t>
      </w:r>
      <w:r w:rsidR="00365E6E" w:rsidRPr="007A2BE9">
        <w:rPr>
          <w:rFonts w:cstheme="minorHAnsi"/>
          <w:lang w:val="de-DE"/>
        </w:rPr>
        <w:t xml:space="preserve"> Kostas Metaxas </w:t>
      </w:r>
      <w:r w:rsidRPr="007A2BE9">
        <w:rPr>
          <w:rFonts w:cstheme="minorHAnsi"/>
          <w:lang w:val="de-DE"/>
        </w:rPr>
        <w:t>die Welt zwischen</w:t>
      </w:r>
      <w:r w:rsidR="00365E6E" w:rsidRPr="007A2BE9">
        <w:rPr>
          <w:rFonts w:cstheme="minorHAnsi"/>
          <w:lang w:val="de-DE"/>
        </w:rPr>
        <w:t xml:space="preserve"> Darwin </w:t>
      </w:r>
      <w:r w:rsidRPr="007A2BE9">
        <w:rPr>
          <w:rFonts w:cstheme="minorHAnsi"/>
          <w:lang w:val="de-DE"/>
        </w:rPr>
        <w:t xml:space="preserve">und London, den griechischen Inseln und Deutschland. </w:t>
      </w:r>
      <w:r>
        <w:rPr>
          <w:rFonts w:cstheme="minorHAnsi"/>
          <w:lang w:val="de-DE"/>
        </w:rPr>
        <w:t xml:space="preserve">Die Idee zu Requiem kam ihm im Laufe seiner Reisen. Sie entsprang seiner grenzenlosen </w:t>
      </w:r>
      <w:r w:rsidR="007030F3">
        <w:rPr>
          <w:rFonts w:cstheme="minorHAnsi"/>
          <w:lang w:val="de-DE"/>
        </w:rPr>
        <w:t xml:space="preserve">Fantasie </w:t>
      </w:r>
      <w:r>
        <w:rPr>
          <w:rFonts w:cstheme="minorHAnsi"/>
          <w:lang w:val="de-DE"/>
        </w:rPr>
        <w:t xml:space="preserve">und seiner Liebe zur Musik. </w:t>
      </w:r>
      <w:r w:rsidRPr="007A2BE9">
        <w:rPr>
          <w:rFonts w:cstheme="minorHAnsi"/>
          <w:lang w:val="de-DE"/>
        </w:rPr>
        <w:t xml:space="preserve">Als </w:t>
      </w:r>
      <w:r w:rsidR="00365E6E" w:rsidRPr="007A2BE9">
        <w:rPr>
          <w:rFonts w:cstheme="minorHAnsi"/>
          <w:lang w:val="de-DE"/>
        </w:rPr>
        <w:t>Autodida</w:t>
      </w:r>
      <w:r w:rsidRPr="007A2BE9">
        <w:rPr>
          <w:rFonts w:cstheme="minorHAnsi"/>
          <w:lang w:val="de-DE"/>
        </w:rPr>
        <w:t>k</w:t>
      </w:r>
      <w:r w:rsidR="00365E6E" w:rsidRPr="007A2BE9">
        <w:rPr>
          <w:rFonts w:cstheme="minorHAnsi"/>
          <w:lang w:val="de-DE"/>
        </w:rPr>
        <w:t>t</w:t>
      </w:r>
      <w:r w:rsidRPr="007A2BE9">
        <w:rPr>
          <w:rFonts w:cstheme="minorHAnsi"/>
          <w:lang w:val="de-DE"/>
        </w:rPr>
        <w:t xml:space="preserve"> greift er bei der </w:t>
      </w:r>
      <w:r>
        <w:rPr>
          <w:rFonts w:cstheme="minorHAnsi"/>
          <w:lang w:val="de-DE"/>
        </w:rPr>
        <w:t>Konzeptualisierung seiner Objekte</w:t>
      </w:r>
      <w:r w:rsidRPr="007A2BE9">
        <w:rPr>
          <w:rFonts w:cstheme="minorHAnsi"/>
          <w:lang w:val="de-DE"/>
        </w:rPr>
        <w:t xml:space="preserve"> gern zu unterschiedlichen Materialien</w:t>
      </w:r>
      <w:r w:rsidR="00365E6E" w:rsidRPr="007A2BE9">
        <w:rPr>
          <w:rFonts w:cstheme="minorHAnsi"/>
          <w:lang w:val="de-DE"/>
        </w:rPr>
        <w:t xml:space="preserve">. </w:t>
      </w:r>
      <w:r>
        <w:rPr>
          <w:rFonts w:cstheme="minorHAnsi"/>
          <w:lang w:val="de-DE"/>
        </w:rPr>
        <w:t>Gemeinsam mit der Forschungs- und Entwicklungsabteilung der Manufaktur</w:t>
      </w:r>
      <w:r w:rsidR="00365E6E" w:rsidRPr="007A2BE9">
        <w:rPr>
          <w:rFonts w:cstheme="minorHAnsi"/>
          <w:lang w:val="de-DE"/>
        </w:rPr>
        <w:t xml:space="preserve"> L’Epée 1839</w:t>
      </w:r>
      <w:r w:rsidRPr="007A2BE9">
        <w:rPr>
          <w:rFonts w:cstheme="minorHAnsi"/>
          <w:lang w:val="de-DE"/>
        </w:rPr>
        <w:t xml:space="preserve"> wendet er</w:t>
      </w:r>
      <w:r w:rsidR="006E1205">
        <w:rPr>
          <w:rFonts w:cstheme="minorHAnsi"/>
          <w:lang w:val="de-DE"/>
        </w:rPr>
        <w:t xml:space="preserve"> modernste Technologien an und schöpft die Materialien für die neuesten Kreationen aus. </w:t>
      </w:r>
    </w:p>
    <w:p w:rsidR="00365E6E" w:rsidRPr="007A2BE9" w:rsidRDefault="00365E6E" w:rsidP="00365E6E">
      <w:pPr>
        <w:rPr>
          <w:rFonts w:cstheme="minorHAnsi"/>
          <w:b/>
          <w:lang w:val="de-DE"/>
        </w:rPr>
      </w:pPr>
    </w:p>
    <w:p w:rsidR="00365E6E" w:rsidRPr="001353E9" w:rsidRDefault="00AC7444" w:rsidP="00365E6E">
      <w:pPr>
        <w:rPr>
          <w:rFonts w:cstheme="minorHAnsi"/>
          <w:lang w:val="de-DE"/>
        </w:rPr>
      </w:pPr>
      <w:r w:rsidRPr="00AC7444">
        <w:rPr>
          <w:rFonts w:cstheme="minorHAnsi"/>
          <w:lang w:val="de-DE"/>
        </w:rPr>
        <w:t xml:space="preserve">Fragt man ihn nach dem Grund für die Nüchternheit in seinem </w:t>
      </w:r>
      <w:proofErr w:type="spellStart"/>
      <w:r w:rsidRPr="00AC7444">
        <w:rPr>
          <w:rFonts w:cstheme="minorHAnsi"/>
          <w:lang w:val="de-DE"/>
        </w:rPr>
        <w:t>Aussendesign</w:t>
      </w:r>
      <w:proofErr w:type="spellEnd"/>
      <w:r w:rsidRPr="00AC7444">
        <w:rPr>
          <w:rFonts w:cstheme="minorHAnsi"/>
          <w:lang w:val="de-DE"/>
        </w:rPr>
        <w:t>, antwortet er</w:t>
      </w:r>
      <w:r w:rsidR="00365E6E" w:rsidRPr="00AC7444">
        <w:rPr>
          <w:rFonts w:cstheme="minorHAnsi"/>
          <w:lang w:val="de-DE"/>
        </w:rPr>
        <w:t xml:space="preserve">: </w:t>
      </w:r>
      <w:r w:rsidR="007030F3">
        <w:rPr>
          <w:rFonts w:cstheme="minorHAnsi"/>
          <w:lang w:val="de-DE"/>
        </w:rPr>
        <w:t>„</w:t>
      </w:r>
      <w:r>
        <w:rPr>
          <w:rFonts w:cstheme="minorHAnsi"/>
          <w:lang w:val="de-DE"/>
        </w:rPr>
        <w:t>Sie</w:t>
      </w:r>
      <w:r w:rsidRPr="00AC7444">
        <w:rPr>
          <w:rFonts w:cstheme="minorHAnsi"/>
          <w:lang w:val="de-DE"/>
        </w:rPr>
        <w:t xml:space="preserve"> ist Teil der Faszination</w:t>
      </w:r>
      <w:r>
        <w:rPr>
          <w:rFonts w:cstheme="minorHAnsi"/>
          <w:lang w:val="de-DE"/>
        </w:rPr>
        <w:t>, die die komplizierten Komponenten der Uhrwerke auf mich ausüben</w:t>
      </w:r>
      <w:r w:rsidR="00897F62">
        <w:rPr>
          <w:rFonts w:cstheme="minorHAnsi"/>
          <w:lang w:val="de-DE"/>
        </w:rPr>
        <w:t>“</w:t>
      </w:r>
      <w:r w:rsidR="00365E6E" w:rsidRPr="00AC7444">
        <w:rPr>
          <w:rFonts w:cstheme="minorHAnsi"/>
          <w:lang w:val="de-DE"/>
        </w:rPr>
        <w:t xml:space="preserve">. </w:t>
      </w:r>
      <w:r w:rsidR="001353E9" w:rsidRPr="001353E9">
        <w:rPr>
          <w:rFonts w:cstheme="minorHAnsi"/>
          <w:lang w:val="de-DE"/>
        </w:rPr>
        <w:t xml:space="preserve">So können die irdischen begrenzten Begriffe von Zeit und das Gehäuse komplexer Uhrenmechanik als Metapher oder Allegorie des Lebens an sich </w:t>
      </w:r>
      <w:r w:rsidR="00365E6E" w:rsidRPr="001353E9">
        <w:rPr>
          <w:rFonts w:cstheme="minorHAnsi"/>
          <w:lang w:val="de-DE"/>
        </w:rPr>
        <w:t>(</w:t>
      </w:r>
      <w:r w:rsidR="001353E9" w:rsidRPr="001353E9">
        <w:rPr>
          <w:rFonts w:cstheme="minorHAnsi"/>
          <w:lang w:val="de-DE"/>
        </w:rPr>
        <w:t>und all seiner Komplikationen</w:t>
      </w:r>
      <w:r w:rsidR="001353E9">
        <w:rPr>
          <w:rFonts w:cstheme="minorHAnsi"/>
          <w:lang w:val="de-DE"/>
        </w:rPr>
        <w:t>…)</w:t>
      </w:r>
      <w:r w:rsidR="00365E6E" w:rsidRPr="001353E9">
        <w:rPr>
          <w:rFonts w:cstheme="minorHAnsi"/>
          <w:lang w:val="de-DE"/>
        </w:rPr>
        <w:t xml:space="preserve">  </w:t>
      </w:r>
      <w:r w:rsidR="007030F3" w:rsidRPr="001353E9">
        <w:rPr>
          <w:rFonts w:cstheme="minorHAnsi"/>
          <w:lang w:val="de-DE"/>
        </w:rPr>
        <w:t>gesehen werden</w:t>
      </w:r>
      <w:r w:rsidR="007030F3">
        <w:rPr>
          <w:rFonts w:cstheme="minorHAnsi"/>
          <w:lang w:val="de-DE"/>
        </w:rPr>
        <w:t>.</w:t>
      </w:r>
    </w:p>
    <w:p w:rsidR="00365E6E" w:rsidRPr="001353E9" w:rsidRDefault="00365E6E" w:rsidP="00365E6E">
      <w:pPr>
        <w:rPr>
          <w:rFonts w:cstheme="minorHAnsi"/>
          <w:b/>
          <w:lang w:val="de-DE"/>
        </w:rPr>
      </w:pPr>
    </w:p>
    <w:p w:rsidR="00365E6E" w:rsidRPr="00A97233" w:rsidRDefault="00365E6E" w:rsidP="00365E6E">
      <w:pPr>
        <w:rPr>
          <w:rFonts w:cstheme="minorHAnsi"/>
          <w:lang w:val="de-DE"/>
        </w:rPr>
      </w:pPr>
      <w:r w:rsidRPr="00E12375">
        <w:rPr>
          <w:rFonts w:cstheme="minorHAnsi"/>
          <w:lang w:val="de-DE"/>
        </w:rPr>
        <w:t xml:space="preserve">Kostas Metaxas </w:t>
      </w:r>
      <w:r w:rsidR="001353E9" w:rsidRPr="00E12375">
        <w:rPr>
          <w:rFonts w:cstheme="minorHAnsi"/>
          <w:lang w:val="de-DE"/>
        </w:rPr>
        <w:t xml:space="preserve">ist </w:t>
      </w:r>
      <w:r w:rsidR="00E12375" w:rsidRPr="00E12375">
        <w:rPr>
          <w:rFonts w:cstheme="minorHAnsi"/>
          <w:lang w:val="de-DE"/>
        </w:rPr>
        <w:t xml:space="preserve">es </w:t>
      </w:r>
      <w:r w:rsidR="001353E9" w:rsidRPr="00E12375">
        <w:rPr>
          <w:rFonts w:cstheme="minorHAnsi"/>
          <w:lang w:val="de-DE"/>
        </w:rPr>
        <w:t>beim Zeichnen dieses Schädels ganz einfach gelungen</w:t>
      </w:r>
      <w:r w:rsidR="00E12375" w:rsidRPr="00E12375">
        <w:rPr>
          <w:rFonts w:cstheme="minorHAnsi"/>
          <w:lang w:val="de-DE"/>
        </w:rPr>
        <w:t>, die ber</w:t>
      </w:r>
      <w:r w:rsidR="00E12375">
        <w:rPr>
          <w:rFonts w:cstheme="minorHAnsi"/>
          <w:lang w:val="de-DE"/>
        </w:rPr>
        <w:t>ühmte Lebensgleichung zusammenzufassen</w:t>
      </w:r>
      <w:r w:rsidRPr="00E12375">
        <w:rPr>
          <w:rFonts w:cstheme="minorHAnsi"/>
          <w:lang w:val="de-DE"/>
        </w:rPr>
        <w:t xml:space="preserve">. </w:t>
      </w:r>
      <w:r w:rsidR="00E12375" w:rsidRPr="00E12375">
        <w:rPr>
          <w:rFonts w:cstheme="minorHAnsi"/>
          <w:lang w:val="de-DE"/>
        </w:rPr>
        <w:t>Auch wenn nicht alles nur eine Gleichung ist, und Google kann zu diesem Thema sicherlich zahlreiche Antworten liefern, sind wir uns doch</w:t>
      </w:r>
      <w:r w:rsidR="00E12375">
        <w:rPr>
          <w:rFonts w:cstheme="minorHAnsi"/>
          <w:lang w:val="de-DE"/>
        </w:rPr>
        <w:t xml:space="preserve"> </w:t>
      </w:r>
      <w:r w:rsidR="00E12375" w:rsidRPr="00E12375">
        <w:rPr>
          <w:rFonts w:cstheme="minorHAnsi"/>
          <w:lang w:val="de-DE"/>
        </w:rPr>
        <w:t xml:space="preserve">alle einig, dass </w:t>
      </w:r>
      <w:r w:rsidR="00E12375">
        <w:rPr>
          <w:rFonts w:cstheme="minorHAnsi"/>
          <w:lang w:val="de-DE"/>
        </w:rPr>
        <w:t>es bei der</w:t>
      </w:r>
      <w:r w:rsidR="00E12375" w:rsidRPr="00E12375">
        <w:rPr>
          <w:rFonts w:cstheme="minorHAnsi"/>
          <w:lang w:val="de-DE"/>
        </w:rPr>
        <w:t xml:space="preserve"> Lebensgleichung </w:t>
      </w:r>
      <w:r w:rsidR="00E12375">
        <w:rPr>
          <w:rFonts w:cstheme="minorHAnsi"/>
          <w:lang w:val="de-DE"/>
        </w:rPr>
        <w:t xml:space="preserve">um </w:t>
      </w:r>
      <w:r w:rsidR="00E12375" w:rsidRPr="00E12375">
        <w:rPr>
          <w:rFonts w:cstheme="minorHAnsi"/>
          <w:lang w:val="de-DE"/>
        </w:rPr>
        <w:t>ein fragiles Gleichgewicht zwischen Zeit und</w:t>
      </w:r>
      <w:r w:rsidR="00E12375">
        <w:rPr>
          <w:rFonts w:cstheme="minorHAnsi"/>
          <w:lang w:val="de-DE"/>
        </w:rPr>
        <w:t xml:space="preserve"> erlebtem Glück von der Geburt bis zum Tod geht.</w:t>
      </w:r>
      <w:r w:rsidRPr="00E12375">
        <w:rPr>
          <w:rFonts w:cstheme="minorHAnsi"/>
          <w:lang w:val="de-DE"/>
        </w:rPr>
        <w:t xml:space="preserve"> </w:t>
      </w:r>
      <w:r w:rsidR="00E12375" w:rsidRPr="00A97233">
        <w:rPr>
          <w:rFonts w:cstheme="minorHAnsi"/>
          <w:lang w:val="de-DE"/>
        </w:rPr>
        <w:t xml:space="preserve">So </w:t>
      </w:r>
      <w:r w:rsidR="00A97233">
        <w:rPr>
          <w:rFonts w:cstheme="minorHAnsi"/>
          <w:lang w:val="de-DE"/>
        </w:rPr>
        <w:t>ergibt</w:t>
      </w:r>
      <w:r w:rsidR="00E12375" w:rsidRPr="00A97233">
        <w:rPr>
          <w:rFonts w:cstheme="minorHAnsi"/>
          <w:lang w:val="de-DE"/>
        </w:rPr>
        <w:t xml:space="preserve"> die Symbolik des menschlichen Schädels, der die </w:t>
      </w:r>
      <w:r w:rsidR="007030F3" w:rsidRPr="00A97233">
        <w:rPr>
          <w:rFonts w:cstheme="minorHAnsi"/>
          <w:lang w:val="de-DE"/>
        </w:rPr>
        <w:t>verr</w:t>
      </w:r>
      <w:r w:rsidR="007030F3">
        <w:rPr>
          <w:rFonts w:cstheme="minorHAnsi"/>
          <w:lang w:val="de-DE"/>
        </w:rPr>
        <w:t>i</w:t>
      </w:r>
      <w:r w:rsidR="007030F3" w:rsidRPr="00A97233">
        <w:rPr>
          <w:rFonts w:cstheme="minorHAnsi"/>
          <w:lang w:val="de-DE"/>
        </w:rPr>
        <w:t xml:space="preserve">nnende </w:t>
      </w:r>
      <w:r w:rsidR="00E12375" w:rsidRPr="00A97233">
        <w:rPr>
          <w:rFonts w:cstheme="minorHAnsi"/>
          <w:lang w:val="de-DE"/>
        </w:rPr>
        <w:t>Zeit veranschaulicht</w:t>
      </w:r>
      <w:r w:rsidR="00E810BF">
        <w:rPr>
          <w:rFonts w:cstheme="minorHAnsi"/>
          <w:lang w:val="de-DE"/>
        </w:rPr>
        <w:t>,</w:t>
      </w:r>
      <w:r w:rsidR="00A97233" w:rsidRPr="00A97233">
        <w:rPr>
          <w:rFonts w:cstheme="minorHAnsi"/>
          <w:lang w:val="de-DE"/>
        </w:rPr>
        <w:t xml:space="preserve"> </w:t>
      </w:r>
      <w:r w:rsidR="00A97233">
        <w:rPr>
          <w:rFonts w:cstheme="minorHAnsi"/>
          <w:lang w:val="de-DE"/>
        </w:rPr>
        <w:t>einen</w:t>
      </w:r>
      <w:r w:rsidR="00A97233" w:rsidRPr="00A97233">
        <w:rPr>
          <w:rFonts w:cstheme="minorHAnsi"/>
          <w:lang w:val="de-DE"/>
        </w:rPr>
        <w:t xml:space="preserve"> Sinn, ganz besonders, wenn das Licht sich durch die wenigen Öffnungen auf das Uhrwerk legt und nur für einen Moment </w:t>
      </w:r>
      <w:r w:rsidR="00A97233">
        <w:rPr>
          <w:rFonts w:cstheme="minorHAnsi"/>
          <w:lang w:val="de-DE"/>
        </w:rPr>
        <w:t>einen Hauch von G</w:t>
      </w:r>
      <w:r w:rsidR="00A97233" w:rsidRPr="00A97233">
        <w:rPr>
          <w:rFonts w:cstheme="minorHAnsi"/>
          <w:lang w:val="de-DE"/>
        </w:rPr>
        <w:t xml:space="preserve">old und </w:t>
      </w:r>
      <w:r w:rsidR="00A97233">
        <w:rPr>
          <w:rFonts w:cstheme="minorHAnsi"/>
          <w:lang w:val="de-DE"/>
        </w:rPr>
        <w:t>S</w:t>
      </w:r>
      <w:r w:rsidR="00A97233" w:rsidRPr="00A97233">
        <w:rPr>
          <w:rFonts w:cstheme="minorHAnsi"/>
          <w:lang w:val="de-DE"/>
        </w:rPr>
        <w:t>ilber</w:t>
      </w:r>
      <w:r w:rsidR="00A97233">
        <w:rPr>
          <w:rFonts w:cstheme="minorHAnsi"/>
          <w:lang w:val="de-DE"/>
        </w:rPr>
        <w:t xml:space="preserve"> reflektiert in dieser eher düsteren Welt. </w:t>
      </w:r>
      <w:r w:rsidR="00A97233" w:rsidRPr="00A97233">
        <w:rPr>
          <w:rFonts w:cstheme="minorHAnsi"/>
          <w:lang w:val="de-DE"/>
        </w:rPr>
        <w:t xml:space="preserve"> </w:t>
      </w:r>
    </w:p>
    <w:p w:rsidR="00365E6E" w:rsidRPr="00A97233" w:rsidRDefault="00365E6E" w:rsidP="00365E6E">
      <w:pPr>
        <w:rPr>
          <w:rFonts w:cstheme="minorHAnsi"/>
          <w:lang w:val="de-DE"/>
        </w:rPr>
      </w:pPr>
    </w:p>
    <w:p w:rsidR="00365E6E" w:rsidRPr="005B1C96" w:rsidRDefault="00365E6E" w:rsidP="00365E6E">
      <w:pPr>
        <w:rPr>
          <w:rFonts w:cstheme="minorHAnsi"/>
          <w:lang w:val="de-CH"/>
        </w:rPr>
      </w:pPr>
      <w:r w:rsidRPr="005B1C96">
        <w:rPr>
          <w:rFonts w:cstheme="minorHAnsi"/>
          <w:lang w:val="de-CH"/>
        </w:rPr>
        <w:t xml:space="preserve">Carpe </w:t>
      </w:r>
      <w:proofErr w:type="spellStart"/>
      <w:r w:rsidRPr="005B1C96">
        <w:rPr>
          <w:rFonts w:cstheme="minorHAnsi"/>
          <w:lang w:val="de-CH"/>
        </w:rPr>
        <w:t>diem</w:t>
      </w:r>
      <w:proofErr w:type="spellEnd"/>
      <w:r w:rsidRPr="005B1C96">
        <w:rPr>
          <w:rFonts w:cstheme="minorHAnsi"/>
          <w:lang w:val="de-CH"/>
        </w:rPr>
        <w:t xml:space="preserve">. </w:t>
      </w:r>
    </w:p>
    <w:p w:rsidR="00365E6E" w:rsidRPr="005B1C96" w:rsidRDefault="00365E6E">
      <w:pPr>
        <w:rPr>
          <w:rFonts w:cstheme="minorHAnsi"/>
          <w:b/>
          <w:lang w:val="de-CH"/>
        </w:rPr>
      </w:pPr>
    </w:p>
    <w:p w:rsidR="00245075" w:rsidRPr="005B1C96" w:rsidRDefault="00245075">
      <w:pPr>
        <w:rPr>
          <w:rFonts w:cstheme="minorHAnsi"/>
          <w:b/>
          <w:lang w:val="de-CH"/>
        </w:rPr>
      </w:pPr>
      <w:r w:rsidRPr="005B1C96">
        <w:rPr>
          <w:rFonts w:cstheme="minorHAnsi"/>
          <w:b/>
          <w:lang w:val="de-CH"/>
        </w:rPr>
        <w:br w:type="page"/>
      </w:r>
    </w:p>
    <w:p w:rsidR="005B1C96" w:rsidRPr="0083115E" w:rsidRDefault="005B1C96" w:rsidP="005B1C96">
      <w:pPr>
        <w:spacing w:before="360" w:after="240"/>
        <w:rPr>
          <w:rFonts w:ascii="Arial" w:hAnsi="Arial" w:cs="Arial"/>
          <w:b/>
          <w:sz w:val="28"/>
          <w:szCs w:val="28"/>
          <w:lang w:val="de-DE"/>
        </w:rPr>
      </w:pPr>
      <w:r w:rsidRPr="00715BEA">
        <w:rPr>
          <w:rFonts w:ascii="Arial" w:hAnsi="Arial" w:cs="Arial"/>
          <w:b/>
          <w:sz w:val="28"/>
          <w:szCs w:val="28"/>
          <w:lang w:val="de-CH"/>
        </w:rPr>
        <w:lastRenderedPageBreak/>
        <w:t>L’EPEE</w:t>
      </w:r>
      <w:r w:rsidRPr="0083115E">
        <w:rPr>
          <w:rFonts w:ascii="Arial" w:hAnsi="Arial" w:cs="Arial"/>
          <w:b/>
          <w:sz w:val="28"/>
          <w:szCs w:val="28"/>
          <w:lang w:val="de-DE"/>
        </w:rPr>
        <w:t xml:space="preserve"> 1839 – die Schweizer Premiumuhren-Manufaktur</w:t>
      </w:r>
    </w:p>
    <w:p w:rsidR="005B1C96" w:rsidRPr="00ED008F" w:rsidRDefault="005B1C96" w:rsidP="005B1C96">
      <w:pPr>
        <w:spacing w:before="240"/>
        <w:rPr>
          <w:rFonts w:ascii="Arial" w:hAnsi="Arial" w:cs="Arial"/>
          <w:lang w:val="de-DE"/>
        </w:rPr>
      </w:pPr>
      <w:r>
        <w:rPr>
          <w:rFonts w:ascii="Arial" w:hAnsi="Arial" w:cs="Arial"/>
          <w:lang w:val="de-DE"/>
        </w:rPr>
        <w:t xml:space="preserve">Seit 175 Jahren gehört L’Epée </w:t>
      </w:r>
      <w:r w:rsidRPr="00ED008F">
        <w:rPr>
          <w:rFonts w:ascii="Arial" w:hAnsi="Arial" w:cs="Arial"/>
          <w:lang w:val="de-DE"/>
        </w:rPr>
        <w:t>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5B1C96" w:rsidRPr="00ED008F" w:rsidRDefault="005B1C96" w:rsidP="005B1C96">
      <w:pPr>
        <w:spacing w:before="240"/>
        <w:rPr>
          <w:rFonts w:ascii="Arial" w:hAnsi="Arial" w:cs="Arial"/>
          <w:lang w:val="de-DE"/>
        </w:rPr>
      </w:pPr>
      <w:r w:rsidRPr="00ED008F">
        <w:rPr>
          <w:rFonts w:ascii="Arial" w:hAnsi="Arial" w:cs="Arial"/>
          <w:lang w:val="de-DE"/>
        </w:rPr>
        <w:t xml:space="preserve">Von 1850 an zählte die Manufaktur zu den größten Herstellern von Hemmungsbaugruppen, so genannten „Echappements“, und entwickelte spezielle Hemmungen für Wecker, Tischuhren und Spieluhren. 1877 verließen jährlich 24.000 vormontierte Echappements die Fabrik, doch L’Epée </w:t>
      </w:r>
      <w:r>
        <w:rPr>
          <w:rFonts w:ascii="Arial" w:hAnsi="Arial" w:cs="Arial"/>
          <w:lang w:val="de-DE"/>
        </w:rPr>
        <w:t xml:space="preserve">1839 </w:t>
      </w:r>
      <w:r w:rsidRPr="00ED008F">
        <w:rPr>
          <w:rFonts w:ascii="Arial" w:hAnsi="Arial" w:cs="Arial"/>
          <w:lang w:val="de-DE"/>
        </w:rPr>
        <w:t xml:space="preserve">erwarb sich auch einen Namen für spezielle stoßsichere und selbst anlaufende Hemmungssysteme sowie </w:t>
      </w:r>
      <w:proofErr w:type="spellStart"/>
      <w:r w:rsidRPr="00ED008F">
        <w:rPr>
          <w:rFonts w:ascii="Arial" w:hAnsi="Arial" w:cs="Arial"/>
          <w:lang w:val="de-DE"/>
        </w:rPr>
        <w:t>Konstantkraft</w:t>
      </w:r>
      <w:proofErr w:type="spellEnd"/>
      <w:r w:rsidRPr="00ED008F">
        <w:rPr>
          <w:rFonts w:ascii="Arial" w:hAnsi="Arial" w:cs="Arial"/>
          <w:lang w:val="de-DE"/>
        </w:rPr>
        <w:t xml:space="preserve">-Hemmungen. Die Manufaktur hielt zahlreiche Patente und war wichtigster Hemmungslieferant für viele bedeutende Uhrmacher. Außerdem gewann L’Epée </w:t>
      </w:r>
      <w:r>
        <w:rPr>
          <w:rFonts w:ascii="Arial" w:hAnsi="Arial" w:cs="Arial"/>
          <w:lang w:val="de-DE"/>
        </w:rPr>
        <w:t xml:space="preserve">1839 </w:t>
      </w:r>
      <w:r w:rsidRPr="00ED008F">
        <w:rPr>
          <w:rFonts w:ascii="Arial" w:hAnsi="Arial" w:cs="Arial"/>
          <w:lang w:val="de-DE"/>
        </w:rPr>
        <w:t>bei internationalen Ausstellungen und Leistungsschauen zahlreiche Goldmedaillen und andere Auszeichnungen.</w:t>
      </w:r>
    </w:p>
    <w:p w:rsidR="005B1C96" w:rsidRPr="00ED008F" w:rsidRDefault="005B1C96" w:rsidP="005B1C96">
      <w:pPr>
        <w:spacing w:before="240"/>
        <w:rPr>
          <w:rFonts w:ascii="Arial" w:hAnsi="Arial" w:cs="Arial"/>
          <w:lang w:val="de-DE"/>
        </w:rPr>
      </w:pPr>
      <w:r w:rsidRPr="00ED008F">
        <w:rPr>
          <w:rFonts w:ascii="Arial" w:hAnsi="Arial" w:cs="Arial"/>
          <w:lang w:val="de-DE"/>
        </w:rPr>
        <w:t xml:space="preserve">Im 20. Jahrhundert beruhte der gute Ruf der Marke auf ihren hochwertigen Tisch- und Reiseuhren. L’Epée </w:t>
      </w:r>
      <w:r>
        <w:rPr>
          <w:rFonts w:ascii="Arial" w:hAnsi="Arial" w:cs="Arial"/>
          <w:lang w:val="de-DE"/>
        </w:rPr>
        <w:t xml:space="preserve">1839 </w:t>
      </w:r>
      <w:r w:rsidRPr="00ED008F">
        <w:rPr>
          <w:rFonts w:ascii="Arial" w:hAnsi="Arial" w:cs="Arial"/>
          <w:lang w:val="de-DE"/>
        </w:rPr>
        <w:t xml:space="preserve">galt vielen als Uhrmacher der Reichen und Mächtigen, und die französische Regierung überreichte Uhren von L’Epée </w:t>
      </w:r>
      <w:r>
        <w:rPr>
          <w:rFonts w:ascii="Arial" w:hAnsi="Arial" w:cs="Arial"/>
          <w:lang w:val="de-DE"/>
        </w:rPr>
        <w:t xml:space="preserve">1839 </w:t>
      </w:r>
      <w:r w:rsidRPr="00ED008F">
        <w:rPr>
          <w:rFonts w:ascii="Arial" w:hAnsi="Arial" w:cs="Arial"/>
          <w:lang w:val="de-DE"/>
        </w:rPr>
        <w:t>als Staatsgeschenke an hochrangige Gäste. Als 1976 das Überschall-Passagierflugzeug Concorde in Dienst gestellt wurde, fiel bei der Kabinenausstattung die Wahl auf Wanduhren von L’Epée</w:t>
      </w:r>
      <w:r>
        <w:rPr>
          <w:rFonts w:ascii="Arial" w:hAnsi="Arial" w:cs="Arial"/>
          <w:lang w:val="de-DE"/>
        </w:rPr>
        <w:t xml:space="preserve"> 1839</w:t>
      </w:r>
      <w:r w:rsidRPr="00ED008F">
        <w:rPr>
          <w:rFonts w:ascii="Arial" w:hAnsi="Arial" w:cs="Arial"/>
          <w:lang w:val="de-DE"/>
        </w:rPr>
        <w:t xml:space="preserve">, an denen die Passagiere die aktuelle Uhrzeit ablesen konnten. 1994 bewies die Marke Ambition und Mut mit der Herstellung der weltgrößten Standuhr mit Kompensationspendel, „Le </w:t>
      </w:r>
      <w:proofErr w:type="spellStart"/>
      <w:r w:rsidRPr="00ED008F">
        <w:rPr>
          <w:rFonts w:ascii="Arial" w:hAnsi="Arial" w:cs="Arial"/>
          <w:lang w:val="de-DE"/>
        </w:rPr>
        <w:t>Régulateur</w:t>
      </w:r>
      <w:proofErr w:type="spellEnd"/>
      <w:r w:rsidRPr="00ED008F">
        <w:rPr>
          <w:rFonts w:ascii="Arial" w:hAnsi="Arial" w:cs="Arial"/>
          <w:lang w:val="de-DE"/>
        </w:rPr>
        <w:t xml:space="preserve"> </w:t>
      </w:r>
      <w:proofErr w:type="spellStart"/>
      <w:r w:rsidRPr="00ED008F">
        <w:rPr>
          <w:rFonts w:ascii="Arial" w:hAnsi="Arial" w:cs="Arial"/>
          <w:lang w:val="de-DE"/>
        </w:rPr>
        <w:t>Géant</w:t>
      </w:r>
      <w:proofErr w:type="spellEnd"/>
      <w:r w:rsidRPr="00ED008F">
        <w:rPr>
          <w:rFonts w:ascii="Arial" w:hAnsi="Arial" w:cs="Arial"/>
          <w:lang w:val="de-DE"/>
        </w:rPr>
        <w:t>“, 2,20 Meter hoch und 1,2 Tonnen schwer – allein das Uhrwerk wiegt 120 Kilogramm. 2.800 Arbeitsstunden stecken in diesem Giganten der Zeitmessung.</w:t>
      </w:r>
    </w:p>
    <w:p w:rsidR="005B1C96" w:rsidRPr="00ED008F" w:rsidRDefault="005B1C96" w:rsidP="005B1C96">
      <w:pPr>
        <w:spacing w:before="240"/>
        <w:rPr>
          <w:rFonts w:ascii="Arial" w:hAnsi="Arial" w:cs="Arial"/>
          <w:lang w:val="de-DE"/>
        </w:rPr>
      </w:pPr>
      <w:r w:rsidRPr="00ED008F">
        <w:rPr>
          <w:rFonts w:ascii="Arial" w:hAnsi="Arial" w:cs="Arial"/>
          <w:lang w:val="de-DE"/>
        </w:rPr>
        <w:t>L’Epée</w:t>
      </w:r>
      <w:r>
        <w:rPr>
          <w:rFonts w:ascii="Arial" w:hAnsi="Arial" w:cs="Arial"/>
          <w:lang w:val="de-DE"/>
        </w:rPr>
        <w:t xml:space="preserve"> 1839</w:t>
      </w:r>
      <w:r w:rsidRPr="00ED008F">
        <w:rPr>
          <w:rFonts w:ascii="Arial" w:hAnsi="Arial" w:cs="Arial"/>
          <w:lang w:val="de-DE"/>
        </w:rPr>
        <w:t xml:space="preserve"> ist heute in Delémont im Schweizer Jura beheimatet. Unter der Leitung von Geschäftsführer Arnaud Nicolas hat L’Epée </w:t>
      </w:r>
      <w:r>
        <w:rPr>
          <w:rFonts w:ascii="Arial" w:hAnsi="Arial" w:cs="Arial"/>
          <w:lang w:val="de-DE"/>
        </w:rPr>
        <w:t xml:space="preserve">1839 </w:t>
      </w:r>
      <w:r w:rsidRPr="00ED008F">
        <w:rPr>
          <w:rFonts w:ascii="Arial" w:hAnsi="Arial" w:cs="Arial"/>
          <w:lang w:val="de-DE"/>
        </w:rPr>
        <w:t xml:space="preserve">eine eindrucksvolle Kollektion von Tischuhren entwickelt, darunter eine Reihe hochwertiger Reiseuhren, zeitgenössischer Designuhren („Le </w:t>
      </w:r>
      <w:proofErr w:type="spellStart"/>
      <w:r w:rsidRPr="00ED008F">
        <w:rPr>
          <w:rFonts w:ascii="Arial" w:hAnsi="Arial" w:cs="Arial"/>
          <w:lang w:val="de-DE"/>
        </w:rPr>
        <w:t>Duel</w:t>
      </w:r>
      <w:proofErr w:type="spellEnd"/>
      <w:r w:rsidRPr="00ED008F">
        <w:rPr>
          <w:rFonts w:ascii="Arial" w:hAnsi="Arial" w:cs="Arial"/>
          <w:lang w:val="de-DE"/>
        </w:rPr>
        <w:t xml:space="preserve">“) sowie avantgardistischer und minimalistischer Zeitmesser („La Tour“). Die Uhren von L’Epée </w:t>
      </w:r>
      <w:r>
        <w:rPr>
          <w:rFonts w:ascii="Arial" w:hAnsi="Arial" w:cs="Arial"/>
          <w:lang w:val="de-DE"/>
        </w:rPr>
        <w:t xml:space="preserve">1839 </w:t>
      </w:r>
      <w:r w:rsidRPr="00ED008F">
        <w:rPr>
          <w:rFonts w:ascii="Arial" w:hAnsi="Arial" w:cs="Arial"/>
          <w:lang w:val="de-DE"/>
        </w:rPr>
        <w:t xml:space="preserve">sind mit mechanischen Besonderheiten wie retrograden Sekundenzeigern und Gangreserveanzeigen sowie Komplikationen wie ewigen Kalendern, Tourbillons und Selbstschlagmechanismen ausgestattet, alle komplett im eigenen Haus entwickelt und produziert. Die extrem lange Gangdauer ist inzwischen ebenso ein Markenzeichen von L’Epée </w:t>
      </w:r>
      <w:r>
        <w:rPr>
          <w:rFonts w:ascii="Arial" w:hAnsi="Arial" w:cs="Arial"/>
          <w:lang w:val="de-DE"/>
        </w:rPr>
        <w:t xml:space="preserve">1839 </w:t>
      </w:r>
      <w:r w:rsidRPr="00ED008F">
        <w:rPr>
          <w:rFonts w:ascii="Arial" w:hAnsi="Arial" w:cs="Arial"/>
          <w:lang w:val="de-DE"/>
        </w:rPr>
        <w:t xml:space="preserve">wie die außergewöhnlich hochwertige </w:t>
      </w:r>
      <w:proofErr w:type="spellStart"/>
      <w:r w:rsidRPr="00ED008F">
        <w:rPr>
          <w:rFonts w:ascii="Arial" w:hAnsi="Arial" w:cs="Arial"/>
          <w:lang w:val="de-DE"/>
        </w:rPr>
        <w:t>Finissierung</w:t>
      </w:r>
      <w:proofErr w:type="spellEnd"/>
      <w:r w:rsidRPr="00ED008F">
        <w:rPr>
          <w:rFonts w:ascii="Arial" w:hAnsi="Arial" w:cs="Arial"/>
          <w:lang w:val="de-DE"/>
        </w:rPr>
        <w:t>.</w:t>
      </w:r>
    </w:p>
    <w:p w:rsidR="00245075" w:rsidRPr="005B1C96" w:rsidRDefault="00245075">
      <w:pPr>
        <w:rPr>
          <w:rFonts w:cstheme="minorHAnsi"/>
          <w:b/>
          <w:lang w:val="de-DE"/>
        </w:rPr>
      </w:pPr>
    </w:p>
    <w:sectPr w:rsidR="00245075" w:rsidRPr="005B1C96" w:rsidSect="00FF75E2">
      <w:headerReference w:type="even" r:id="rId8"/>
      <w:headerReference w:type="default" r:id="rId9"/>
      <w:footerReference w:type="even" r:id="rId10"/>
      <w:footerReference w:type="default" r:id="rId11"/>
      <w:headerReference w:type="first" r:id="rId12"/>
      <w:footerReference w:type="first" r:id="rId13"/>
      <w:type w:val="continuous"/>
      <w:pgSz w:w="11906" w:h="16838"/>
      <w:pgMar w:top="1690" w:right="1417" w:bottom="1417" w:left="141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78B" w:rsidRDefault="0001178B" w:rsidP="00964E94">
      <w:r>
        <w:separator/>
      </w:r>
    </w:p>
  </w:endnote>
  <w:endnote w:type="continuationSeparator" w:id="0">
    <w:p w:rsidR="0001178B" w:rsidRDefault="0001178B" w:rsidP="0096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E2" w:rsidRDefault="00FF75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94" w:rsidRPr="000F4C84" w:rsidRDefault="00B93F8A" w:rsidP="00B93F8A">
    <w:pPr>
      <w:pStyle w:val="WW-Default"/>
      <w:spacing w:after="283"/>
      <w:rPr>
        <w:lang w:val="fr-CH"/>
      </w:rPr>
    </w:pPr>
    <w:proofErr w:type="spellStart"/>
    <w:r w:rsidRPr="00984E45">
      <w:rPr>
        <w:rFonts w:ascii="Arial" w:hAnsi="Arial" w:cs="Arial"/>
        <w:sz w:val="18"/>
        <w:szCs w:val="18"/>
        <w:lang w:val="fr-CH"/>
      </w:rPr>
      <w:t>Weitere</w:t>
    </w:r>
    <w:proofErr w:type="spellEnd"/>
    <w:r w:rsidRPr="00984E45">
      <w:rPr>
        <w:rFonts w:ascii="Arial" w:hAnsi="Arial" w:cs="Arial"/>
        <w:sz w:val="18"/>
        <w:szCs w:val="18"/>
        <w:lang w:val="fr-CH"/>
      </w:rPr>
      <w:t xml:space="preserve"> </w:t>
    </w:r>
    <w:proofErr w:type="spellStart"/>
    <w:r w:rsidRPr="00984E45">
      <w:rPr>
        <w:rFonts w:ascii="Arial" w:hAnsi="Arial" w:cs="Arial"/>
        <w:sz w:val="18"/>
        <w:szCs w:val="18"/>
        <w:lang w:val="fr-CH"/>
      </w:rPr>
      <w:t>Informationen</w:t>
    </w:r>
    <w:proofErr w:type="spellEnd"/>
    <w:r w:rsidRPr="00984E45">
      <w:rPr>
        <w:rFonts w:ascii="Arial" w:hAnsi="Arial" w:cs="Arial"/>
        <w:sz w:val="18"/>
        <w:szCs w:val="18"/>
        <w:lang w:val="fr-CH"/>
      </w:rPr>
      <w:t xml:space="preserve"> </w:t>
    </w:r>
    <w:proofErr w:type="spellStart"/>
    <w:proofErr w:type="gramStart"/>
    <w:r w:rsidRPr="00984E45">
      <w:rPr>
        <w:rFonts w:ascii="Arial" w:hAnsi="Arial" w:cs="Arial"/>
        <w:sz w:val="18"/>
        <w:szCs w:val="18"/>
        <w:lang w:val="fr-CH"/>
      </w:rPr>
      <w:t>über</w:t>
    </w:r>
    <w:proofErr w:type="spellEnd"/>
    <w:r w:rsidRPr="00984E45">
      <w:rPr>
        <w:rFonts w:ascii="Arial" w:hAnsi="Arial" w:cs="Arial"/>
        <w:sz w:val="18"/>
        <w:szCs w:val="18"/>
        <w:lang w:val="fr-CH"/>
      </w:rPr>
      <w:t>:</w:t>
    </w:r>
    <w:proofErr w:type="gramEnd"/>
    <w:r w:rsidRPr="00984E45">
      <w:rPr>
        <w:rFonts w:ascii="Arial" w:hAnsi="Arial" w:cs="Arial"/>
        <w:sz w:val="18"/>
        <w:szCs w:val="18"/>
        <w:lang w:val="fr-CH"/>
      </w:rPr>
      <w:t xml:space="preserve"> </w:t>
    </w:r>
    <w:r w:rsidRPr="00984E45">
      <w:rPr>
        <w:rFonts w:ascii="Arial" w:hAnsi="Arial" w:cs="Arial"/>
        <w:sz w:val="18"/>
        <w:szCs w:val="18"/>
        <w:lang w:val="fr-CH"/>
      </w:rPr>
      <w:br/>
    </w:r>
    <w:proofErr w:type="spellStart"/>
    <w:r>
      <w:rPr>
        <w:rFonts w:ascii="Arial" w:hAnsi="Arial" w:cs="Arial"/>
        <w:sz w:val="18"/>
        <w:szCs w:val="18"/>
      </w:rPr>
      <w:t>Lauriane</w:t>
    </w:r>
    <w:proofErr w:type="spellEnd"/>
    <w:r>
      <w:rPr>
        <w:rFonts w:ascii="Arial" w:hAnsi="Arial" w:cs="Arial"/>
        <w:sz w:val="18"/>
        <w:szCs w:val="18"/>
      </w:rPr>
      <w:t xml:space="preserve"> Marchand, L’Epée 1839, Brand of SWIZA SA Manufacture, Rue Saint-Maurice 1, 2800 </w:t>
    </w:r>
    <w:proofErr w:type="spellStart"/>
    <w:r>
      <w:rPr>
        <w:rFonts w:ascii="Arial" w:hAnsi="Arial" w:cs="Arial"/>
        <w:sz w:val="18"/>
        <w:szCs w:val="18"/>
      </w:rPr>
      <w:t>Delémont</w:t>
    </w:r>
    <w:proofErr w:type="spellEnd"/>
    <w:r>
      <w:rPr>
        <w:rFonts w:ascii="Arial" w:hAnsi="Arial" w:cs="Arial"/>
        <w:sz w:val="18"/>
        <w:szCs w:val="18"/>
      </w:rPr>
      <w:t>, Schweiz</w:t>
    </w:r>
    <w:r w:rsidRPr="00984E45">
      <w:rPr>
        <w:rFonts w:ascii="Arial" w:hAnsi="Arial" w:cs="Arial"/>
        <w:sz w:val="18"/>
        <w:szCs w:val="18"/>
        <w:lang w:val="fr-CH"/>
      </w:rPr>
      <w:br/>
    </w:r>
    <w:proofErr w:type="spellStart"/>
    <w:r w:rsidRPr="00984E45">
      <w:rPr>
        <w:rFonts w:ascii="Arial" w:hAnsi="Arial" w:cs="Arial"/>
        <w:sz w:val="18"/>
        <w:szCs w:val="18"/>
        <w:lang w:val="fr-CH"/>
      </w:rPr>
      <w:t>EMail</w:t>
    </w:r>
    <w:proofErr w:type="spellEnd"/>
    <w:r w:rsidRPr="00984E45">
      <w:rPr>
        <w:rFonts w:ascii="Arial" w:hAnsi="Arial" w:cs="Arial"/>
        <w:sz w:val="18"/>
        <w:szCs w:val="18"/>
        <w:lang w:val="fr-CH"/>
      </w:rPr>
      <w:t xml:space="preserve">: </w:t>
    </w:r>
    <w:r w:rsidRPr="00B93F8A">
      <w:rPr>
        <w:rFonts w:ascii="Arial" w:hAnsi="Arial" w:cs="Arial"/>
        <w:sz w:val="18"/>
        <w:szCs w:val="18"/>
        <w:lang w:val="fr-CH"/>
      </w:rPr>
      <w:t>marketing@swiza.ch</w:t>
    </w:r>
    <w:r>
      <w:rPr>
        <w:rFonts w:ascii="Arial" w:hAnsi="Arial" w:cs="Arial"/>
        <w:sz w:val="18"/>
        <w:szCs w:val="18"/>
        <w:lang w:val="fr-CH"/>
      </w:rPr>
      <w:t xml:space="preserve"> - </w:t>
    </w:r>
    <w:r w:rsidRPr="00984E45">
      <w:rPr>
        <w:rFonts w:ascii="Arial" w:hAnsi="Arial" w:cs="Arial"/>
        <w:sz w:val="18"/>
        <w:szCs w:val="18"/>
        <w:lang w:val="fr-CH"/>
      </w:rPr>
      <w:t xml:space="preserve">Telefon: +41 32 421 94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E2" w:rsidRDefault="00FF75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78B" w:rsidRDefault="0001178B" w:rsidP="00964E94">
      <w:r>
        <w:separator/>
      </w:r>
    </w:p>
  </w:footnote>
  <w:footnote w:type="continuationSeparator" w:id="0">
    <w:p w:rsidR="0001178B" w:rsidRDefault="0001178B" w:rsidP="0096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E2" w:rsidRDefault="00FF75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379" w:rsidRDefault="00B82379">
    <w:pPr>
      <w:pStyle w:val="En-tte"/>
    </w:pPr>
    <w:bookmarkStart w:id="0" w:name="_GoBack"/>
    <w:r>
      <w:rPr>
        <w:rFonts w:ascii="Arial" w:eastAsia="Arial" w:hAnsi="Arial" w:cs="Arial"/>
        <w:noProof/>
        <w:sz w:val="18"/>
        <w:szCs w:val="18"/>
        <w:lang w:eastAsia="fr-CH"/>
      </w:rPr>
      <w:drawing>
        <wp:anchor distT="0" distB="0" distL="114300" distR="114300" simplePos="0" relativeHeight="251659264" behindDoc="1" locked="0" layoutInCell="1" allowOverlap="1" wp14:anchorId="2835A3A9" wp14:editId="2CD45972">
          <wp:simplePos x="0" y="0"/>
          <wp:positionH relativeFrom="column">
            <wp:posOffset>2484482</wp:posOffset>
          </wp:positionH>
          <wp:positionV relativeFrom="paragraph">
            <wp:posOffset>-283655</wp:posOffset>
          </wp:positionV>
          <wp:extent cx="767080" cy="729615"/>
          <wp:effectExtent l="0" t="0" r="0" b="0"/>
          <wp:wrapTight wrapText="bothSides">
            <wp:wrapPolygon edited="0">
              <wp:start x="0" y="0"/>
              <wp:lineTo x="0" y="20867"/>
              <wp:lineTo x="20921" y="20867"/>
              <wp:lineTo x="20921" y="0"/>
              <wp:lineTo x="0" y="0"/>
            </wp:wrapPolygon>
          </wp:wrapTight>
          <wp:docPr id="2" name="Image 2" descr="C:\Users\marketing\Desktop\LOGO ALL EPS\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LEpee_logo.jpg"/>
                  <pic:cNvPicPr>
                    <a:picLocks noChangeAspect="1" noChangeArrowheads="1"/>
                  </pic:cNvPicPr>
                </pic:nvPicPr>
                <pic:blipFill>
                  <a:blip r:embed="rId1"/>
                  <a:srcRect/>
                  <a:stretch>
                    <a:fillRect/>
                  </a:stretch>
                </pic:blipFill>
                <pic:spPr bwMode="auto">
                  <a:xfrm>
                    <a:off x="0" y="0"/>
                    <a:ext cx="767080" cy="729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E2" w:rsidRDefault="00FF75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9B8"/>
    <w:multiLevelType w:val="hybridMultilevel"/>
    <w:tmpl w:val="B1602514"/>
    <w:lvl w:ilvl="0" w:tplc="7C94AE6A">
      <w:start w:val="21"/>
      <w:numFmt w:val="bullet"/>
      <w:lvlText w:val="-"/>
      <w:lvlJc w:val="left"/>
      <w:pPr>
        <w:ind w:left="1065" w:hanging="360"/>
      </w:pPr>
      <w:rPr>
        <w:rFonts w:ascii="Calibri" w:eastAsiaTheme="minorHAnsi" w:hAnsi="Calibri" w:cs="Calibr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4DE4286"/>
    <w:multiLevelType w:val="hybridMultilevel"/>
    <w:tmpl w:val="2966A3B4"/>
    <w:lvl w:ilvl="0" w:tplc="F81CCFB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C823AEC"/>
    <w:multiLevelType w:val="hybridMultilevel"/>
    <w:tmpl w:val="03EE3020"/>
    <w:lvl w:ilvl="0" w:tplc="37ECDA94">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7C7A6D"/>
    <w:multiLevelType w:val="hybridMultilevel"/>
    <w:tmpl w:val="1082A27E"/>
    <w:lvl w:ilvl="0" w:tplc="87C4EA6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4F6F"/>
    <w:rsid w:val="00006410"/>
    <w:rsid w:val="00006916"/>
    <w:rsid w:val="0001178B"/>
    <w:rsid w:val="000164D8"/>
    <w:rsid w:val="000211AB"/>
    <w:rsid w:val="00035DF1"/>
    <w:rsid w:val="0004242F"/>
    <w:rsid w:val="000455AA"/>
    <w:rsid w:val="00073244"/>
    <w:rsid w:val="00092A9E"/>
    <w:rsid w:val="000A2E24"/>
    <w:rsid w:val="000A3DCB"/>
    <w:rsid w:val="000A661F"/>
    <w:rsid w:val="000A743C"/>
    <w:rsid w:val="000B09EB"/>
    <w:rsid w:val="000D612F"/>
    <w:rsid w:val="000D6437"/>
    <w:rsid w:val="000E4CBA"/>
    <w:rsid w:val="000F4B65"/>
    <w:rsid w:val="000F4C84"/>
    <w:rsid w:val="00115CD6"/>
    <w:rsid w:val="001353E9"/>
    <w:rsid w:val="00143E85"/>
    <w:rsid w:val="00145334"/>
    <w:rsid w:val="00156E19"/>
    <w:rsid w:val="0016274E"/>
    <w:rsid w:val="00164A0F"/>
    <w:rsid w:val="00173F8F"/>
    <w:rsid w:val="00175DC4"/>
    <w:rsid w:val="00182042"/>
    <w:rsid w:val="0018391D"/>
    <w:rsid w:val="00185C02"/>
    <w:rsid w:val="001A0008"/>
    <w:rsid w:val="001A3886"/>
    <w:rsid w:val="001C7F9B"/>
    <w:rsid w:val="001D2352"/>
    <w:rsid w:val="001F438A"/>
    <w:rsid w:val="0020248E"/>
    <w:rsid w:val="0020581F"/>
    <w:rsid w:val="00243FD1"/>
    <w:rsid w:val="00245075"/>
    <w:rsid w:val="00253141"/>
    <w:rsid w:val="002672FD"/>
    <w:rsid w:val="00283A8B"/>
    <w:rsid w:val="00286278"/>
    <w:rsid w:val="0029656C"/>
    <w:rsid w:val="002A4D60"/>
    <w:rsid w:val="002B14A1"/>
    <w:rsid w:val="002C7748"/>
    <w:rsid w:val="002F2349"/>
    <w:rsid w:val="0030209D"/>
    <w:rsid w:val="003037DB"/>
    <w:rsid w:val="00311C87"/>
    <w:rsid w:val="00335F95"/>
    <w:rsid w:val="00341BCF"/>
    <w:rsid w:val="003578C1"/>
    <w:rsid w:val="00365DBE"/>
    <w:rsid w:val="00365E6E"/>
    <w:rsid w:val="00371C0C"/>
    <w:rsid w:val="00374DCC"/>
    <w:rsid w:val="00384DDD"/>
    <w:rsid w:val="00395F28"/>
    <w:rsid w:val="003A7503"/>
    <w:rsid w:val="003B50EE"/>
    <w:rsid w:val="003C5A34"/>
    <w:rsid w:val="003D1E5B"/>
    <w:rsid w:val="003D48F9"/>
    <w:rsid w:val="003E5C4C"/>
    <w:rsid w:val="003F0DEF"/>
    <w:rsid w:val="00411756"/>
    <w:rsid w:val="00414666"/>
    <w:rsid w:val="0042123F"/>
    <w:rsid w:val="00423EDC"/>
    <w:rsid w:val="00434CF9"/>
    <w:rsid w:val="00445E13"/>
    <w:rsid w:val="00445EAA"/>
    <w:rsid w:val="00454799"/>
    <w:rsid w:val="00455A3F"/>
    <w:rsid w:val="00462573"/>
    <w:rsid w:val="00472F5D"/>
    <w:rsid w:val="00475C35"/>
    <w:rsid w:val="00491B57"/>
    <w:rsid w:val="00495E3D"/>
    <w:rsid w:val="004B69B6"/>
    <w:rsid w:val="004C00A8"/>
    <w:rsid w:val="004E2AE7"/>
    <w:rsid w:val="004E7B43"/>
    <w:rsid w:val="0052343D"/>
    <w:rsid w:val="00524C25"/>
    <w:rsid w:val="00531041"/>
    <w:rsid w:val="0054222F"/>
    <w:rsid w:val="005601EA"/>
    <w:rsid w:val="00562585"/>
    <w:rsid w:val="00587BA1"/>
    <w:rsid w:val="005902E2"/>
    <w:rsid w:val="005B0EAE"/>
    <w:rsid w:val="005B1C96"/>
    <w:rsid w:val="005C4906"/>
    <w:rsid w:val="005D05FC"/>
    <w:rsid w:val="005D467C"/>
    <w:rsid w:val="005F290B"/>
    <w:rsid w:val="005F6000"/>
    <w:rsid w:val="005F6322"/>
    <w:rsid w:val="0062310B"/>
    <w:rsid w:val="00625CD5"/>
    <w:rsid w:val="00630B9E"/>
    <w:rsid w:val="00652DA1"/>
    <w:rsid w:val="006611F8"/>
    <w:rsid w:val="00670F70"/>
    <w:rsid w:val="00695204"/>
    <w:rsid w:val="006D2EBB"/>
    <w:rsid w:val="006D37B5"/>
    <w:rsid w:val="006E1205"/>
    <w:rsid w:val="006E5125"/>
    <w:rsid w:val="00700534"/>
    <w:rsid w:val="007030F3"/>
    <w:rsid w:val="00703306"/>
    <w:rsid w:val="00707D77"/>
    <w:rsid w:val="00710684"/>
    <w:rsid w:val="00731AD5"/>
    <w:rsid w:val="00763AC8"/>
    <w:rsid w:val="00767147"/>
    <w:rsid w:val="007671BD"/>
    <w:rsid w:val="00783104"/>
    <w:rsid w:val="0079199D"/>
    <w:rsid w:val="00791BF1"/>
    <w:rsid w:val="007A2BE9"/>
    <w:rsid w:val="007A631F"/>
    <w:rsid w:val="007C0C7B"/>
    <w:rsid w:val="007F0F03"/>
    <w:rsid w:val="007F2870"/>
    <w:rsid w:val="00817E8A"/>
    <w:rsid w:val="0082044D"/>
    <w:rsid w:val="00832830"/>
    <w:rsid w:val="008357FC"/>
    <w:rsid w:val="0083723C"/>
    <w:rsid w:val="00840FF3"/>
    <w:rsid w:val="008431C1"/>
    <w:rsid w:val="00877E4E"/>
    <w:rsid w:val="00880DC2"/>
    <w:rsid w:val="00881F7F"/>
    <w:rsid w:val="00885189"/>
    <w:rsid w:val="008868FC"/>
    <w:rsid w:val="00887561"/>
    <w:rsid w:val="008968B8"/>
    <w:rsid w:val="00897F62"/>
    <w:rsid w:val="008A28A9"/>
    <w:rsid w:val="008B7C6A"/>
    <w:rsid w:val="008C30A3"/>
    <w:rsid w:val="008D65CB"/>
    <w:rsid w:val="008D67B5"/>
    <w:rsid w:val="008F6D9C"/>
    <w:rsid w:val="00903D58"/>
    <w:rsid w:val="009077B7"/>
    <w:rsid w:val="00916A21"/>
    <w:rsid w:val="00921611"/>
    <w:rsid w:val="00924A91"/>
    <w:rsid w:val="009258E0"/>
    <w:rsid w:val="00931108"/>
    <w:rsid w:val="00955D4C"/>
    <w:rsid w:val="00961D75"/>
    <w:rsid w:val="00964E94"/>
    <w:rsid w:val="00972B52"/>
    <w:rsid w:val="00983F70"/>
    <w:rsid w:val="009909FC"/>
    <w:rsid w:val="009974CC"/>
    <w:rsid w:val="009A25F0"/>
    <w:rsid w:val="009B42C3"/>
    <w:rsid w:val="009B4A90"/>
    <w:rsid w:val="009C038F"/>
    <w:rsid w:val="009E1178"/>
    <w:rsid w:val="00A0465D"/>
    <w:rsid w:val="00A046DB"/>
    <w:rsid w:val="00A20FAA"/>
    <w:rsid w:val="00A24F7C"/>
    <w:rsid w:val="00A32BD3"/>
    <w:rsid w:val="00A3523B"/>
    <w:rsid w:val="00A4079A"/>
    <w:rsid w:val="00A43173"/>
    <w:rsid w:val="00A46E8D"/>
    <w:rsid w:val="00A50D85"/>
    <w:rsid w:val="00A924F1"/>
    <w:rsid w:val="00A938B3"/>
    <w:rsid w:val="00A97233"/>
    <w:rsid w:val="00AB214A"/>
    <w:rsid w:val="00AB32AB"/>
    <w:rsid w:val="00AC7444"/>
    <w:rsid w:val="00AD24E3"/>
    <w:rsid w:val="00AD27F8"/>
    <w:rsid w:val="00AE3A15"/>
    <w:rsid w:val="00AE45A2"/>
    <w:rsid w:val="00B40997"/>
    <w:rsid w:val="00B55DA0"/>
    <w:rsid w:val="00B82379"/>
    <w:rsid w:val="00B91AA3"/>
    <w:rsid w:val="00B93F8A"/>
    <w:rsid w:val="00BA5567"/>
    <w:rsid w:val="00BC23E8"/>
    <w:rsid w:val="00BD0E9A"/>
    <w:rsid w:val="00BE0553"/>
    <w:rsid w:val="00BE38CF"/>
    <w:rsid w:val="00BE3E70"/>
    <w:rsid w:val="00C23897"/>
    <w:rsid w:val="00C2562B"/>
    <w:rsid w:val="00C313FD"/>
    <w:rsid w:val="00C3183B"/>
    <w:rsid w:val="00C37D8C"/>
    <w:rsid w:val="00C419AA"/>
    <w:rsid w:val="00C422AE"/>
    <w:rsid w:val="00C4387B"/>
    <w:rsid w:val="00C44847"/>
    <w:rsid w:val="00C618B8"/>
    <w:rsid w:val="00C71EFA"/>
    <w:rsid w:val="00C75A1D"/>
    <w:rsid w:val="00C83318"/>
    <w:rsid w:val="00CA297C"/>
    <w:rsid w:val="00CC7C31"/>
    <w:rsid w:val="00CC7E0B"/>
    <w:rsid w:val="00CE3625"/>
    <w:rsid w:val="00D01E87"/>
    <w:rsid w:val="00D15CF1"/>
    <w:rsid w:val="00D17DAB"/>
    <w:rsid w:val="00D319D4"/>
    <w:rsid w:val="00D3391D"/>
    <w:rsid w:val="00D40BB9"/>
    <w:rsid w:val="00D42825"/>
    <w:rsid w:val="00D46DEA"/>
    <w:rsid w:val="00D624BB"/>
    <w:rsid w:val="00D8288E"/>
    <w:rsid w:val="00D82CD5"/>
    <w:rsid w:val="00D85CBC"/>
    <w:rsid w:val="00D93856"/>
    <w:rsid w:val="00D948C4"/>
    <w:rsid w:val="00D95FC7"/>
    <w:rsid w:val="00DA48C6"/>
    <w:rsid w:val="00DB4E81"/>
    <w:rsid w:val="00DC21CF"/>
    <w:rsid w:val="00DC3A58"/>
    <w:rsid w:val="00DC6179"/>
    <w:rsid w:val="00DD6ABB"/>
    <w:rsid w:val="00DE06A5"/>
    <w:rsid w:val="00DE0A5C"/>
    <w:rsid w:val="00DE28EA"/>
    <w:rsid w:val="00E12375"/>
    <w:rsid w:val="00E43FE0"/>
    <w:rsid w:val="00E810BF"/>
    <w:rsid w:val="00EA0F54"/>
    <w:rsid w:val="00EC1B16"/>
    <w:rsid w:val="00EC407D"/>
    <w:rsid w:val="00EF7665"/>
    <w:rsid w:val="00F110B4"/>
    <w:rsid w:val="00F3697F"/>
    <w:rsid w:val="00F42DAC"/>
    <w:rsid w:val="00F84008"/>
    <w:rsid w:val="00F931CE"/>
    <w:rsid w:val="00FA3AAA"/>
    <w:rsid w:val="00FA71D4"/>
    <w:rsid w:val="00FA7C98"/>
    <w:rsid w:val="00FB0832"/>
    <w:rsid w:val="00FB1CAF"/>
    <w:rsid w:val="00FD3D05"/>
    <w:rsid w:val="00FE5CC7"/>
    <w:rsid w:val="00FF0597"/>
    <w:rsid w:val="00FF75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6458C-34CA-47D6-BE4A-BB39A3D2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En-tte">
    <w:name w:val="header"/>
    <w:basedOn w:val="Normal"/>
    <w:link w:val="En-tteCar"/>
    <w:uiPriority w:val="99"/>
    <w:unhideWhenUsed/>
    <w:rsid w:val="00964E94"/>
    <w:pPr>
      <w:tabs>
        <w:tab w:val="center" w:pos="4536"/>
        <w:tab w:val="right" w:pos="9072"/>
      </w:tabs>
    </w:pPr>
  </w:style>
  <w:style w:type="character" w:customStyle="1" w:styleId="En-tteCar">
    <w:name w:val="En-tête Car"/>
    <w:basedOn w:val="Policepardfaut"/>
    <w:link w:val="En-tte"/>
    <w:uiPriority w:val="99"/>
    <w:rsid w:val="00964E94"/>
  </w:style>
  <w:style w:type="paragraph" w:styleId="Pieddepage">
    <w:name w:val="footer"/>
    <w:basedOn w:val="Normal"/>
    <w:link w:val="PieddepageCar"/>
    <w:uiPriority w:val="99"/>
    <w:unhideWhenUsed/>
    <w:rsid w:val="00964E94"/>
    <w:pPr>
      <w:tabs>
        <w:tab w:val="center" w:pos="4536"/>
        <w:tab w:val="right" w:pos="9072"/>
      </w:tabs>
    </w:pPr>
  </w:style>
  <w:style w:type="character" w:customStyle="1" w:styleId="PieddepageCar">
    <w:name w:val="Pied de page Car"/>
    <w:basedOn w:val="Policepardfaut"/>
    <w:link w:val="Pieddepage"/>
    <w:uiPriority w:val="99"/>
    <w:rsid w:val="00964E94"/>
  </w:style>
  <w:style w:type="paragraph" w:customStyle="1" w:styleId="Normal1">
    <w:name w:val="Normal1"/>
    <w:rsid w:val="00964E94"/>
    <w:pPr>
      <w:widowControl w:val="0"/>
      <w:spacing w:after="200" w:line="276" w:lineRule="auto"/>
      <w:jc w:val="left"/>
    </w:pPr>
    <w:rPr>
      <w:rFonts w:ascii="Cambria" w:eastAsia="Cambria" w:hAnsi="Cambria" w:cs="Cambria"/>
      <w:color w:val="000000"/>
      <w:lang w:val="en-US" w:eastAsia="fr-FR"/>
    </w:rPr>
  </w:style>
  <w:style w:type="paragraph" w:customStyle="1" w:styleId="WW-Default">
    <w:name w:val="WW-Default"/>
    <w:rsid w:val="00B93F8A"/>
    <w:pPr>
      <w:widowControl w:val="0"/>
      <w:suppressAutoHyphens/>
      <w:jc w:val="left"/>
    </w:pPr>
    <w:rPr>
      <w:rFonts w:ascii="Times New Roman" w:eastAsia="ヒラギノ角ゴ Pro W3" w:hAnsi="Times New Roman" w:cs="Times New Roman"/>
      <w:color w:val="000000"/>
      <w:kern w:val="1"/>
      <w:sz w:val="24"/>
      <w:szCs w:val="20"/>
      <w:lang w:val="en-US" w:eastAsia="ar-SA"/>
    </w:rPr>
  </w:style>
  <w:style w:type="character" w:styleId="Lienhypertexte">
    <w:name w:val="Hyperlink"/>
    <w:basedOn w:val="Policepardfaut"/>
    <w:uiPriority w:val="99"/>
    <w:unhideWhenUsed/>
    <w:rsid w:val="00B93F8A"/>
    <w:rPr>
      <w:color w:val="0000FF" w:themeColor="hyperlink"/>
      <w:u w:val="single"/>
    </w:rPr>
  </w:style>
  <w:style w:type="character" w:styleId="Mentionnonrsolue">
    <w:name w:val="Unresolved Mention"/>
    <w:basedOn w:val="Policepardfaut"/>
    <w:uiPriority w:val="99"/>
    <w:semiHidden/>
    <w:unhideWhenUsed/>
    <w:rsid w:val="00B9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00683">
      <w:bodyDiv w:val="1"/>
      <w:marLeft w:val="0"/>
      <w:marRight w:val="0"/>
      <w:marTop w:val="0"/>
      <w:marBottom w:val="0"/>
      <w:divBdr>
        <w:top w:val="none" w:sz="0" w:space="0" w:color="auto"/>
        <w:left w:val="none" w:sz="0" w:space="0" w:color="auto"/>
        <w:bottom w:val="none" w:sz="0" w:space="0" w:color="auto"/>
        <w:right w:val="none" w:sz="0" w:space="0" w:color="auto"/>
      </w:divBdr>
    </w:div>
    <w:div w:id="895359668">
      <w:bodyDiv w:val="1"/>
      <w:marLeft w:val="0"/>
      <w:marRight w:val="0"/>
      <w:marTop w:val="0"/>
      <w:marBottom w:val="0"/>
      <w:divBdr>
        <w:top w:val="none" w:sz="0" w:space="0" w:color="auto"/>
        <w:left w:val="none" w:sz="0" w:space="0" w:color="auto"/>
        <w:bottom w:val="none" w:sz="0" w:space="0" w:color="auto"/>
        <w:right w:val="none" w:sz="0" w:space="0" w:color="auto"/>
      </w:divBdr>
    </w:div>
    <w:div w:id="1547184239">
      <w:bodyDiv w:val="1"/>
      <w:marLeft w:val="0"/>
      <w:marRight w:val="0"/>
      <w:marTop w:val="0"/>
      <w:marBottom w:val="0"/>
      <w:divBdr>
        <w:top w:val="none" w:sz="0" w:space="0" w:color="auto"/>
        <w:left w:val="none" w:sz="0" w:space="0" w:color="auto"/>
        <w:bottom w:val="none" w:sz="0" w:space="0" w:color="auto"/>
        <w:right w:val="none" w:sz="0" w:space="0" w:color="auto"/>
      </w:divBdr>
    </w:div>
    <w:div w:id="1941328346">
      <w:bodyDiv w:val="1"/>
      <w:marLeft w:val="0"/>
      <w:marRight w:val="0"/>
      <w:marTop w:val="0"/>
      <w:marBottom w:val="0"/>
      <w:divBdr>
        <w:top w:val="none" w:sz="0" w:space="0" w:color="auto"/>
        <w:left w:val="none" w:sz="0" w:space="0" w:color="auto"/>
        <w:bottom w:val="none" w:sz="0" w:space="0" w:color="auto"/>
        <w:right w:val="none" w:sz="0" w:space="0" w:color="auto"/>
      </w:divBdr>
      <w:divsChild>
        <w:div w:id="1808862015">
          <w:marLeft w:val="0"/>
          <w:marRight w:val="0"/>
          <w:marTop w:val="0"/>
          <w:marBottom w:val="0"/>
          <w:divBdr>
            <w:top w:val="none" w:sz="0" w:space="0" w:color="auto"/>
            <w:left w:val="none" w:sz="0" w:space="0" w:color="auto"/>
            <w:bottom w:val="none" w:sz="0" w:space="0" w:color="auto"/>
            <w:right w:val="none" w:sz="0" w:space="0" w:color="auto"/>
          </w:divBdr>
        </w:div>
      </w:divsChild>
    </w:div>
    <w:div w:id="2031255494">
      <w:bodyDiv w:val="1"/>
      <w:marLeft w:val="0"/>
      <w:marRight w:val="0"/>
      <w:marTop w:val="0"/>
      <w:marBottom w:val="0"/>
      <w:divBdr>
        <w:top w:val="none" w:sz="0" w:space="0" w:color="auto"/>
        <w:left w:val="none" w:sz="0" w:space="0" w:color="auto"/>
        <w:bottom w:val="none" w:sz="0" w:space="0" w:color="auto"/>
        <w:right w:val="none" w:sz="0" w:space="0" w:color="auto"/>
      </w:divBdr>
    </w:div>
    <w:div w:id="212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E4B1E-99B3-4FF4-A6DA-44E5A1A2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1792</Words>
  <Characters>9857</Characters>
  <Application>Microsoft Office Word</Application>
  <DocSecurity>0</DocSecurity>
  <Lines>82</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25</cp:revision>
  <cp:lastPrinted>2017-02-23T14:10:00Z</cp:lastPrinted>
  <dcterms:created xsi:type="dcterms:W3CDTF">2017-03-13T15:46:00Z</dcterms:created>
  <dcterms:modified xsi:type="dcterms:W3CDTF">2019-08-30T08:48:00Z</dcterms:modified>
</cp:coreProperties>
</file>