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E19" w:rsidRPr="006366B5" w:rsidRDefault="008A1A96" w:rsidP="008A1A96">
      <w:pPr>
        <w:tabs>
          <w:tab w:val="left" w:pos="842"/>
          <w:tab w:val="center" w:pos="4536"/>
          <w:tab w:val="center" w:pos="4890"/>
        </w:tabs>
        <w:jc w:val="left"/>
        <w:rPr>
          <w:rStyle w:val="Titredulivre"/>
          <w:rFonts w:cstheme="minorHAnsi"/>
          <w:sz w:val="56"/>
          <w:lang w:val="en-US"/>
        </w:rPr>
      </w:pPr>
      <w:r>
        <w:rPr>
          <w:rStyle w:val="Titredulivre"/>
          <w:rFonts w:cstheme="minorHAnsi"/>
          <w:sz w:val="56"/>
          <w:lang w:val="en-US"/>
        </w:rPr>
        <w:tab/>
      </w:r>
      <w:r>
        <w:rPr>
          <w:rStyle w:val="Titredulivre"/>
          <w:rFonts w:cstheme="minorHAnsi"/>
          <w:sz w:val="56"/>
          <w:lang w:val="en-US"/>
        </w:rPr>
        <w:tab/>
      </w:r>
      <w:r w:rsidR="00964E94" w:rsidRPr="006366B5">
        <w:rPr>
          <w:rStyle w:val="Titredulivre"/>
          <w:rFonts w:cstheme="minorHAnsi"/>
          <w:sz w:val="56"/>
          <w:lang w:val="en-US"/>
        </w:rPr>
        <w:t>RE</w:t>
      </w:r>
      <w:bookmarkStart w:id="0" w:name="_GoBack"/>
      <w:bookmarkEnd w:id="0"/>
      <w:r w:rsidR="00964E94" w:rsidRPr="006366B5">
        <w:rPr>
          <w:rStyle w:val="Titredulivre"/>
          <w:rFonts w:cstheme="minorHAnsi"/>
          <w:sz w:val="56"/>
          <w:lang w:val="en-US"/>
        </w:rPr>
        <w:t>QUIEM</w:t>
      </w:r>
    </w:p>
    <w:p w:rsidR="000D6437" w:rsidRPr="006366B5" w:rsidRDefault="0079199D" w:rsidP="00FD6388">
      <w:pPr>
        <w:jc w:val="center"/>
        <w:rPr>
          <w:rStyle w:val="Titredulivre"/>
          <w:rFonts w:cstheme="minorHAnsi"/>
          <w:sz w:val="36"/>
          <w:lang w:val="en-US"/>
        </w:rPr>
      </w:pPr>
      <w:r w:rsidRPr="006366B5">
        <w:rPr>
          <w:rStyle w:val="Titredulivre"/>
          <w:rFonts w:cstheme="minorHAnsi"/>
          <w:sz w:val="36"/>
          <w:lang w:val="en-US"/>
        </w:rPr>
        <w:t xml:space="preserve">L’Epée 1839 </w:t>
      </w:r>
      <w:r w:rsidR="00964E94" w:rsidRPr="006366B5">
        <w:rPr>
          <w:rStyle w:val="Titredulivre"/>
          <w:rFonts w:cstheme="minorHAnsi"/>
          <w:sz w:val="36"/>
          <w:lang w:val="en-US"/>
        </w:rPr>
        <w:t xml:space="preserve">By </w:t>
      </w:r>
      <w:r w:rsidR="00FD3D05" w:rsidRPr="006366B5">
        <w:rPr>
          <w:rStyle w:val="Titredulivre"/>
          <w:rFonts w:cstheme="minorHAnsi"/>
          <w:sz w:val="36"/>
          <w:lang w:val="en-US"/>
        </w:rPr>
        <w:t xml:space="preserve">Kostas </w:t>
      </w:r>
      <w:r w:rsidR="00423EDC" w:rsidRPr="006366B5">
        <w:rPr>
          <w:rStyle w:val="Titredulivre"/>
          <w:rFonts w:cstheme="minorHAnsi"/>
          <w:sz w:val="36"/>
          <w:lang w:val="en-US"/>
        </w:rPr>
        <w:t>M</w:t>
      </w:r>
      <w:r w:rsidRPr="006366B5">
        <w:rPr>
          <w:rStyle w:val="Titredulivre"/>
          <w:rFonts w:cstheme="minorHAnsi"/>
          <w:sz w:val="36"/>
          <w:lang w:val="en-US"/>
        </w:rPr>
        <w:t>etaxas</w:t>
      </w:r>
      <w:r w:rsidR="00423EDC" w:rsidRPr="006366B5">
        <w:rPr>
          <w:rStyle w:val="Titredulivre"/>
          <w:rFonts w:cstheme="minorHAnsi"/>
          <w:sz w:val="36"/>
          <w:lang w:val="en-US"/>
        </w:rPr>
        <w:t xml:space="preserve"> </w:t>
      </w:r>
    </w:p>
    <w:p w:rsidR="00F84008" w:rsidRPr="006366B5" w:rsidRDefault="00F84008" w:rsidP="00283A8B">
      <w:pPr>
        <w:rPr>
          <w:rFonts w:cstheme="minorHAnsi"/>
          <w:lang w:val="en-US"/>
        </w:rPr>
      </w:pPr>
    </w:p>
    <w:p w:rsidR="0079199D" w:rsidRPr="006366B5" w:rsidRDefault="0079199D" w:rsidP="00283A8B">
      <w:pPr>
        <w:rPr>
          <w:rFonts w:cstheme="minorHAnsi"/>
          <w:lang w:val="en-US"/>
        </w:rPr>
      </w:pPr>
    </w:p>
    <w:p w:rsidR="00A938B3" w:rsidRPr="006366B5" w:rsidRDefault="00A938B3" w:rsidP="00283A8B">
      <w:pPr>
        <w:rPr>
          <w:rFonts w:cstheme="minorHAnsi"/>
          <w:lang w:val="en-US"/>
        </w:rPr>
      </w:pPr>
    </w:p>
    <w:p w:rsidR="002F2349" w:rsidRPr="006366B5" w:rsidRDefault="002F2349" w:rsidP="005601EA">
      <w:pPr>
        <w:jc w:val="center"/>
        <w:rPr>
          <w:rFonts w:cstheme="minorHAnsi"/>
          <w:b/>
          <w:lang w:val="en-US"/>
        </w:rPr>
      </w:pPr>
      <w:r w:rsidRPr="006366B5">
        <w:rPr>
          <w:rFonts w:cstheme="minorHAnsi"/>
          <w:b/>
          <w:lang w:val="en-US"/>
        </w:rPr>
        <w:t xml:space="preserve">Celebrate life with a kinetic sculpture that tells </w:t>
      </w:r>
      <w:r w:rsidR="00257247">
        <w:rPr>
          <w:rFonts w:cstheme="minorHAnsi"/>
          <w:b/>
          <w:lang w:val="en-US"/>
        </w:rPr>
        <w:t xml:space="preserve">the </w:t>
      </w:r>
      <w:r w:rsidRPr="006366B5">
        <w:rPr>
          <w:rFonts w:cstheme="minorHAnsi"/>
          <w:b/>
          <w:lang w:val="en-US"/>
        </w:rPr>
        <w:t>time</w:t>
      </w:r>
    </w:p>
    <w:p w:rsidR="00156E19" w:rsidRPr="006366B5" w:rsidRDefault="00156E19" w:rsidP="00283A8B">
      <w:pPr>
        <w:rPr>
          <w:rFonts w:cstheme="minorHAnsi"/>
          <w:b/>
          <w:lang w:val="en-US"/>
        </w:rPr>
      </w:pPr>
    </w:p>
    <w:p w:rsidR="00D82CD5" w:rsidRPr="006366B5" w:rsidRDefault="00DF2782" w:rsidP="00D82CD5">
      <w:pPr>
        <w:rPr>
          <w:rFonts w:cstheme="minorHAnsi"/>
          <w:lang w:val="en-US"/>
        </w:rPr>
      </w:pPr>
      <w:r w:rsidRPr="006366B5">
        <w:rPr>
          <w:rFonts w:cstheme="minorHAnsi"/>
          <w:lang w:val="en-US"/>
        </w:rPr>
        <w:t xml:space="preserve">L'Epée 1839 </w:t>
      </w:r>
      <w:r w:rsidR="008E6B10">
        <w:rPr>
          <w:rFonts w:cstheme="minorHAnsi"/>
          <w:lang w:val="en-US"/>
        </w:rPr>
        <w:t>unveils</w:t>
      </w:r>
      <w:r w:rsidRPr="006366B5">
        <w:rPr>
          <w:rFonts w:cstheme="minorHAnsi"/>
          <w:lang w:val="en-US"/>
        </w:rPr>
        <w:t xml:space="preserve"> Requiem: a table clock with an 8-day movement designed in partnership with Kostas Metaxas. This limited edition </w:t>
      </w:r>
      <w:r w:rsidR="00257247">
        <w:rPr>
          <w:rFonts w:cstheme="minorHAnsi"/>
          <w:lang w:val="en-US"/>
        </w:rPr>
        <w:t>takes its inspiration from</w:t>
      </w:r>
      <w:r w:rsidRPr="006366B5">
        <w:rPr>
          <w:rFonts w:cstheme="minorHAnsi"/>
          <w:lang w:val="en-US"/>
        </w:rPr>
        <w:t xml:space="preserve"> the </w:t>
      </w:r>
      <w:r w:rsidR="00257247">
        <w:rPr>
          <w:rFonts w:cstheme="minorHAnsi"/>
          <w:lang w:val="en-US"/>
        </w:rPr>
        <w:t>shape</w:t>
      </w:r>
      <w:r w:rsidRPr="006366B5">
        <w:rPr>
          <w:rFonts w:cstheme="minorHAnsi"/>
          <w:lang w:val="en-US"/>
        </w:rPr>
        <w:t xml:space="preserve"> of a human skull and displays the time in </w:t>
      </w:r>
      <w:r w:rsidR="00DF2AEF">
        <w:rPr>
          <w:rFonts w:cstheme="minorHAnsi"/>
          <w:lang w:val="en-US"/>
        </w:rPr>
        <w:t xml:space="preserve">the </w:t>
      </w:r>
      <w:r w:rsidR="00257247">
        <w:rPr>
          <w:rFonts w:cstheme="minorHAnsi"/>
          <w:lang w:val="en-US"/>
        </w:rPr>
        <w:t xml:space="preserve">sockets of the </w:t>
      </w:r>
      <w:r w:rsidR="00DF2AEF">
        <w:rPr>
          <w:rFonts w:cstheme="minorHAnsi"/>
          <w:lang w:val="en-US"/>
        </w:rPr>
        <w:t>eye</w:t>
      </w:r>
      <w:r w:rsidRPr="006366B5">
        <w:rPr>
          <w:rFonts w:cstheme="minorHAnsi"/>
          <w:lang w:val="en-US"/>
        </w:rPr>
        <w:t>.</w:t>
      </w:r>
    </w:p>
    <w:p w:rsidR="00DF2782" w:rsidRPr="006366B5" w:rsidRDefault="00DF2782" w:rsidP="00D82CD5">
      <w:pPr>
        <w:rPr>
          <w:rFonts w:cstheme="minorHAnsi"/>
          <w:lang w:val="en-US"/>
        </w:rPr>
      </w:pPr>
    </w:p>
    <w:p w:rsidR="00D82CD5" w:rsidRPr="006366B5" w:rsidRDefault="00DF2782" w:rsidP="00D82CD5">
      <w:pPr>
        <w:rPr>
          <w:rFonts w:cstheme="minorHAnsi"/>
          <w:lang w:val="en-US"/>
        </w:rPr>
      </w:pPr>
      <w:r w:rsidRPr="006366B5">
        <w:rPr>
          <w:rFonts w:cstheme="minorHAnsi"/>
          <w:lang w:val="en-US"/>
        </w:rPr>
        <w:t xml:space="preserve">Requiem is a table clock designed and manufactured by </w:t>
      </w:r>
      <w:r w:rsidR="00AD47A3">
        <w:rPr>
          <w:rFonts w:cstheme="minorHAnsi"/>
          <w:lang w:val="en-US"/>
        </w:rPr>
        <w:t>L’Epée</w:t>
      </w:r>
      <w:r w:rsidRPr="006366B5">
        <w:rPr>
          <w:rFonts w:cstheme="minorHAnsi"/>
          <w:lang w:val="en-US"/>
        </w:rPr>
        <w:t xml:space="preserve"> 1839, Swiss specialist of high-end </w:t>
      </w:r>
      <w:r w:rsidR="00417CB8">
        <w:rPr>
          <w:rFonts w:cstheme="minorHAnsi"/>
          <w:lang w:val="en-US"/>
        </w:rPr>
        <w:t>kinetic</w:t>
      </w:r>
      <w:r w:rsidRPr="006366B5">
        <w:rPr>
          <w:rFonts w:cstheme="minorHAnsi"/>
          <w:lang w:val="en-US"/>
        </w:rPr>
        <w:t xml:space="preserve"> clock</w:t>
      </w:r>
      <w:r w:rsidR="00577998">
        <w:rPr>
          <w:rFonts w:cstheme="minorHAnsi"/>
          <w:lang w:val="en-US"/>
        </w:rPr>
        <w:t>s</w:t>
      </w:r>
      <w:r w:rsidRPr="006366B5">
        <w:rPr>
          <w:rFonts w:cstheme="minorHAnsi"/>
          <w:lang w:val="en-US"/>
        </w:rPr>
        <w:t xml:space="preserve">. It measures nearly 19 centimeters (7.4 inches) high and weighs about 2 kilograms (6 pounds). It is made of cast aluminum </w:t>
      </w:r>
      <w:r w:rsidR="004F142E">
        <w:rPr>
          <w:rFonts w:cstheme="minorHAnsi"/>
          <w:lang w:val="en-US"/>
        </w:rPr>
        <w:t xml:space="preserve">which is then </w:t>
      </w:r>
      <w:r w:rsidRPr="006366B5">
        <w:rPr>
          <w:rFonts w:cstheme="minorHAnsi"/>
          <w:lang w:val="en-US"/>
        </w:rPr>
        <w:t xml:space="preserve">perfectly finished </w:t>
      </w:r>
      <w:r w:rsidR="004F142E">
        <w:rPr>
          <w:rFonts w:cstheme="minorHAnsi"/>
          <w:lang w:val="en-US"/>
        </w:rPr>
        <w:t xml:space="preserve">off </w:t>
      </w:r>
      <w:r w:rsidRPr="006366B5">
        <w:rPr>
          <w:rFonts w:cstheme="minorHAnsi"/>
          <w:lang w:val="en-US"/>
        </w:rPr>
        <w:t>in the Swiss workshops o</w:t>
      </w:r>
      <w:r w:rsidR="004F142E">
        <w:rPr>
          <w:rFonts w:cstheme="minorHAnsi"/>
          <w:lang w:val="en-US"/>
        </w:rPr>
        <w:t xml:space="preserve">f </w:t>
      </w:r>
      <w:r w:rsidR="00C5790D">
        <w:rPr>
          <w:rFonts w:cstheme="minorHAnsi"/>
          <w:lang w:val="en-US"/>
        </w:rPr>
        <w:t>L'Epée 1839. Two skull finishing</w:t>
      </w:r>
      <w:r w:rsidRPr="006366B5">
        <w:rPr>
          <w:rFonts w:cstheme="minorHAnsi"/>
          <w:lang w:val="en-US"/>
        </w:rPr>
        <w:t xml:space="preserve">s are available: a black skull associated with a movement in </w:t>
      </w:r>
      <w:r w:rsidR="003862B9">
        <w:rPr>
          <w:rFonts w:cstheme="minorHAnsi"/>
          <w:lang w:val="en-US"/>
        </w:rPr>
        <w:t xml:space="preserve">gold-plated </w:t>
      </w:r>
      <w:r w:rsidRPr="006366B5">
        <w:rPr>
          <w:rFonts w:cstheme="minorHAnsi"/>
          <w:lang w:val="en-US"/>
        </w:rPr>
        <w:t xml:space="preserve">brass, or a </w:t>
      </w:r>
      <w:r w:rsidR="003862B9" w:rsidRPr="006366B5">
        <w:rPr>
          <w:rFonts w:cstheme="minorHAnsi"/>
          <w:lang w:val="en-US"/>
        </w:rPr>
        <w:t xml:space="preserve">silver color </w:t>
      </w:r>
      <w:r w:rsidR="003862B9">
        <w:rPr>
          <w:rFonts w:cstheme="minorHAnsi"/>
          <w:lang w:val="en-US"/>
        </w:rPr>
        <w:t>version</w:t>
      </w:r>
      <w:r w:rsidRPr="006366B5">
        <w:rPr>
          <w:rFonts w:cstheme="minorHAnsi"/>
          <w:lang w:val="en-US"/>
        </w:rPr>
        <w:t xml:space="preserve">: aluminum skull and </w:t>
      </w:r>
      <w:r w:rsidR="00257247">
        <w:rPr>
          <w:rFonts w:cstheme="minorHAnsi"/>
          <w:lang w:val="en-US"/>
        </w:rPr>
        <w:t>p</w:t>
      </w:r>
      <w:r w:rsidR="003862B9">
        <w:rPr>
          <w:rFonts w:cstheme="minorHAnsi"/>
          <w:lang w:val="en-US"/>
        </w:rPr>
        <w:t>alladium-</w:t>
      </w:r>
      <w:r w:rsidR="003862B9" w:rsidRPr="006366B5">
        <w:rPr>
          <w:rFonts w:cstheme="minorHAnsi"/>
          <w:lang w:val="en-US"/>
        </w:rPr>
        <w:t xml:space="preserve">plated </w:t>
      </w:r>
      <w:r w:rsidR="007B5539">
        <w:rPr>
          <w:rFonts w:cstheme="minorHAnsi"/>
          <w:lang w:val="en-US"/>
        </w:rPr>
        <w:t>movement</w:t>
      </w:r>
      <w:r w:rsidRPr="006366B5">
        <w:rPr>
          <w:rFonts w:cstheme="minorHAnsi"/>
          <w:lang w:val="en-US"/>
        </w:rPr>
        <w:t>. The new movement is an internally designed 1853 HMD caliber with an 8-day power reserve.</w:t>
      </w:r>
      <w:r w:rsidR="00D82CD5" w:rsidRPr="006366B5">
        <w:rPr>
          <w:rFonts w:cstheme="minorHAnsi"/>
          <w:lang w:val="en-US"/>
        </w:rPr>
        <w:t xml:space="preserve"> </w:t>
      </w:r>
      <w:r w:rsidRPr="006366B5">
        <w:rPr>
          <w:rFonts w:cstheme="minorHAnsi"/>
          <w:lang w:val="en-US"/>
        </w:rPr>
        <w:t>This new movement f</w:t>
      </w:r>
      <w:r w:rsidR="007B5539">
        <w:rPr>
          <w:rFonts w:cstheme="minorHAnsi"/>
          <w:lang w:val="en-US"/>
        </w:rPr>
        <w:t xml:space="preserve">eatures two discs that </w:t>
      </w:r>
      <w:r w:rsidR="007B5539" w:rsidRPr="007B5539">
        <w:rPr>
          <w:rFonts w:cstheme="minorHAnsi"/>
          <w:lang w:val="en-US"/>
        </w:rPr>
        <w:t>display</w:t>
      </w:r>
      <w:r w:rsidRPr="007B5539">
        <w:rPr>
          <w:rFonts w:cstheme="minorHAnsi"/>
          <w:lang w:val="en-US"/>
        </w:rPr>
        <w:t xml:space="preserve"> </w:t>
      </w:r>
      <w:r w:rsidR="00D570C7">
        <w:rPr>
          <w:rFonts w:cstheme="minorHAnsi"/>
          <w:lang w:val="en-US"/>
        </w:rPr>
        <w:t xml:space="preserve">a </w:t>
      </w:r>
      <w:r w:rsidRPr="007B5539">
        <w:rPr>
          <w:rFonts w:cstheme="minorHAnsi"/>
          <w:lang w:val="en-US"/>
        </w:rPr>
        <w:t xml:space="preserve">"slow" </w:t>
      </w:r>
      <w:r w:rsidR="007B5539" w:rsidRPr="007B5539">
        <w:rPr>
          <w:rFonts w:cstheme="minorHAnsi"/>
          <w:lang w:val="en-US"/>
        </w:rPr>
        <w:t xml:space="preserve">jumping </w:t>
      </w:r>
      <w:r w:rsidRPr="007B5539">
        <w:rPr>
          <w:rFonts w:cstheme="minorHAnsi"/>
          <w:lang w:val="en-US"/>
        </w:rPr>
        <w:t xml:space="preserve">hour </w:t>
      </w:r>
      <w:r w:rsidRPr="00D8214E">
        <w:rPr>
          <w:rFonts w:cstheme="minorHAnsi"/>
          <w:lang w:val="en-US"/>
        </w:rPr>
        <w:t xml:space="preserve">and </w:t>
      </w:r>
      <w:r w:rsidR="00D8214E" w:rsidRPr="00D8214E">
        <w:rPr>
          <w:rFonts w:cstheme="minorHAnsi"/>
          <w:lang w:val="en-US"/>
        </w:rPr>
        <w:t>sweeping</w:t>
      </w:r>
      <w:r w:rsidRPr="00D8214E">
        <w:rPr>
          <w:rFonts w:cstheme="minorHAnsi"/>
          <w:lang w:val="en-US"/>
        </w:rPr>
        <w:t xml:space="preserve"> minutes.</w:t>
      </w:r>
    </w:p>
    <w:p w:rsidR="00DF2782" w:rsidRPr="006366B5" w:rsidRDefault="00DF2782" w:rsidP="00D82CD5">
      <w:pPr>
        <w:rPr>
          <w:rFonts w:cstheme="minorHAnsi"/>
          <w:lang w:val="en-US"/>
        </w:rPr>
      </w:pPr>
    </w:p>
    <w:p w:rsidR="00A924F1" w:rsidRPr="006366B5" w:rsidRDefault="00747EC2" w:rsidP="00D82CD5">
      <w:pPr>
        <w:rPr>
          <w:rFonts w:cstheme="minorHAnsi"/>
          <w:lang w:val="en-US"/>
        </w:rPr>
      </w:pPr>
      <w:r w:rsidRPr="00747EC2">
        <w:rPr>
          <w:rFonts w:cstheme="minorHAnsi"/>
          <w:lang w:val="en-US"/>
        </w:rPr>
        <w:t>Opting for a timeless</w:t>
      </w:r>
      <w:r w:rsidR="00DF2782" w:rsidRPr="00747EC2">
        <w:rPr>
          <w:rFonts w:cstheme="minorHAnsi"/>
          <w:lang w:val="en-US"/>
        </w:rPr>
        <w:t xml:space="preserve"> artistic genre:</w:t>
      </w:r>
      <w:r w:rsidR="00DF2782" w:rsidRPr="006366B5">
        <w:rPr>
          <w:rFonts w:cstheme="minorHAnsi"/>
          <w:lang w:val="en-US"/>
        </w:rPr>
        <w:t xml:space="preserve"> Memento Mori, </w:t>
      </w:r>
      <w:r w:rsidR="00D8214E">
        <w:rPr>
          <w:rFonts w:cstheme="minorHAnsi"/>
          <w:lang w:val="en-US"/>
        </w:rPr>
        <w:t>L’Epée</w:t>
      </w:r>
      <w:r w:rsidR="00DF2782" w:rsidRPr="006366B5">
        <w:rPr>
          <w:rFonts w:cstheme="minorHAnsi"/>
          <w:lang w:val="en-US"/>
        </w:rPr>
        <w:t xml:space="preserve"> 1839 and the designer take on a graphic and technical challenge. Memento Mori, literal</w:t>
      </w:r>
      <w:r w:rsidR="00577998">
        <w:rPr>
          <w:rFonts w:cstheme="minorHAnsi"/>
          <w:lang w:val="en-US"/>
        </w:rPr>
        <w:t>ly translated as</w:t>
      </w:r>
      <w:r w:rsidR="00DF2782" w:rsidRPr="006366B5">
        <w:rPr>
          <w:rFonts w:cstheme="minorHAnsi"/>
          <w:lang w:val="en-US"/>
        </w:rPr>
        <w:t xml:space="preserve"> "Rem</w:t>
      </w:r>
      <w:r w:rsidR="00577998">
        <w:rPr>
          <w:rFonts w:cstheme="minorHAnsi"/>
          <w:lang w:val="en-US"/>
        </w:rPr>
        <w:t>ember that you are going to die</w:t>
      </w:r>
      <w:r w:rsidR="00DF2782" w:rsidRPr="006366B5">
        <w:rPr>
          <w:rFonts w:cstheme="minorHAnsi"/>
          <w:lang w:val="en-US"/>
        </w:rPr>
        <w:t>"</w:t>
      </w:r>
      <w:r w:rsidR="00577998">
        <w:rPr>
          <w:rFonts w:cstheme="minorHAnsi"/>
          <w:lang w:val="en-US"/>
        </w:rPr>
        <w:t>, reminds M</w:t>
      </w:r>
      <w:r w:rsidR="00DF2782" w:rsidRPr="006366B5">
        <w:rPr>
          <w:rFonts w:cstheme="minorHAnsi"/>
          <w:lang w:val="en-US"/>
        </w:rPr>
        <w:t xml:space="preserve">an of the humility he must show in the face </w:t>
      </w:r>
      <w:r w:rsidR="00577998">
        <w:rPr>
          <w:rFonts w:cstheme="minorHAnsi"/>
          <w:lang w:val="en-US"/>
        </w:rPr>
        <w:t xml:space="preserve">of </w:t>
      </w:r>
      <w:r w:rsidR="00DF2782" w:rsidRPr="006366B5">
        <w:rPr>
          <w:rFonts w:cstheme="minorHAnsi"/>
          <w:lang w:val="en-US"/>
        </w:rPr>
        <w:t>eternity.</w:t>
      </w:r>
    </w:p>
    <w:p w:rsidR="00DF2782" w:rsidRPr="006366B5" w:rsidRDefault="00DF2782" w:rsidP="00D82CD5">
      <w:pPr>
        <w:rPr>
          <w:rFonts w:cstheme="minorHAnsi"/>
          <w:lang w:val="en-US"/>
        </w:rPr>
      </w:pPr>
    </w:p>
    <w:p w:rsidR="00DF2782" w:rsidRPr="006366B5" w:rsidRDefault="00DF2782" w:rsidP="00DF2782">
      <w:pPr>
        <w:rPr>
          <w:rFonts w:cstheme="minorHAnsi"/>
          <w:lang w:val="en-US"/>
        </w:rPr>
      </w:pPr>
      <w:r w:rsidRPr="006366B5">
        <w:rPr>
          <w:rFonts w:cstheme="minorHAnsi"/>
          <w:lang w:val="en-US"/>
        </w:rPr>
        <w:t xml:space="preserve">Kostas Metaxas has chosen to place </w:t>
      </w:r>
      <w:r w:rsidR="00DF2AEF">
        <w:rPr>
          <w:rFonts w:cstheme="minorHAnsi"/>
          <w:lang w:val="en-US"/>
        </w:rPr>
        <w:t>a horological</w:t>
      </w:r>
      <w:r w:rsidRPr="006366B5">
        <w:rPr>
          <w:rFonts w:cstheme="minorHAnsi"/>
          <w:lang w:val="en-US"/>
        </w:rPr>
        <w:t xml:space="preserve"> mechanism </w:t>
      </w:r>
      <w:r w:rsidR="00747EC2">
        <w:rPr>
          <w:rFonts w:cstheme="minorHAnsi"/>
          <w:lang w:val="en-US"/>
        </w:rPr>
        <w:t>deep in the center</w:t>
      </w:r>
      <w:r w:rsidRPr="006366B5">
        <w:rPr>
          <w:rFonts w:cstheme="minorHAnsi"/>
          <w:lang w:val="en-US"/>
        </w:rPr>
        <w:t xml:space="preserve"> of the skull, representative of a brain </w:t>
      </w:r>
      <w:r w:rsidR="00747EC2">
        <w:rPr>
          <w:rFonts w:cstheme="minorHAnsi"/>
          <w:lang w:val="en-US"/>
        </w:rPr>
        <w:t xml:space="preserve">which is </w:t>
      </w:r>
      <w:r w:rsidRPr="006366B5">
        <w:rPr>
          <w:rFonts w:cstheme="minorHAnsi"/>
          <w:lang w:val="en-US"/>
        </w:rPr>
        <w:t>master of its destiny but encapsulated. Symbols of intimate ties uniting life and time.</w:t>
      </w:r>
      <w:r w:rsidR="00903D58" w:rsidRPr="006366B5">
        <w:rPr>
          <w:rFonts w:cstheme="minorHAnsi"/>
          <w:lang w:val="en-US"/>
        </w:rPr>
        <w:t xml:space="preserve"> </w:t>
      </w:r>
      <w:r w:rsidRPr="006366B5">
        <w:rPr>
          <w:rFonts w:cstheme="minorHAnsi"/>
          <w:lang w:val="en-US"/>
        </w:rPr>
        <w:t xml:space="preserve">The eyes, on the other hand, are spectators of time </w:t>
      </w:r>
      <w:r w:rsidR="00747EC2">
        <w:rPr>
          <w:rFonts w:cstheme="minorHAnsi"/>
          <w:lang w:val="en-US"/>
        </w:rPr>
        <w:t>passing</w:t>
      </w:r>
      <w:r w:rsidRPr="006366B5">
        <w:rPr>
          <w:rFonts w:cstheme="minorHAnsi"/>
          <w:lang w:val="en-US"/>
        </w:rPr>
        <w:t xml:space="preserve"> and quite naturally the hour invites itself in the eye </w:t>
      </w:r>
      <w:r w:rsidR="00DF2AEF">
        <w:rPr>
          <w:rFonts w:cstheme="minorHAnsi"/>
          <w:lang w:val="en-US"/>
        </w:rPr>
        <w:t>sockets</w:t>
      </w:r>
      <w:r w:rsidRPr="006366B5">
        <w:rPr>
          <w:rFonts w:cstheme="minorHAnsi"/>
          <w:lang w:val="en-US"/>
        </w:rPr>
        <w:t xml:space="preserve">. The reading of the hours and minutes is </w:t>
      </w:r>
      <w:r w:rsidR="00DF2AEF">
        <w:rPr>
          <w:rFonts w:cstheme="minorHAnsi"/>
          <w:lang w:val="en-US"/>
        </w:rPr>
        <w:t>achieved</w:t>
      </w:r>
      <w:r w:rsidRPr="006366B5">
        <w:rPr>
          <w:rFonts w:cstheme="minorHAnsi"/>
          <w:lang w:val="en-US"/>
        </w:rPr>
        <w:t xml:space="preserve"> by two transparent discs placed respectively in the right eye and the left eye. </w:t>
      </w:r>
      <w:proofErr w:type="gramStart"/>
      <w:r w:rsidRPr="006366B5">
        <w:rPr>
          <w:rFonts w:cstheme="minorHAnsi"/>
          <w:lang w:val="en-US"/>
        </w:rPr>
        <w:t>So</w:t>
      </w:r>
      <w:proofErr w:type="gramEnd"/>
      <w:r w:rsidRPr="006366B5">
        <w:rPr>
          <w:rFonts w:cstheme="minorHAnsi"/>
          <w:lang w:val="en-US"/>
        </w:rPr>
        <w:t xml:space="preserve"> you must face your fears and </w:t>
      </w:r>
      <w:r w:rsidR="00747EC2">
        <w:rPr>
          <w:rFonts w:cstheme="minorHAnsi"/>
          <w:lang w:val="en-US"/>
        </w:rPr>
        <w:t>look at</w:t>
      </w:r>
      <w:r w:rsidRPr="006366B5">
        <w:rPr>
          <w:rFonts w:cstheme="minorHAnsi"/>
          <w:lang w:val="en-US"/>
        </w:rPr>
        <w:t xml:space="preserve"> </w:t>
      </w:r>
      <w:r w:rsidR="00A76D9B">
        <w:rPr>
          <w:rFonts w:cstheme="minorHAnsi"/>
          <w:lang w:val="en-US"/>
        </w:rPr>
        <w:t>Requiem in the eyes ... to know</w:t>
      </w:r>
      <w:r w:rsidRPr="006366B5">
        <w:rPr>
          <w:rFonts w:cstheme="minorHAnsi"/>
          <w:lang w:val="en-US"/>
        </w:rPr>
        <w:t xml:space="preserve">.... </w:t>
      </w:r>
      <w:r w:rsidR="00A76D9B">
        <w:rPr>
          <w:rFonts w:cstheme="minorHAnsi"/>
          <w:lang w:val="en-US"/>
        </w:rPr>
        <w:t xml:space="preserve">the </w:t>
      </w:r>
      <w:r w:rsidRPr="006366B5">
        <w:rPr>
          <w:rFonts w:cstheme="minorHAnsi"/>
          <w:lang w:val="en-US"/>
        </w:rPr>
        <w:t>time.</w:t>
      </w:r>
    </w:p>
    <w:p w:rsidR="00DF2782" w:rsidRPr="006366B5" w:rsidRDefault="00DF2782" w:rsidP="00DF2782">
      <w:pPr>
        <w:rPr>
          <w:rFonts w:cstheme="minorHAnsi"/>
          <w:lang w:val="en-US"/>
        </w:rPr>
      </w:pPr>
    </w:p>
    <w:p w:rsidR="00D82CD5" w:rsidRPr="006366B5" w:rsidRDefault="00DF2782" w:rsidP="00D82CD5">
      <w:pPr>
        <w:rPr>
          <w:rFonts w:cstheme="minorHAnsi"/>
          <w:lang w:val="en-US"/>
        </w:rPr>
      </w:pPr>
      <w:r w:rsidRPr="006366B5">
        <w:rPr>
          <w:rFonts w:cstheme="minorHAnsi"/>
          <w:lang w:val="en-US"/>
        </w:rPr>
        <w:t xml:space="preserve">The protective </w:t>
      </w:r>
      <w:r w:rsidR="00A76D9B">
        <w:rPr>
          <w:rFonts w:cstheme="minorHAnsi"/>
          <w:lang w:val="en-US"/>
        </w:rPr>
        <w:t>housing</w:t>
      </w:r>
      <w:r w:rsidRPr="006366B5">
        <w:rPr>
          <w:rFonts w:cstheme="minorHAnsi"/>
          <w:lang w:val="en-US"/>
        </w:rPr>
        <w:t xml:space="preserve"> formed by the skull around the movement allows only a few reflections of light </w:t>
      </w:r>
      <w:r w:rsidR="009E1318">
        <w:rPr>
          <w:rFonts w:cstheme="minorHAnsi"/>
          <w:lang w:val="en-US"/>
        </w:rPr>
        <w:t>to filter</w:t>
      </w:r>
      <w:r w:rsidRPr="006366B5">
        <w:rPr>
          <w:rFonts w:cstheme="minorHAnsi"/>
          <w:lang w:val="en-US"/>
        </w:rPr>
        <w:t xml:space="preserve"> through openings: two crossed swords, symbol of the </w:t>
      </w:r>
      <w:r w:rsidR="00A76D9B">
        <w:rPr>
          <w:rFonts w:cstheme="minorHAnsi"/>
          <w:lang w:val="en-US"/>
        </w:rPr>
        <w:t>brand</w:t>
      </w:r>
      <w:r w:rsidRPr="006366B5">
        <w:rPr>
          <w:rFonts w:cstheme="minorHAnsi"/>
          <w:lang w:val="en-US"/>
        </w:rPr>
        <w:t xml:space="preserve">, placed on the temples, such as openings on another temporal space, </w:t>
      </w:r>
      <w:r w:rsidR="00BA40CD">
        <w:rPr>
          <w:rFonts w:cstheme="minorHAnsi"/>
          <w:lang w:val="en-US"/>
        </w:rPr>
        <w:t>s</w:t>
      </w:r>
      <w:r w:rsidR="00BA40CD" w:rsidRPr="00BA40CD">
        <w:rPr>
          <w:rFonts w:cstheme="minorHAnsi"/>
          <w:lang w:val="en-US"/>
        </w:rPr>
        <w:t>uggest the rhythmic oscillations of the escapement.</w:t>
      </w:r>
    </w:p>
    <w:p w:rsidR="00DF2782" w:rsidRPr="006366B5" w:rsidRDefault="00DF2782" w:rsidP="00D82CD5">
      <w:pPr>
        <w:rPr>
          <w:rFonts w:cstheme="minorHAnsi"/>
          <w:lang w:val="en-US"/>
        </w:rPr>
      </w:pPr>
    </w:p>
    <w:p w:rsidR="00D82CD5" w:rsidRPr="006366B5" w:rsidRDefault="00DF2782" w:rsidP="00D82CD5">
      <w:pPr>
        <w:rPr>
          <w:rFonts w:cstheme="minorHAnsi"/>
          <w:lang w:val="en-US"/>
        </w:rPr>
      </w:pPr>
      <w:r w:rsidRPr="006366B5">
        <w:rPr>
          <w:rFonts w:cstheme="minorHAnsi"/>
          <w:lang w:val="en-US"/>
        </w:rPr>
        <w:t>The firs</w:t>
      </w:r>
      <w:r w:rsidR="00BA40CD">
        <w:rPr>
          <w:rFonts w:cstheme="minorHAnsi"/>
          <w:lang w:val="en-US"/>
        </w:rPr>
        <w:t>t piece in the</w:t>
      </w:r>
      <w:r w:rsidRPr="006366B5">
        <w:rPr>
          <w:rFonts w:cstheme="minorHAnsi"/>
          <w:lang w:val="en-US"/>
        </w:rPr>
        <w:t xml:space="preserve"> new Skull artistic collection, L'É</w:t>
      </w:r>
      <w:r w:rsidR="00BA40CD">
        <w:rPr>
          <w:rFonts w:cstheme="minorHAnsi"/>
          <w:lang w:val="en-US"/>
        </w:rPr>
        <w:t>p</w:t>
      </w:r>
      <w:r w:rsidRPr="006366B5">
        <w:rPr>
          <w:rFonts w:cstheme="minorHAnsi"/>
          <w:lang w:val="en-US"/>
        </w:rPr>
        <w:t xml:space="preserve">ée 1839 deliberately </w:t>
      </w:r>
      <w:r w:rsidR="00BA40CD">
        <w:rPr>
          <w:rFonts w:cstheme="minorHAnsi"/>
          <w:lang w:val="en-US"/>
        </w:rPr>
        <w:t>wanted</w:t>
      </w:r>
      <w:r w:rsidRPr="006366B5">
        <w:rPr>
          <w:rFonts w:cstheme="minorHAnsi"/>
          <w:lang w:val="en-US"/>
        </w:rPr>
        <w:t xml:space="preserve"> this emblematic table clock</w:t>
      </w:r>
      <w:r w:rsidR="00BA40CD">
        <w:rPr>
          <w:rFonts w:cstheme="minorHAnsi"/>
          <w:lang w:val="en-US"/>
        </w:rPr>
        <w:t xml:space="preserve"> to remain</w:t>
      </w:r>
      <w:r w:rsidRPr="006366B5">
        <w:rPr>
          <w:rFonts w:cstheme="minorHAnsi"/>
          <w:lang w:val="en-US"/>
        </w:rPr>
        <w:t xml:space="preserve"> sober, modern and visually delicate.</w:t>
      </w:r>
    </w:p>
    <w:p w:rsidR="00D82CD5" w:rsidRDefault="00D82CD5" w:rsidP="00D82CD5">
      <w:pPr>
        <w:rPr>
          <w:rFonts w:cstheme="minorHAnsi"/>
          <w:lang w:val="en-US"/>
        </w:rPr>
      </w:pPr>
    </w:p>
    <w:p w:rsidR="009E1318" w:rsidRPr="006366B5" w:rsidRDefault="009E1318" w:rsidP="00D82CD5">
      <w:pPr>
        <w:rPr>
          <w:rFonts w:cstheme="minorHAnsi"/>
          <w:lang w:val="en-US"/>
        </w:rPr>
      </w:pPr>
    </w:p>
    <w:p w:rsidR="00335F95" w:rsidRPr="006366B5" w:rsidRDefault="00DF2782">
      <w:pPr>
        <w:rPr>
          <w:rFonts w:cstheme="minorHAnsi"/>
          <w:b/>
          <w:lang w:val="en-US"/>
        </w:rPr>
      </w:pPr>
      <w:r w:rsidRPr="006366B5">
        <w:rPr>
          <w:rFonts w:cstheme="minorHAnsi"/>
          <w:b/>
          <w:lang w:val="en-US"/>
        </w:rPr>
        <w:t>Requiem is a limited edition of 50 pieces per configuration: black skull and golden movement, or aluminum skull and palladium movement (silver color).</w:t>
      </w:r>
      <w:r w:rsidR="00335F95" w:rsidRPr="006366B5">
        <w:rPr>
          <w:rFonts w:cstheme="minorHAnsi"/>
          <w:b/>
          <w:lang w:val="en-US"/>
        </w:rPr>
        <w:br w:type="page"/>
      </w:r>
    </w:p>
    <w:p w:rsidR="00964E94" w:rsidRPr="006366B5" w:rsidRDefault="00964E94" w:rsidP="00283A8B">
      <w:pPr>
        <w:rPr>
          <w:rFonts w:cstheme="minorHAnsi"/>
          <w:b/>
          <w:lang w:val="en-US"/>
        </w:rPr>
      </w:pPr>
    </w:p>
    <w:p w:rsidR="00D319D4" w:rsidRPr="006366B5" w:rsidRDefault="009E1318" w:rsidP="009E1318">
      <w:pPr>
        <w:rPr>
          <w:rFonts w:cstheme="minorHAnsi"/>
          <w:b/>
          <w:lang w:val="en-US"/>
        </w:rPr>
      </w:pPr>
      <w:r>
        <w:rPr>
          <w:rFonts w:cstheme="minorHAnsi"/>
          <w:b/>
          <w:lang w:val="en-US"/>
        </w:rPr>
        <w:t xml:space="preserve">THE </w:t>
      </w:r>
      <w:r w:rsidR="00DF2782" w:rsidRPr="006366B5">
        <w:rPr>
          <w:rFonts w:cstheme="minorHAnsi"/>
          <w:b/>
          <w:lang w:val="en-US"/>
        </w:rPr>
        <w:t>MOVEMENT</w:t>
      </w:r>
    </w:p>
    <w:p w:rsidR="00DF2782" w:rsidRPr="006366B5" w:rsidRDefault="00DF2782" w:rsidP="00283A8B">
      <w:pPr>
        <w:rPr>
          <w:rFonts w:cstheme="minorHAnsi"/>
          <w:b/>
          <w:lang w:val="en-US"/>
        </w:rPr>
      </w:pPr>
    </w:p>
    <w:p w:rsidR="00D319D4" w:rsidRPr="006366B5" w:rsidRDefault="00DF2782" w:rsidP="00283A8B">
      <w:pPr>
        <w:rPr>
          <w:rFonts w:cstheme="minorHAnsi"/>
          <w:lang w:val="en-US"/>
        </w:rPr>
      </w:pPr>
      <w:r w:rsidRPr="006366B5">
        <w:rPr>
          <w:rFonts w:cstheme="minorHAnsi"/>
          <w:lang w:val="en-US"/>
        </w:rPr>
        <w:t xml:space="preserve">Composed of 160 pieces entirely designed, finished and assembled in the </w:t>
      </w:r>
      <w:r w:rsidR="00D570C7">
        <w:rPr>
          <w:rFonts w:cstheme="minorHAnsi"/>
          <w:lang w:val="en-US"/>
        </w:rPr>
        <w:t>workshops of L’Epée 1839</w:t>
      </w:r>
      <w:r w:rsidRPr="006366B5">
        <w:rPr>
          <w:rFonts w:cstheme="minorHAnsi"/>
          <w:lang w:val="en-US"/>
        </w:rPr>
        <w:t xml:space="preserve"> (except the 24 rubies)</w:t>
      </w:r>
      <w:r w:rsidR="00D570C7">
        <w:rPr>
          <w:rFonts w:cstheme="minorHAnsi"/>
          <w:lang w:val="en-US"/>
        </w:rPr>
        <w:t>,</w:t>
      </w:r>
      <w:r w:rsidRPr="006366B5">
        <w:rPr>
          <w:rFonts w:cstheme="minorHAnsi"/>
          <w:lang w:val="en-US"/>
        </w:rPr>
        <w:t xml:space="preserve"> the move</w:t>
      </w:r>
      <w:r w:rsidR="00D570C7">
        <w:rPr>
          <w:rFonts w:cstheme="minorHAnsi"/>
          <w:lang w:val="en-US"/>
        </w:rPr>
        <w:t>ment is available in two finish</w:t>
      </w:r>
      <w:r w:rsidR="00C5790D">
        <w:rPr>
          <w:rFonts w:cstheme="minorHAnsi"/>
          <w:lang w:val="en-US"/>
        </w:rPr>
        <w:t>ing</w:t>
      </w:r>
      <w:r w:rsidRPr="006366B5">
        <w:rPr>
          <w:rFonts w:cstheme="minorHAnsi"/>
          <w:lang w:val="en-US"/>
        </w:rPr>
        <w:t>s: gold or palladium.</w:t>
      </w:r>
    </w:p>
    <w:p w:rsidR="00DF2782" w:rsidRPr="006366B5" w:rsidRDefault="00DF2782" w:rsidP="00283A8B">
      <w:pPr>
        <w:rPr>
          <w:rFonts w:cstheme="minorHAnsi"/>
          <w:lang w:val="en-US"/>
        </w:rPr>
      </w:pPr>
    </w:p>
    <w:p w:rsidR="008C30A3" w:rsidRPr="006366B5" w:rsidRDefault="00DF2782" w:rsidP="008C30A3">
      <w:pPr>
        <w:rPr>
          <w:rFonts w:cstheme="minorHAnsi"/>
          <w:lang w:val="en-US"/>
        </w:rPr>
      </w:pPr>
      <w:r w:rsidRPr="006366B5">
        <w:rPr>
          <w:rFonts w:cstheme="minorHAnsi"/>
          <w:lang w:val="en-US"/>
        </w:rPr>
        <w:t>The hour and minute</w:t>
      </w:r>
      <w:r w:rsidR="00D570C7">
        <w:rPr>
          <w:rFonts w:cstheme="minorHAnsi"/>
          <w:lang w:val="en-US"/>
        </w:rPr>
        <w:t>s</w:t>
      </w:r>
      <w:r w:rsidRPr="006366B5">
        <w:rPr>
          <w:rFonts w:cstheme="minorHAnsi"/>
          <w:lang w:val="en-US"/>
        </w:rPr>
        <w:t xml:space="preserve"> are displayed inside the eyes, thanks to a system of discs on which the</w:t>
      </w:r>
      <w:r w:rsidR="00D570C7">
        <w:rPr>
          <w:rFonts w:cstheme="minorHAnsi"/>
          <w:lang w:val="en-US"/>
        </w:rPr>
        <w:t xml:space="preserve"> time indications are stamped. L’Epée</w:t>
      </w:r>
      <w:r w:rsidRPr="006366B5">
        <w:rPr>
          <w:rFonts w:cstheme="minorHAnsi"/>
          <w:lang w:val="en-US"/>
        </w:rPr>
        <w:t xml:space="preserve"> 1839 adds a whole new complication to its 8-day movement: the disc mechanism displays a </w:t>
      </w:r>
      <w:r w:rsidR="00D570C7" w:rsidRPr="006366B5">
        <w:rPr>
          <w:rFonts w:cstheme="minorHAnsi"/>
          <w:lang w:val="en-US"/>
        </w:rPr>
        <w:t xml:space="preserve">"slow" </w:t>
      </w:r>
      <w:r w:rsidRPr="006366B5">
        <w:rPr>
          <w:rFonts w:cstheme="minorHAnsi"/>
          <w:lang w:val="en-US"/>
        </w:rPr>
        <w:t xml:space="preserve">jumping hour and </w:t>
      </w:r>
      <w:r w:rsidR="00D570C7">
        <w:rPr>
          <w:rFonts w:cstheme="minorHAnsi"/>
          <w:lang w:val="en-US"/>
        </w:rPr>
        <w:t>sweeping</w:t>
      </w:r>
      <w:r w:rsidRPr="006366B5">
        <w:rPr>
          <w:rFonts w:cstheme="minorHAnsi"/>
          <w:lang w:val="en-US"/>
        </w:rPr>
        <w:t xml:space="preserve"> minutes respectively.</w:t>
      </w:r>
    </w:p>
    <w:p w:rsidR="00DF2782" w:rsidRPr="006366B5" w:rsidRDefault="00DF2782" w:rsidP="008C30A3">
      <w:pPr>
        <w:rPr>
          <w:rFonts w:cstheme="minorHAnsi"/>
          <w:lang w:val="en-US"/>
        </w:rPr>
      </w:pPr>
    </w:p>
    <w:p w:rsidR="00D319D4" w:rsidRPr="006366B5" w:rsidRDefault="00DF2782" w:rsidP="00283A8B">
      <w:pPr>
        <w:rPr>
          <w:rFonts w:cstheme="minorHAnsi"/>
          <w:lang w:val="en-US"/>
        </w:rPr>
      </w:pPr>
      <w:r w:rsidRPr="006366B5">
        <w:rPr>
          <w:rFonts w:cstheme="minorHAnsi"/>
          <w:lang w:val="en-US"/>
        </w:rPr>
        <w:t xml:space="preserve">In the presence of a conventional jumping </w:t>
      </w:r>
      <w:r w:rsidR="00D570C7">
        <w:rPr>
          <w:rFonts w:cstheme="minorHAnsi"/>
          <w:lang w:val="en-US"/>
        </w:rPr>
        <w:t>hour</w:t>
      </w:r>
      <w:r w:rsidRPr="006366B5">
        <w:rPr>
          <w:rFonts w:cstheme="minorHAnsi"/>
          <w:lang w:val="en-US"/>
        </w:rPr>
        <w:t xml:space="preserve"> indication, it is difficult to know whether the jump has already taken place or not. It is therefore possible to </w:t>
      </w:r>
      <w:r w:rsidR="00FC009F">
        <w:rPr>
          <w:rFonts w:cstheme="minorHAnsi"/>
          <w:lang w:val="en-US"/>
        </w:rPr>
        <w:t>misread the</w:t>
      </w:r>
      <w:r w:rsidRPr="006366B5">
        <w:rPr>
          <w:rFonts w:cstheme="minorHAnsi"/>
          <w:lang w:val="en-US"/>
        </w:rPr>
        <w:t xml:space="preserve"> time. In order to avoid this, </w:t>
      </w:r>
      <w:r w:rsidR="00FC009F">
        <w:rPr>
          <w:rFonts w:cstheme="minorHAnsi"/>
          <w:lang w:val="en-US"/>
        </w:rPr>
        <w:t>L’Epée</w:t>
      </w:r>
      <w:r w:rsidRPr="006366B5">
        <w:rPr>
          <w:rFonts w:cstheme="minorHAnsi"/>
          <w:lang w:val="en-US"/>
        </w:rPr>
        <w:t xml:space="preserve"> 1839 developed a </w:t>
      </w:r>
      <w:r w:rsidR="00FC009F" w:rsidRPr="006366B5">
        <w:rPr>
          <w:rFonts w:cstheme="minorHAnsi"/>
          <w:lang w:val="en-US"/>
        </w:rPr>
        <w:t xml:space="preserve">"slow" </w:t>
      </w:r>
      <w:r w:rsidRPr="006366B5">
        <w:rPr>
          <w:rFonts w:cstheme="minorHAnsi"/>
          <w:lang w:val="en-US"/>
        </w:rPr>
        <w:t>jumping hour.</w:t>
      </w:r>
      <w:r w:rsidR="008C30A3" w:rsidRPr="006366B5">
        <w:rPr>
          <w:rFonts w:cstheme="minorHAnsi"/>
          <w:lang w:val="en-US"/>
        </w:rPr>
        <w:t xml:space="preserve"> </w:t>
      </w:r>
      <w:r w:rsidRPr="006366B5">
        <w:rPr>
          <w:rFonts w:cstheme="minorHAnsi"/>
          <w:lang w:val="en-US"/>
        </w:rPr>
        <w:t xml:space="preserve">As a result of this complication, the hour disk remains stationary during the first 55 minutes of an hour; Then, rather than jumping instantly, it starts to slowly turn five minutes before the new </w:t>
      </w:r>
      <w:r w:rsidR="00FC009F">
        <w:rPr>
          <w:rFonts w:cstheme="minorHAnsi"/>
          <w:lang w:val="en-US"/>
        </w:rPr>
        <w:t>hour</w:t>
      </w:r>
      <w:r w:rsidRPr="006366B5">
        <w:rPr>
          <w:rFonts w:cstheme="minorHAnsi"/>
          <w:lang w:val="en-US"/>
        </w:rPr>
        <w:t xml:space="preserve">. This gradual jump is more easily noticed and the reading of the time </w:t>
      </w:r>
      <w:r w:rsidR="00FC009F">
        <w:rPr>
          <w:rFonts w:cstheme="minorHAnsi"/>
          <w:lang w:val="en-US"/>
        </w:rPr>
        <w:t>is made easier</w:t>
      </w:r>
      <w:r w:rsidRPr="006366B5">
        <w:rPr>
          <w:rFonts w:cstheme="minorHAnsi"/>
          <w:lang w:val="en-US"/>
        </w:rPr>
        <w:t>.</w:t>
      </w:r>
    </w:p>
    <w:p w:rsidR="00D319D4" w:rsidRPr="006366B5" w:rsidRDefault="00D319D4" w:rsidP="00283A8B">
      <w:pPr>
        <w:rPr>
          <w:rFonts w:cstheme="minorHAnsi"/>
          <w:lang w:val="en-US"/>
        </w:rPr>
      </w:pPr>
    </w:p>
    <w:p w:rsidR="00D319D4" w:rsidRPr="006366B5" w:rsidRDefault="00DF2782" w:rsidP="00283A8B">
      <w:pPr>
        <w:rPr>
          <w:rFonts w:cstheme="minorHAnsi"/>
          <w:lang w:val="en-US"/>
        </w:rPr>
      </w:pPr>
      <w:r w:rsidRPr="006366B5">
        <w:rPr>
          <w:rFonts w:cstheme="minorHAnsi"/>
          <w:lang w:val="en-US"/>
        </w:rPr>
        <w:t>With a</w:t>
      </w:r>
      <w:r w:rsidR="00FC009F">
        <w:rPr>
          <w:rFonts w:cstheme="minorHAnsi"/>
          <w:lang w:val="en-US"/>
        </w:rPr>
        <w:t>n</w:t>
      </w:r>
      <w:r w:rsidRPr="006366B5">
        <w:rPr>
          <w:rFonts w:cstheme="minorHAnsi"/>
          <w:lang w:val="en-US"/>
        </w:rPr>
        <w:t xml:space="preserve"> </w:t>
      </w:r>
      <w:r w:rsidR="00FC009F">
        <w:rPr>
          <w:rFonts w:cstheme="minorHAnsi"/>
          <w:lang w:val="en-US"/>
        </w:rPr>
        <w:t xml:space="preserve">8-day </w:t>
      </w:r>
      <w:r w:rsidRPr="006366B5">
        <w:rPr>
          <w:rFonts w:cstheme="minorHAnsi"/>
          <w:lang w:val="en-US"/>
        </w:rPr>
        <w:t>power reserve</w:t>
      </w:r>
      <w:r w:rsidR="00FC009F">
        <w:rPr>
          <w:rFonts w:cstheme="minorHAnsi"/>
          <w:lang w:val="en-US"/>
        </w:rPr>
        <w:t>, Requiem has to be rewound</w:t>
      </w:r>
      <w:r w:rsidRPr="006366B5">
        <w:rPr>
          <w:rFonts w:cstheme="minorHAnsi"/>
          <w:lang w:val="en-US"/>
        </w:rPr>
        <w:t xml:space="preserve"> each week, </w:t>
      </w:r>
      <w:r w:rsidR="00FC009F">
        <w:rPr>
          <w:rFonts w:cstheme="minorHAnsi"/>
          <w:lang w:val="en-US"/>
        </w:rPr>
        <w:t>so</w:t>
      </w:r>
      <w:r w:rsidRPr="006366B5">
        <w:rPr>
          <w:rFonts w:cstheme="minorHAnsi"/>
          <w:lang w:val="en-US"/>
        </w:rPr>
        <w:t xml:space="preserve"> offering an intimate moment with its symbolic, thanks to a key specifically placed at the base of the skull, as to represent an essential axis in the </w:t>
      </w:r>
      <w:r w:rsidRPr="00FC009F">
        <w:rPr>
          <w:rFonts w:cstheme="minorHAnsi"/>
          <w:lang w:val="en-US"/>
        </w:rPr>
        <w:t>human</w:t>
      </w:r>
      <w:r w:rsidRPr="006366B5">
        <w:rPr>
          <w:rFonts w:cstheme="minorHAnsi"/>
          <w:lang w:val="en-US"/>
        </w:rPr>
        <w:t xml:space="preserve"> being. From the nape of the neck or more precise</w:t>
      </w:r>
      <w:r w:rsidR="00FC009F">
        <w:rPr>
          <w:rFonts w:cstheme="minorHAnsi"/>
          <w:lang w:val="en-US"/>
        </w:rPr>
        <w:t>ly from the cervical plexus in H</w:t>
      </w:r>
      <w:r w:rsidRPr="006366B5">
        <w:rPr>
          <w:rFonts w:cstheme="minorHAnsi"/>
          <w:lang w:val="en-US"/>
        </w:rPr>
        <w:t>umans, all information, wills and decisions will be sent to the organs and members. Here, it is the energy necessary for the proper functioning of the table clock which is transmitted through this gesture. The unique key also allows you to set the time.</w:t>
      </w:r>
    </w:p>
    <w:p w:rsidR="00D319D4" w:rsidRPr="006366B5" w:rsidRDefault="00D319D4" w:rsidP="00283A8B">
      <w:pPr>
        <w:rPr>
          <w:rFonts w:cstheme="minorHAnsi"/>
          <w:lang w:val="en-US"/>
        </w:rPr>
      </w:pPr>
    </w:p>
    <w:p w:rsidR="0004242F" w:rsidRPr="006366B5" w:rsidRDefault="00FC009F" w:rsidP="0004242F">
      <w:pPr>
        <w:rPr>
          <w:rFonts w:cstheme="minorHAnsi"/>
          <w:b/>
          <w:lang w:val="en-US"/>
        </w:rPr>
      </w:pPr>
      <w:r>
        <w:rPr>
          <w:rFonts w:cstheme="minorHAnsi"/>
          <w:b/>
          <w:lang w:val="en-US"/>
        </w:rPr>
        <w:t>THE SKULL</w:t>
      </w:r>
    </w:p>
    <w:p w:rsidR="0004242F" w:rsidRPr="006366B5" w:rsidRDefault="0004242F" w:rsidP="0004242F">
      <w:pPr>
        <w:rPr>
          <w:rFonts w:cstheme="minorHAnsi"/>
          <w:b/>
          <w:lang w:val="en-US"/>
        </w:rPr>
      </w:pPr>
    </w:p>
    <w:p w:rsidR="00AB32AB" w:rsidRPr="006366B5" w:rsidRDefault="00DF2782" w:rsidP="0004242F">
      <w:pPr>
        <w:rPr>
          <w:rFonts w:cstheme="minorHAnsi"/>
          <w:lang w:val="en-US"/>
        </w:rPr>
      </w:pPr>
      <w:r w:rsidRPr="006366B5">
        <w:rPr>
          <w:rFonts w:cstheme="minorHAnsi"/>
          <w:lang w:val="en-US"/>
        </w:rPr>
        <w:t xml:space="preserve">Far from the traditional clock, these 2 kilograms of skull </w:t>
      </w:r>
      <w:r w:rsidR="00AE2FD6">
        <w:rPr>
          <w:rFonts w:cstheme="minorHAnsi"/>
          <w:lang w:val="en-US"/>
        </w:rPr>
        <w:t xml:space="preserve">can </w:t>
      </w:r>
      <w:r w:rsidRPr="006366B5">
        <w:rPr>
          <w:rFonts w:cstheme="minorHAnsi"/>
          <w:lang w:val="en-US"/>
        </w:rPr>
        <w:t xml:space="preserve">disturb </w:t>
      </w:r>
      <w:r w:rsidR="00AE2FD6" w:rsidRPr="00AE2FD6">
        <w:rPr>
          <w:rFonts w:cstheme="minorHAnsi"/>
          <w:lang w:val="en-US"/>
        </w:rPr>
        <w:t xml:space="preserve">even </w:t>
      </w:r>
      <w:r w:rsidRPr="00AE2FD6">
        <w:rPr>
          <w:rFonts w:cstheme="minorHAnsi"/>
          <w:lang w:val="en-US"/>
        </w:rPr>
        <w:t xml:space="preserve">in all </w:t>
      </w:r>
      <w:r w:rsidR="00AE2FD6" w:rsidRPr="00AE2FD6">
        <w:rPr>
          <w:rFonts w:cstheme="minorHAnsi"/>
          <w:lang w:val="en-US"/>
        </w:rPr>
        <w:t xml:space="preserve">of its </w:t>
      </w:r>
      <w:r w:rsidRPr="00AE2FD6">
        <w:rPr>
          <w:rFonts w:cstheme="minorHAnsi"/>
          <w:lang w:val="en-US"/>
        </w:rPr>
        <w:t>sobriety</w:t>
      </w:r>
      <w:r w:rsidRPr="006366B5">
        <w:rPr>
          <w:rFonts w:cstheme="minorHAnsi"/>
          <w:lang w:val="en-US"/>
        </w:rPr>
        <w:t xml:space="preserve">. Two swords were </w:t>
      </w:r>
      <w:r w:rsidR="00D32BE0">
        <w:rPr>
          <w:rFonts w:cstheme="minorHAnsi"/>
          <w:lang w:val="en-US"/>
        </w:rPr>
        <w:t>engraved</w:t>
      </w:r>
      <w:r w:rsidRPr="006366B5">
        <w:rPr>
          <w:rFonts w:cstheme="minorHAnsi"/>
          <w:lang w:val="en-US"/>
        </w:rPr>
        <w:t xml:space="preserve"> on the sides of the </w:t>
      </w:r>
      <w:r w:rsidR="00D32BE0" w:rsidRPr="006366B5">
        <w:rPr>
          <w:rFonts w:cstheme="minorHAnsi"/>
          <w:lang w:val="en-US"/>
        </w:rPr>
        <w:t xml:space="preserve">aluminum </w:t>
      </w:r>
      <w:r w:rsidR="00D32BE0">
        <w:rPr>
          <w:rFonts w:cstheme="minorHAnsi"/>
          <w:lang w:val="en-US"/>
        </w:rPr>
        <w:t>skull</w:t>
      </w:r>
      <w:r w:rsidRPr="006366B5">
        <w:rPr>
          <w:rFonts w:cstheme="minorHAnsi"/>
          <w:lang w:val="en-US"/>
        </w:rPr>
        <w:t xml:space="preserve"> to let in the light and give reflections to the movement. The </w:t>
      </w:r>
      <w:r w:rsidR="00D32BE0" w:rsidRPr="006366B5">
        <w:rPr>
          <w:rFonts w:cstheme="minorHAnsi"/>
          <w:lang w:val="en-US"/>
        </w:rPr>
        <w:t xml:space="preserve">jaw </w:t>
      </w:r>
      <w:r w:rsidR="00D32BE0">
        <w:rPr>
          <w:rFonts w:cstheme="minorHAnsi"/>
          <w:lang w:val="en-US"/>
        </w:rPr>
        <w:t>designed to be</w:t>
      </w:r>
      <w:r w:rsidRPr="006366B5">
        <w:rPr>
          <w:rFonts w:cstheme="minorHAnsi"/>
          <w:lang w:val="en-US"/>
        </w:rPr>
        <w:t xml:space="preserve"> very realistic is composed of 24 independent teeth.</w:t>
      </w:r>
    </w:p>
    <w:p w:rsidR="00DF2782" w:rsidRPr="006366B5" w:rsidRDefault="00DF2782" w:rsidP="0004242F">
      <w:pPr>
        <w:rPr>
          <w:rFonts w:cstheme="minorHAnsi"/>
          <w:lang w:val="en-US"/>
        </w:rPr>
      </w:pPr>
    </w:p>
    <w:p w:rsidR="0082044D" w:rsidRPr="006366B5" w:rsidRDefault="00DF2782" w:rsidP="0004242F">
      <w:pPr>
        <w:rPr>
          <w:rFonts w:cstheme="minorHAnsi"/>
          <w:lang w:val="en-US"/>
        </w:rPr>
      </w:pPr>
      <w:r w:rsidRPr="006366B5">
        <w:rPr>
          <w:rFonts w:cstheme="minorHAnsi"/>
          <w:lang w:val="en-US"/>
        </w:rPr>
        <w:t xml:space="preserve">Each story, each life, each skeleton is unique, bearing the stigmata of time. To make the </w:t>
      </w:r>
      <w:r w:rsidR="00D32BE0">
        <w:rPr>
          <w:rFonts w:cstheme="minorHAnsi"/>
          <w:lang w:val="en-US"/>
        </w:rPr>
        <w:t>timepiece</w:t>
      </w:r>
      <w:r w:rsidRPr="006366B5">
        <w:rPr>
          <w:rFonts w:cstheme="minorHAnsi"/>
          <w:lang w:val="en-US"/>
        </w:rPr>
        <w:t xml:space="preserve"> even more realistic, </w:t>
      </w:r>
      <w:r w:rsidR="00D32BE0">
        <w:rPr>
          <w:rFonts w:cstheme="minorHAnsi"/>
          <w:lang w:val="en-US"/>
        </w:rPr>
        <w:t>L’Epée</w:t>
      </w:r>
      <w:r w:rsidRPr="006366B5">
        <w:rPr>
          <w:rFonts w:cstheme="minorHAnsi"/>
          <w:lang w:val="en-US"/>
        </w:rPr>
        <w:t xml:space="preserve"> 1839 has deliberately left small defects, specifically, individually and harmoniously located on each skull, as a sign of life, leaving </w:t>
      </w:r>
      <w:r w:rsidR="00D32BE0">
        <w:rPr>
          <w:rFonts w:cstheme="minorHAnsi"/>
          <w:lang w:val="en-US"/>
        </w:rPr>
        <w:t xml:space="preserve">you to imagine </w:t>
      </w:r>
      <w:r w:rsidRPr="006366B5">
        <w:rPr>
          <w:rFonts w:cstheme="minorHAnsi"/>
          <w:lang w:val="en-US"/>
        </w:rPr>
        <w:t xml:space="preserve">a story and making each </w:t>
      </w:r>
      <w:r w:rsidR="00D32BE0">
        <w:rPr>
          <w:rFonts w:cstheme="minorHAnsi"/>
          <w:lang w:val="en-US"/>
        </w:rPr>
        <w:t>time</w:t>
      </w:r>
      <w:r w:rsidRPr="006366B5">
        <w:rPr>
          <w:rFonts w:cstheme="minorHAnsi"/>
          <w:lang w:val="en-US"/>
        </w:rPr>
        <w:t>piece totally unique.</w:t>
      </w:r>
    </w:p>
    <w:p w:rsidR="00DF2782" w:rsidRPr="006366B5" w:rsidRDefault="00DF2782" w:rsidP="0004242F">
      <w:pPr>
        <w:rPr>
          <w:rFonts w:cstheme="minorHAnsi"/>
          <w:lang w:val="en-US"/>
        </w:rPr>
      </w:pPr>
    </w:p>
    <w:p w:rsidR="00964E94" w:rsidRPr="006366B5" w:rsidRDefault="00DF2782" w:rsidP="00283A8B">
      <w:pPr>
        <w:rPr>
          <w:rFonts w:cstheme="minorHAnsi"/>
          <w:b/>
          <w:lang w:val="en-US"/>
        </w:rPr>
      </w:pPr>
      <w:r w:rsidRPr="006366B5">
        <w:rPr>
          <w:rFonts w:cstheme="minorHAnsi"/>
          <w:lang w:val="en-US"/>
        </w:rPr>
        <w:t>The skull rests on two pillars, recalling the two trapezius muscles, in the middle of which the key is positioned. The aluminum base ensures the stability of the clock.</w:t>
      </w:r>
    </w:p>
    <w:p w:rsidR="00365E6E" w:rsidRPr="006366B5" w:rsidRDefault="00365E6E" w:rsidP="00283A8B">
      <w:pPr>
        <w:rPr>
          <w:rFonts w:cstheme="minorHAnsi"/>
          <w:b/>
          <w:lang w:val="en-US"/>
        </w:rPr>
      </w:pPr>
    </w:p>
    <w:p w:rsidR="00365E6E" w:rsidRPr="006366B5" w:rsidRDefault="00365E6E" w:rsidP="00283A8B">
      <w:pPr>
        <w:rPr>
          <w:rFonts w:cstheme="minorHAnsi"/>
          <w:b/>
          <w:lang w:val="en-US"/>
        </w:rPr>
      </w:pPr>
    </w:p>
    <w:p w:rsidR="00365E6E" w:rsidRPr="006366B5" w:rsidRDefault="00365E6E" w:rsidP="00283A8B">
      <w:pPr>
        <w:rPr>
          <w:rFonts w:cstheme="minorHAnsi"/>
          <w:b/>
          <w:lang w:val="en-US"/>
        </w:rPr>
      </w:pPr>
    </w:p>
    <w:p w:rsidR="00365E6E" w:rsidRPr="006366B5" w:rsidRDefault="00365E6E" w:rsidP="00283A8B">
      <w:pPr>
        <w:rPr>
          <w:rFonts w:cstheme="minorHAnsi"/>
          <w:b/>
          <w:lang w:val="en-US"/>
        </w:rPr>
      </w:pPr>
    </w:p>
    <w:p w:rsidR="00335F95" w:rsidRPr="006366B5" w:rsidRDefault="00335F95">
      <w:pPr>
        <w:rPr>
          <w:rFonts w:cstheme="minorHAnsi"/>
          <w:b/>
          <w:lang w:val="en-US"/>
        </w:rPr>
      </w:pPr>
    </w:p>
    <w:p w:rsidR="00365E6E" w:rsidRPr="006366B5" w:rsidRDefault="00365E6E">
      <w:pPr>
        <w:rPr>
          <w:rFonts w:cstheme="minorHAnsi"/>
          <w:b/>
          <w:lang w:val="en-US"/>
        </w:rPr>
      </w:pPr>
    </w:p>
    <w:p w:rsidR="00BA5567" w:rsidRPr="006366B5" w:rsidRDefault="00BA5567">
      <w:pPr>
        <w:rPr>
          <w:rFonts w:cstheme="minorHAnsi"/>
          <w:b/>
          <w:lang w:val="en-US"/>
        </w:rPr>
      </w:pPr>
      <w:r w:rsidRPr="006366B5">
        <w:rPr>
          <w:rFonts w:cstheme="minorHAnsi"/>
          <w:b/>
          <w:lang w:val="en-US"/>
        </w:rPr>
        <w:br w:type="page"/>
      </w:r>
    </w:p>
    <w:p w:rsidR="00156E19" w:rsidRPr="006366B5" w:rsidRDefault="00DF2782" w:rsidP="00283A8B">
      <w:pPr>
        <w:rPr>
          <w:rFonts w:cstheme="minorHAnsi"/>
          <w:b/>
          <w:lang w:val="en-US"/>
        </w:rPr>
      </w:pPr>
      <w:r w:rsidRPr="006366B5">
        <w:rPr>
          <w:rFonts w:cstheme="minorHAnsi"/>
          <w:b/>
          <w:lang w:val="en-US"/>
        </w:rPr>
        <w:lastRenderedPageBreak/>
        <w:t>TECHNICAL DATA:</w:t>
      </w:r>
    </w:p>
    <w:p w:rsidR="00DF2782" w:rsidRPr="006366B5" w:rsidRDefault="00DF2782" w:rsidP="00283A8B">
      <w:pPr>
        <w:rPr>
          <w:rFonts w:cstheme="minorHAnsi"/>
          <w:b/>
          <w:lang w:val="en-US"/>
        </w:rPr>
      </w:pPr>
    </w:p>
    <w:p w:rsidR="00DF2782" w:rsidRPr="006366B5" w:rsidRDefault="00DF2782" w:rsidP="00DF2782">
      <w:pPr>
        <w:rPr>
          <w:rFonts w:cstheme="minorHAnsi"/>
          <w:lang w:val="en-US"/>
        </w:rPr>
      </w:pPr>
      <w:r w:rsidRPr="006366B5">
        <w:rPr>
          <w:rFonts w:cstheme="minorHAnsi"/>
          <w:lang w:val="en-US"/>
        </w:rPr>
        <w:t>Requiem is available in two versions:</w:t>
      </w:r>
    </w:p>
    <w:p w:rsidR="00DF2782" w:rsidRPr="006366B5" w:rsidRDefault="00DF2782" w:rsidP="0049088C">
      <w:pPr>
        <w:tabs>
          <w:tab w:val="left" w:pos="851"/>
        </w:tabs>
        <w:ind w:left="708"/>
        <w:rPr>
          <w:rFonts w:cstheme="minorHAnsi"/>
          <w:lang w:val="en-US"/>
        </w:rPr>
      </w:pPr>
      <w:r w:rsidRPr="006366B5">
        <w:rPr>
          <w:rFonts w:cstheme="minorHAnsi"/>
          <w:lang w:val="en-US"/>
        </w:rPr>
        <w:t>- Black version: black skull and golden movement</w:t>
      </w:r>
    </w:p>
    <w:p w:rsidR="00DF2782" w:rsidRPr="006366B5" w:rsidRDefault="00DF2782" w:rsidP="0049088C">
      <w:pPr>
        <w:tabs>
          <w:tab w:val="left" w:pos="851"/>
        </w:tabs>
        <w:ind w:left="708"/>
        <w:rPr>
          <w:rFonts w:cstheme="minorHAnsi"/>
          <w:lang w:val="en-US"/>
        </w:rPr>
      </w:pPr>
      <w:r w:rsidRPr="006366B5">
        <w:rPr>
          <w:rFonts w:cstheme="minorHAnsi"/>
          <w:lang w:val="en-US"/>
        </w:rPr>
        <w:t>- Silver version: aluminum skull and palladium movement</w:t>
      </w:r>
    </w:p>
    <w:p w:rsidR="00DF2782" w:rsidRPr="006366B5" w:rsidRDefault="00DF2782" w:rsidP="00DF2782">
      <w:pPr>
        <w:rPr>
          <w:rFonts w:cstheme="minorHAnsi"/>
          <w:lang w:val="en-US"/>
        </w:rPr>
      </w:pPr>
    </w:p>
    <w:p w:rsidR="00DF2782" w:rsidRPr="006366B5" w:rsidRDefault="00DF2782" w:rsidP="00DF2782">
      <w:pPr>
        <w:rPr>
          <w:rFonts w:cstheme="minorHAnsi"/>
          <w:lang w:val="en-US"/>
        </w:rPr>
      </w:pPr>
      <w:r w:rsidRPr="006366B5">
        <w:rPr>
          <w:rFonts w:cstheme="minorHAnsi"/>
          <w:lang w:val="en-US"/>
        </w:rPr>
        <w:t>Limited edition: 2 x 50 pieces</w:t>
      </w:r>
    </w:p>
    <w:p w:rsidR="00DF2782" w:rsidRPr="006366B5" w:rsidRDefault="0049088C" w:rsidP="00DF2782">
      <w:pPr>
        <w:rPr>
          <w:rFonts w:cstheme="minorHAnsi"/>
          <w:lang w:val="en-US"/>
        </w:rPr>
      </w:pPr>
      <w:r>
        <w:rPr>
          <w:rFonts w:cstheme="minorHAnsi"/>
          <w:lang w:val="en-US"/>
        </w:rPr>
        <w:t>Dimensions: 19 cm high x 12 cm wide x 16 cm</w:t>
      </w:r>
      <w:r w:rsidR="00DF2782" w:rsidRPr="006366B5">
        <w:rPr>
          <w:rFonts w:cstheme="minorHAnsi"/>
          <w:lang w:val="en-US"/>
        </w:rPr>
        <w:t xml:space="preserve"> deep</w:t>
      </w:r>
    </w:p>
    <w:p w:rsidR="00DF2782" w:rsidRPr="006366B5" w:rsidRDefault="0049088C" w:rsidP="00DF2782">
      <w:pPr>
        <w:rPr>
          <w:rFonts w:cstheme="minorHAnsi"/>
          <w:lang w:val="en-US"/>
        </w:rPr>
      </w:pPr>
      <w:r>
        <w:rPr>
          <w:rFonts w:cstheme="minorHAnsi"/>
          <w:lang w:val="en-US"/>
        </w:rPr>
        <w:t>Weight: 1.9 kg</w:t>
      </w:r>
    </w:p>
    <w:p w:rsidR="00C2562B" w:rsidRPr="006366B5" w:rsidRDefault="00DF2782" w:rsidP="00DF2782">
      <w:pPr>
        <w:rPr>
          <w:rFonts w:cstheme="minorHAnsi"/>
          <w:lang w:val="en-US"/>
        </w:rPr>
      </w:pPr>
      <w:r w:rsidRPr="006366B5">
        <w:rPr>
          <w:rFonts w:cstheme="minorHAnsi"/>
          <w:lang w:val="en-US"/>
        </w:rPr>
        <w:t>Total components: 194 pieces</w:t>
      </w:r>
    </w:p>
    <w:p w:rsidR="00DF2782" w:rsidRPr="006366B5" w:rsidRDefault="00DF2782" w:rsidP="00DF2782">
      <w:pPr>
        <w:rPr>
          <w:rFonts w:cstheme="minorHAnsi"/>
          <w:lang w:val="en-US"/>
        </w:rPr>
      </w:pPr>
    </w:p>
    <w:p w:rsidR="00C2562B" w:rsidRPr="006366B5" w:rsidRDefault="0049088C" w:rsidP="009909FC">
      <w:pPr>
        <w:rPr>
          <w:rFonts w:cstheme="minorHAnsi"/>
          <w:b/>
          <w:lang w:val="en-US"/>
        </w:rPr>
      </w:pPr>
      <w:r>
        <w:rPr>
          <w:rFonts w:cstheme="minorHAnsi"/>
          <w:b/>
          <w:lang w:val="en-US"/>
        </w:rPr>
        <w:t>THE SKULL</w:t>
      </w:r>
    </w:p>
    <w:p w:rsidR="00DF2782" w:rsidRPr="006366B5" w:rsidRDefault="0049088C" w:rsidP="00DF2782">
      <w:pPr>
        <w:rPr>
          <w:rFonts w:cstheme="minorHAnsi"/>
          <w:lang w:val="en-US"/>
        </w:rPr>
      </w:pPr>
      <w:r>
        <w:rPr>
          <w:rFonts w:cstheme="minorHAnsi"/>
          <w:lang w:val="en-US"/>
        </w:rPr>
        <w:t>Weight: 1.1 kg</w:t>
      </w:r>
    </w:p>
    <w:p w:rsidR="00DF2782" w:rsidRPr="006366B5" w:rsidRDefault="00DF2782" w:rsidP="00DF2782">
      <w:pPr>
        <w:rPr>
          <w:rFonts w:cstheme="minorHAnsi"/>
          <w:lang w:val="en-US"/>
        </w:rPr>
      </w:pPr>
      <w:r w:rsidRPr="006366B5">
        <w:rPr>
          <w:rFonts w:cstheme="minorHAnsi"/>
          <w:lang w:val="en-US"/>
        </w:rPr>
        <w:t xml:space="preserve">Materials: </w:t>
      </w:r>
      <w:r w:rsidR="0049088C" w:rsidRPr="006366B5">
        <w:rPr>
          <w:rFonts w:cstheme="minorHAnsi"/>
          <w:lang w:val="en-US"/>
        </w:rPr>
        <w:t xml:space="preserve">machined </w:t>
      </w:r>
      <w:r w:rsidRPr="006366B5">
        <w:rPr>
          <w:rFonts w:cstheme="minorHAnsi"/>
          <w:lang w:val="en-US"/>
        </w:rPr>
        <w:t xml:space="preserve">cast aluminum </w:t>
      </w:r>
    </w:p>
    <w:p w:rsidR="00DF2782" w:rsidRPr="006366B5" w:rsidRDefault="00C5790D" w:rsidP="00DF2782">
      <w:pPr>
        <w:rPr>
          <w:rFonts w:cstheme="minorHAnsi"/>
          <w:lang w:val="en-US"/>
        </w:rPr>
      </w:pPr>
      <w:r>
        <w:rPr>
          <w:rFonts w:cstheme="minorHAnsi"/>
          <w:lang w:val="en-US"/>
        </w:rPr>
        <w:t>Finishing</w:t>
      </w:r>
      <w:r w:rsidR="00DF2782" w:rsidRPr="006366B5">
        <w:rPr>
          <w:rFonts w:cstheme="minorHAnsi"/>
          <w:lang w:val="en-US"/>
        </w:rPr>
        <w:t xml:space="preserve">s: black lacquer, or raw </w:t>
      </w:r>
      <w:r w:rsidR="0049088C" w:rsidRPr="006366B5">
        <w:rPr>
          <w:rFonts w:cstheme="minorHAnsi"/>
          <w:lang w:val="en-US"/>
        </w:rPr>
        <w:t>aluminum</w:t>
      </w:r>
      <w:r w:rsidR="00DF2782" w:rsidRPr="006366B5">
        <w:rPr>
          <w:rFonts w:cstheme="minorHAnsi"/>
          <w:lang w:val="en-US"/>
        </w:rPr>
        <w:t>, and colorless protective varnish</w:t>
      </w:r>
    </w:p>
    <w:p w:rsidR="00C2562B" w:rsidRPr="006366B5" w:rsidRDefault="00DF2782" w:rsidP="00DF2782">
      <w:pPr>
        <w:rPr>
          <w:rFonts w:cstheme="minorHAnsi"/>
          <w:lang w:val="en-US"/>
        </w:rPr>
      </w:pPr>
      <w:r w:rsidRPr="006366B5">
        <w:rPr>
          <w:rFonts w:cstheme="minorHAnsi"/>
          <w:lang w:val="en-US"/>
        </w:rPr>
        <w:t>Jaws: 12 molars and 12 incisors</w:t>
      </w:r>
    </w:p>
    <w:p w:rsidR="00DF2782" w:rsidRPr="006366B5" w:rsidRDefault="00DF2782" w:rsidP="00DF2782">
      <w:pPr>
        <w:rPr>
          <w:rFonts w:cstheme="minorHAnsi"/>
          <w:lang w:val="en-US"/>
        </w:rPr>
      </w:pPr>
    </w:p>
    <w:p w:rsidR="009909FC" w:rsidRPr="006366B5" w:rsidRDefault="0049088C" w:rsidP="009909FC">
      <w:pPr>
        <w:rPr>
          <w:rFonts w:cstheme="minorHAnsi"/>
          <w:b/>
          <w:lang w:val="en-US"/>
        </w:rPr>
      </w:pPr>
      <w:r>
        <w:rPr>
          <w:rFonts w:cstheme="minorHAnsi"/>
          <w:b/>
          <w:lang w:val="en-US"/>
        </w:rPr>
        <w:t>THE MOVEMENT</w:t>
      </w:r>
    </w:p>
    <w:p w:rsidR="00DF2782" w:rsidRPr="006366B5" w:rsidRDefault="0049088C" w:rsidP="00DF2782">
      <w:pPr>
        <w:rPr>
          <w:rFonts w:cstheme="minorHAnsi"/>
          <w:lang w:val="en-US"/>
        </w:rPr>
      </w:pPr>
      <w:r>
        <w:rPr>
          <w:rFonts w:cstheme="minorHAnsi"/>
          <w:lang w:val="en-US"/>
        </w:rPr>
        <w:t>The</w:t>
      </w:r>
      <w:r w:rsidR="00DF2782" w:rsidRPr="006366B5">
        <w:rPr>
          <w:rFonts w:cstheme="minorHAnsi"/>
          <w:lang w:val="en-US"/>
        </w:rPr>
        <w:t xml:space="preserve"> hour and minute</w:t>
      </w:r>
      <w:r>
        <w:rPr>
          <w:rFonts w:cstheme="minorHAnsi"/>
          <w:lang w:val="en-US"/>
        </w:rPr>
        <w:t>s are displayed</w:t>
      </w:r>
      <w:r w:rsidR="00DF2782" w:rsidRPr="006366B5">
        <w:rPr>
          <w:rFonts w:cstheme="minorHAnsi"/>
          <w:lang w:val="en-US"/>
        </w:rPr>
        <w:t xml:space="preserve"> in the eyes of the skull with two </w:t>
      </w:r>
      <w:r w:rsidRPr="006366B5">
        <w:rPr>
          <w:rFonts w:cstheme="minorHAnsi"/>
          <w:lang w:val="en-US"/>
        </w:rPr>
        <w:t xml:space="preserve">stamped </w:t>
      </w:r>
      <w:r w:rsidR="00DF2782" w:rsidRPr="006366B5">
        <w:rPr>
          <w:rFonts w:cstheme="minorHAnsi"/>
          <w:lang w:val="en-US"/>
        </w:rPr>
        <w:t>discs.</w:t>
      </w:r>
    </w:p>
    <w:p w:rsidR="00C2562B" w:rsidRPr="006366B5" w:rsidRDefault="0049088C" w:rsidP="00DF2782">
      <w:pPr>
        <w:rPr>
          <w:rFonts w:cstheme="minorHAnsi"/>
          <w:lang w:val="en-US"/>
        </w:rPr>
      </w:pPr>
      <w:r>
        <w:rPr>
          <w:rFonts w:cstheme="minorHAnsi"/>
          <w:lang w:val="en-US"/>
        </w:rPr>
        <w:t>L’Epée 1839 m</w:t>
      </w:r>
      <w:r w:rsidR="00DF2782" w:rsidRPr="006366B5">
        <w:rPr>
          <w:rFonts w:cstheme="minorHAnsi"/>
          <w:lang w:val="en-US"/>
        </w:rPr>
        <w:t xml:space="preserve">ovement developed and manufactured </w:t>
      </w:r>
      <w:r>
        <w:rPr>
          <w:rFonts w:cstheme="minorHAnsi"/>
          <w:lang w:val="en-US"/>
        </w:rPr>
        <w:t>in our own workshops</w:t>
      </w:r>
    </w:p>
    <w:p w:rsidR="00DF2782" w:rsidRPr="006366B5" w:rsidRDefault="00DF2782" w:rsidP="00DF2782">
      <w:pPr>
        <w:rPr>
          <w:rFonts w:cstheme="minorHAnsi"/>
          <w:lang w:val="en-US"/>
        </w:rPr>
      </w:pPr>
    </w:p>
    <w:p w:rsidR="00DF2782" w:rsidRPr="006366B5" w:rsidRDefault="0049088C" w:rsidP="00DF2782">
      <w:pPr>
        <w:rPr>
          <w:rFonts w:cstheme="minorHAnsi"/>
          <w:lang w:val="en-US"/>
        </w:rPr>
      </w:pPr>
      <w:r w:rsidRPr="006366B5">
        <w:rPr>
          <w:rFonts w:cstheme="minorHAnsi"/>
          <w:lang w:val="en-US"/>
        </w:rPr>
        <w:t xml:space="preserve">1853 HMD </w:t>
      </w:r>
      <w:r>
        <w:rPr>
          <w:rFonts w:cstheme="minorHAnsi"/>
          <w:lang w:val="en-US"/>
        </w:rPr>
        <w:t>c</w:t>
      </w:r>
      <w:r w:rsidR="00DF2782" w:rsidRPr="006366B5">
        <w:rPr>
          <w:rFonts w:cstheme="minorHAnsi"/>
          <w:lang w:val="en-US"/>
        </w:rPr>
        <w:t xml:space="preserve">aliber </w:t>
      </w:r>
    </w:p>
    <w:p w:rsidR="00DF2782" w:rsidRPr="006366B5" w:rsidRDefault="00DF2782" w:rsidP="00DF2782">
      <w:pPr>
        <w:rPr>
          <w:rFonts w:cstheme="minorHAnsi"/>
          <w:lang w:val="en-US"/>
        </w:rPr>
      </w:pPr>
      <w:r w:rsidRPr="006366B5">
        <w:rPr>
          <w:rFonts w:cstheme="minorHAnsi"/>
          <w:lang w:val="en-US"/>
        </w:rPr>
        <w:t>Single barrel</w:t>
      </w:r>
    </w:p>
    <w:p w:rsidR="00DF2782" w:rsidRPr="006366B5" w:rsidRDefault="00DF2782" w:rsidP="00DF2782">
      <w:pPr>
        <w:rPr>
          <w:rFonts w:cstheme="minorHAnsi"/>
          <w:lang w:val="en-US"/>
        </w:rPr>
      </w:pPr>
      <w:r w:rsidRPr="006366B5">
        <w:rPr>
          <w:rFonts w:cstheme="minorHAnsi"/>
          <w:lang w:val="en-US"/>
        </w:rPr>
        <w:t>Power Reserve: 8 days</w:t>
      </w:r>
    </w:p>
    <w:p w:rsidR="00DF2782" w:rsidRPr="006366B5" w:rsidRDefault="00DF2782" w:rsidP="00DF2782">
      <w:pPr>
        <w:rPr>
          <w:rFonts w:cstheme="minorHAnsi"/>
          <w:lang w:val="en-US"/>
        </w:rPr>
      </w:pPr>
      <w:r w:rsidRPr="006366B5">
        <w:rPr>
          <w:rFonts w:cstheme="minorHAnsi"/>
          <w:lang w:val="en-US"/>
        </w:rPr>
        <w:t>Number of components: 160 pieces</w:t>
      </w:r>
    </w:p>
    <w:p w:rsidR="00DF2782" w:rsidRPr="006366B5" w:rsidRDefault="0049088C" w:rsidP="00DF2782">
      <w:pPr>
        <w:rPr>
          <w:rFonts w:cstheme="minorHAnsi"/>
          <w:lang w:val="en-US"/>
        </w:rPr>
      </w:pPr>
      <w:r>
        <w:rPr>
          <w:rFonts w:cstheme="minorHAnsi"/>
          <w:lang w:val="en-US"/>
        </w:rPr>
        <w:t>Rubis</w:t>
      </w:r>
      <w:r w:rsidR="00DF2782" w:rsidRPr="006366B5">
        <w:rPr>
          <w:rFonts w:cstheme="minorHAnsi"/>
          <w:lang w:val="en-US"/>
        </w:rPr>
        <w:t>: 24</w:t>
      </w:r>
    </w:p>
    <w:p w:rsidR="00DF2782" w:rsidRPr="006366B5" w:rsidRDefault="00DF2782" w:rsidP="00DF2782">
      <w:pPr>
        <w:rPr>
          <w:rFonts w:cstheme="minorHAnsi"/>
          <w:lang w:val="en-US"/>
        </w:rPr>
      </w:pPr>
      <w:r w:rsidRPr="006366B5">
        <w:rPr>
          <w:rFonts w:cstheme="minorHAnsi"/>
          <w:lang w:val="en-US"/>
        </w:rPr>
        <w:t>Incabloc Anti-Shock System</w:t>
      </w:r>
    </w:p>
    <w:p w:rsidR="00DF2782" w:rsidRPr="006366B5" w:rsidRDefault="00DF2782" w:rsidP="00DF2782">
      <w:pPr>
        <w:rPr>
          <w:rFonts w:cstheme="minorHAnsi"/>
          <w:lang w:val="en-US"/>
        </w:rPr>
      </w:pPr>
      <w:r w:rsidRPr="006366B5">
        <w:rPr>
          <w:rFonts w:cstheme="minorHAnsi"/>
          <w:lang w:val="en-US"/>
        </w:rPr>
        <w:t>Movement dimensions:</w:t>
      </w:r>
    </w:p>
    <w:p w:rsidR="00DF2782" w:rsidRPr="006366B5" w:rsidRDefault="00DF2782" w:rsidP="00DF2782">
      <w:pPr>
        <w:rPr>
          <w:rFonts w:cstheme="minorHAnsi"/>
          <w:lang w:val="en-US"/>
        </w:rPr>
      </w:pPr>
      <w:r w:rsidRPr="006366B5">
        <w:rPr>
          <w:rFonts w:cstheme="minorHAnsi"/>
          <w:lang w:val="en-US"/>
        </w:rPr>
        <w:t>Materials: brass and stainless steel</w:t>
      </w:r>
    </w:p>
    <w:p w:rsidR="00DF2782" w:rsidRPr="006366B5" w:rsidRDefault="00C5790D" w:rsidP="00DF2782">
      <w:pPr>
        <w:rPr>
          <w:rFonts w:cstheme="minorHAnsi"/>
          <w:lang w:val="en-US"/>
        </w:rPr>
      </w:pPr>
      <w:r>
        <w:rPr>
          <w:rFonts w:cstheme="minorHAnsi"/>
          <w:lang w:val="en-US"/>
        </w:rPr>
        <w:t>Finishing</w:t>
      </w:r>
      <w:r w:rsidR="00DF2782" w:rsidRPr="006366B5">
        <w:rPr>
          <w:rFonts w:cstheme="minorHAnsi"/>
          <w:lang w:val="en-US"/>
        </w:rPr>
        <w:t>s: gold plated or palladium</w:t>
      </w:r>
      <w:r>
        <w:rPr>
          <w:rFonts w:cstheme="minorHAnsi"/>
          <w:lang w:val="en-US"/>
        </w:rPr>
        <w:t xml:space="preserve"> plated</w:t>
      </w:r>
    </w:p>
    <w:p w:rsidR="009909FC" w:rsidRPr="006366B5" w:rsidRDefault="00DF2782" w:rsidP="00DF2782">
      <w:pPr>
        <w:rPr>
          <w:rFonts w:cstheme="minorHAnsi"/>
          <w:lang w:val="en-US"/>
        </w:rPr>
      </w:pPr>
      <w:r w:rsidRPr="006366B5">
        <w:rPr>
          <w:rFonts w:cstheme="minorHAnsi"/>
          <w:lang w:val="en-US"/>
        </w:rPr>
        <w:t xml:space="preserve">Manual winding of movement </w:t>
      </w:r>
      <w:r w:rsidR="0049088C" w:rsidRPr="006366B5">
        <w:rPr>
          <w:rFonts w:cstheme="minorHAnsi"/>
          <w:lang w:val="en-US"/>
        </w:rPr>
        <w:t xml:space="preserve">actuated </w:t>
      </w:r>
      <w:r w:rsidR="0049088C">
        <w:rPr>
          <w:rFonts w:cstheme="minorHAnsi"/>
          <w:lang w:val="en-US"/>
        </w:rPr>
        <w:t>by</w:t>
      </w:r>
      <w:r w:rsidRPr="006366B5">
        <w:rPr>
          <w:rFonts w:cstheme="minorHAnsi"/>
          <w:lang w:val="en-US"/>
        </w:rPr>
        <w:t xml:space="preserve"> a specially designed key</w:t>
      </w:r>
    </w:p>
    <w:p w:rsidR="00DF2782" w:rsidRPr="006366B5" w:rsidRDefault="00DF2782" w:rsidP="00DF2782">
      <w:pPr>
        <w:rPr>
          <w:rFonts w:cstheme="minorHAnsi"/>
          <w:lang w:val="en-US"/>
        </w:rPr>
      </w:pPr>
    </w:p>
    <w:p w:rsidR="00DF2782" w:rsidRPr="006366B5" w:rsidRDefault="00DF2782" w:rsidP="009909FC">
      <w:pPr>
        <w:rPr>
          <w:rFonts w:cstheme="minorHAnsi"/>
          <w:b/>
          <w:lang w:val="en-US"/>
        </w:rPr>
      </w:pPr>
      <w:r w:rsidRPr="006366B5">
        <w:rPr>
          <w:rFonts w:cstheme="minorHAnsi"/>
          <w:b/>
          <w:lang w:val="en-US"/>
        </w:rPr>
        <w:t>THE SUPPORT</w:t>
      </w:r>
    </w:p>
    <w:p w:rsidR="00DF2782" w:rsidRPr="006366B5" w:rsidRDefault="00DF2782" w:rsidP="00DF2782">
      <w:pPr>
        <w:rPr>
          <w:rFonts w:cstheme="minorHAnsi"/>
          <w:lang w:val="en-US"/>
        </w:rPr>
      </w:pPr>
      <w:r w:rsidRPr="006366B5">
        <w:rPr>
          <w:rFonts w:cstheme="minorHAnsi"/>
          <w:lang w:val="en-US"/>
        </w:rPr>
        <w:t>An aluminum column system connects the skull to the base on which the movement is fixed</w:t>
      </w:r>
      <w:r w:rsidR="0049088C">
        <w:rPr>
          <w:rFonts w:cstheme="minorHAnsi"/>
          <w:lang w:val="en-US"/>
        </w:rPr>
        <w:t>.</w:t>
      </w:r>
    </w:p>
    <w:p w:rsidR="009909FC" w:rsidRPr="006366B5" w:rsidRDefault="00DF2782" w:rsidP="00DF2782">
      <w:pPr>
        <w:rPr>
          <w:rFonts w:cstheme="minorHAnsi"/>
          <w:b/>
          <w:lang w:val="en-US"/>
        </w:rPr>
      </w:pPr>
      <w:r w:rsidRPr="006366B5">
        <w:rPr>
          <w:rFonts w:cstheme="minorHAnsi"/>
          <w:lang w:val="en-US"/>
        </w:rPr>
        <w:t xml:space="preserve">The unique key for </w:t>
      </w:r>
      <w:r w:rsidR="0049088C">
        <w:rPr>
          <w:rFonts w:cstheme="minorHAnsi"/>
          <w:lang w:val="en-US"/>
        </w:rPr>
        <w:t xml:space="preserve">Requiem’s </w:t>
      </w:r>
      <w:r w:rsidRPr="006366B5">
        <w:rPr>
          <w:rFonts w:cstheme="minorHAnsi"/>
          <w:lang w:val="en-US"/>
        </w:rPr>
        <w:t>time setting and manual rewinding interlocks directly between the columns.</w:t>
      </w:r>
    </w:p>
    <w:p w:rsidR="00365E6E" w:rsidRPr="006366B5" w:rsidRDefault="00365E6E">
      <w:pPr>
        <w:rPr>
          <w:rFonts w:cstheme="minorHAnsi"/>
          <w:b/>
          <w:lang w:val="en-US"/>
        </w:rPr>
      </w:pPr>
    </w:p>
    <w:p w:rsidR="00365E6E" w:rsidRPr="006366B5" w:rsidRDefault="00365E6E">
      <w:pPr>
        <w:rPr>
          <w:rFonts w:cstheme="minorHAnsi"/>
          <w:b/>
          <w:lang w:val="en-US"/>
        </w:rPr>
      </w:pPr>
      <w:r w:rsidRPr="006366B5">
        <w:rPr>
          <w:rFonts w:cstheme="minorHAnsi"/>
          <w:b/>
          <w:lang w:val="en-US"/>
        </w:rPr>
        <w:br w:type="page"/>
      </w:r>
    </w:p>
    <w:p w:rsidR="00365E6E" w:rsidRPr="006366B5" w:rsidRDefault="00365E6E" w:rsidP="00365E6E">
      <w:pPr>
        <w:rPr>
          <w:rFonts w:cstheme="minorHAnsi"/>
          <w:b/>
          <w:i/>
          <w:lang w:val="en-US"/>
        </w:rPr>
      </w:pPr>
      <w:r w:rsidRPr="006366B5">
        <w:rPr>
          <w:rFonts w:cstheme="minorHAnsi"/>
          <w:b/>
          <w:lang w:val="en-US"/>
        </w:rPr>
        <w:lastRenderedPageBreak/>
        <w:t xml:space="preserve">LE DESIGNER: Kostas Metaxas </w:t>
      </w:r>
    </w:p>
    <w:p w:rsidR="00365E6E" w:rsidRPr="006366B5" w:rsidRDefault="00365E6E" w:rsidP="00365E6E">
      <w:pPr>
        <w:rPr>
          <w:rFonts w:cstheme="minorHAnsi"/>
          <w:b/>
          <w:i/>
          <w:lang w:val="en-US"/>
        </w:rPr>
      </w:pPr>
    </w:p>
    <w:p w:rsidR="00365E6E" w:rsidRPr="006366B5" w:rsidRDefault="00365E6E" w:rsidP="00365E6E">
      <w:pPr>
        <w:rPr>
          <w:rFonts w:cstheme="minorHAnsi"/>
          <w:b/>
          <w:lang w:val="en-US"/>
        </w:rPr>
      </w:pPr>
      <w:r w:rsidRPr="006366B5">
        <w:rPr>
          <w:rFonts w:cstheme="minorHAnsi"/>
          <w:b/>
          <w:lang w:val="en-US"/>
        </w:rPr>
        <w:t xml:space="preserve"> </w:t>
      </w:r>
    </w:p>
    <w:p w:rsidR="00365E6E" w:rsidRPr="006366B5" w:rsidRDefault="00DF2782" w:rsidP="00365E6E">
      <w:pPr>
        <w:rPr>
          <w:rFonts w:cstheme="minorHAnsi"/>
          <w:b/>
          <w:lang w:val="en-US"/>
        </w:rPr>
      </w:pPr>
      <w:r w:rsidRPr="006366B5">
        <w:rPr>
          <w:rFonts w:cstheme="minorHAnsi"/>
          <w:b/>
          <w:lang w:val="en-US"/>
        </w:rPr>
        <w:t xml:space="preserve">"The clock is a fascinating object because you can play with what you hide and what you </w:t>
      </w:r>
      <w:r w:rsidR="00F8366B">
        <w:rPr>
          <w:rFonts w:cstheme="minorHAnsi"/>
          <w:b/>
          <w:lang w:val="en-US"/>
        </w:rPr>
        <w:t>unveil</w:t>
      </w:r>
      <w:r w:rsidRPr="006366B5">
        <w:rPr>
          <w:rFonts w:cstheme="minorHAnsi"/>
          <w:b/>
          <w:lang w:val="en-US"/>
        </w:rPr>
        <w:t>"</w:t>
      </w:r>
    </w:p>
    <w:p w:rsidR="00DF2782" w:rsidRPr="006366B5" w:rsidRDefault="00DF2782" w:rsidP="00365E6E">
      <w:pPr>
        <w:rPr>
          <w:rFonts w:cstheme="minorHAnsi"/>
          <w:b/>
          <w:lang w:val="en-US"/>
        </w:rPr>
      </w:pPr>
    </w:p>
    <w:p w:rsidR="00365E6E" w:rsidRPr="006366B5" w:rsidRDefault="00DF2782" w:rsidP="00365E6E">
      <w:pPr>
        <w:rPr>
          <w:rFonts w:cstheme="minorHAnsi"/>
          <w:lang w:val="en-US"/>
        </w:rPr>
      </w:pPr>
      <w:r w:rsidRPr="006366B5">
        <w:rPr>
          <w:rFonts w:cstheme="minorHAnsi"/>
          <w:lang w:val="en-US"/>
        </w:rPr>
        <w:t>Kostas Metaxas is a magazine editor, film producer, a</w:t>
      </w:r>
      <w:r w:rsidR="00F8366B">
        <w:rPr>
          <w:rFonts w:cstheme="minorHAnsi"/>
          <w:lang w:val="en-US"/>
        </w:rPr>
        <w:t>rt and technology enthusiast. He</w:t>
      </w:r>
      <w:r w:rsidRPr="006366B5">
        <w:rPr>
          <w:rFonts w:cstheme="minorHAnsi"/>
          <w:lang w:val="en-US"/>
        </w:rPr>
        <w:t xml:space="preserve"> feeds on different sources, and </w:t>
      </w:r>
      <w:r w:rsidR="00F8366B">
        <w:rPr>
          <w:rFonts w:cstheme="minorHAnsi"/>
          <w:lang w:val="en-US"/>
        </w:rPr>
        <w:t>his</w:t>
      </w:r>
      <w:r w:rsidRPr="006366B5">
        <w:rPr>
          <w:rFonts w:cstheme="minorHAnsi"/>
          <w:lang w:val="en-US"/>
        </w:rPr>
        <w:t xml:space="preserve"> </w:t>
      </w:r>
      <w:r w:rsidR="00F8366B">
        <w:rPr>
          <w:rFonts w:cstheme="minorHAnsi"/>
          <w:lang w:val="en-US"/>
        </w:rPr>
        <w:t>various and different</w:t>
      </w:r>
      <w:r w:rsidRPr="006366B5">
        <w:rPr>
          <w:rFonts w:cstheme="minorHAnsi"/>
          <w:lang w:val="en-US"/>
        </w:rPr>
        <w:t xml:space="preserve"> activities complement each other to enrich </w:t>
      </w:r>
      <w:r w:rsidR="00F8366B">
        <w:rPr>
          <w:rFonts w:cstheme="minorHAnsi"/>
          <w:lang w:val="en-US"/>
        </w:rPr>
        <w:t>his</w:t>
      </w:r>
      <w:r w:rsidRPr="006366B5">
        <w:rPr>
          <w:rFonts w:cstheme="minorHAnsi"/>
          <w:lang w:val="en-US"/>
        </w:rPr>
        <w:t xml:space="preserve"> creative work.</w:t>
      </w:r>
      <w:r w:rsidR="00365E6E" w:rsidRPr="006366B5">
        <w:rPr>
          <w:rFonts w:cstheme="minorHAnsi"/>
          <w:lang w:val="en-US"/>
        </w:rPr>
        <w:t xml:space="preserve"> </w:t>
      </w:r>
      <w:r w:rsidRPr="00183DAC">
        <w:rPr>
          <w:rFonts w:cstheme="minorHAnsi"/>
          <w:lang w:val="en-US"/>
        </w:rPr>
        <w:t xml:space="preserve">His </w:t>
      </w:r>
      <w:r w:rsidR="00183DAC">
        <w:rPr>
          <w:rFonts w:cstheme="minorHAnsi"/>
          <w:lang w:val="en-US"/>
        </w:rPr>
        <w:t>artistic journey</w:t>
      </w:r>
      <w:r w:rsidR="00F8366B" w:rsidRPr="00183DAC">
        <w:rPr>
          <w:rFonts w:cstheme="minorHAnsi"/>
          <w:lang w:val="en-US"/>
        </w:rPr>
        <w:t xml:space="preserve"> </w:t>
      </w:r>
      <w:r w:rsidRPr="00183DAC">
        <w:rPr>
          <w:rFonts w:cstheme="minorHAnsi"/>
          <w:lang w:val="en-US"/>
        </w:rPr>
        <w:t xml:space="preserve">is </w:t>
      </w:r>
      <w:r w:rsidR="00F8366B" w:rsidRPr="00183DAC">
        <w:rPr>
          <w:rFonts w:cstheme="minorHAnsi"/>
          <w:lang w:val="en-US"/>
        </w:rPr>
        <w:t>unconventional</w:t>
      </w:r>
      <w:r w:rsidRPr="006366B5">
        <w:rPr>
          <w:rFonts w:cstheme="minorHAnsi"/>
          <w:lang w:val="en-US"/>
        </w:rPr>
        <w:t xml:space="preserve">: from art to design, </w:t>
      </w:r>
      <w:r w:rsidR="00F8366B">
        <w:rPr>
          <w:rFonts w:cstheme="minorHAnsi"/>
          <w:lang w:val="en-US"/>
        </w:rPr>
        <w:t>but for him, it was the obvious step.</w:t>
      </w:r>
      <w:r w:rsidRPr="006366B5">
        <w:rPr>
          <w:rFonts w:cstheme="minorHAnsi"/>
          <w:lang w:val="en-US"/>
        </w:rPr>
        <w:t xml:space="preserve"> It is with a wise and multicultural artist's eye that he approaches this new conception. His creations are unique and he has been awar</w:t>
      </w:r>
      <w:r w:rsidR="00F8366B">
        <w:rPr>
          <w:rFonts w:cstheme="minorHAnsi"/>
          <w:lang w:val="en-US"/>
        </w:rPr>
        <w:t>ded many times for his talents</w:t>
      </w:r>
      <w:r w:rsidRPr="006366B5">
        <w:rPr>
          <w:rFonts w:cstheme="minorHAnsi"/>
          <w:lang w:val="en-US"/>
        </w:rPr>
        <w:t xml:space="preserve"> as a designer.</w:t>
      </w:r>
    </w:p>
    <w:p w:rsidR="00DF2782" w:rsidRPr="006366B5" w:rsidRDefault="00DF2782" w:rsidP="00365E6E">
      <w:pPr>
        <w:rPr>
          <w:rFonts w:cstheme="minorHAnsi"/>
          <w:lang w:val="en-US"/>
        </w:rPr>
      </w:pPr>
    </w:p>
    <w:p w:rsidR="00365E6E" w:rsidRPr="006366B5" w:rsidRDefault="00DF2782" w:rsidP="00365E6E">
      <w:pPr>
        <w:rPr>
          <w:rFonts w:cstheme="minorHAnsi"/>
          <w:lang w:val="en-US"/>
        </w:rPr>
      </w:pPr>
      <w:r w:rsidRPr="006366B5">
        <w:rPr>
          <w:rFonts w:cstheme="minorHAnsi"/>
          <w:lang w:val="en-US"/>
        </w:rPr>
        <w:t xml:space="preserve">Australian of Greek parents, Kostas Metaxas travels the world from Darwin to London, from the Greek islands to Germany. It was during his travels that he found the inspiration of Requiem, resulting from his limitless imagination and his love for music. Self-taught, he likes to understand </w:t>
      </w:r>
      <w:r w:rsidR="00183DAC">
        <w:rPr>
          <w:rFonts w:cstheme="minorHAnsi"/>
          <w:lang w:val="en-US"/>
        </w:rPr>
        <w:t>and discover new</w:t>
      </w:r>
      <w:r w:rsidRPr="006366B5">
        <w:rPr>
          <w:rFonts w:cstheme="minorHAnsi"/>
          <w:lang w:val="en-US"/>
        </w:rPr>
        <w:t xml:space="preserve"> </w:t>
      </w:r>
      <w:r w:rsidR="00183DAC">
        <w:rPr>
          <w:rFonts w:cstheme="minorHAnsi"/>
          <w:lang w:val="en-US"/>
        </w:rPr>
        <w:t xml:space="preserve">materials </w:t>
      </w:r>
      <w:r w:rsidRPr="006366B5">
        <w:rPr>
          <w:rFonts w:cstheme="minorHAnsi"/>
          <w:lang w:val="en-US"/>
        </w:rPr>
        <w:t xml:space="preserve">when he conceptualizes objects. In collaboration with </w:t>
      </w:r>
      <w:r w:rsidR="00183DAC" w:rsidRPr="006366B5">
        <w:rPr>
          <w:rFonts w:cstheme="minorHAnsi"/>
          <w:lang w:val="en-US"/>
        </w:rPr>
        <w:t>L'Epée 1839</w:t>
      </w:r>
      <w:r w:rsidRPr="006366B5">
        <w:rPr>
          <w:rFonts w:cstheme="minorHAnsi"/>
          <w:lang w:val="en-US"/>
        </w:rPr>
        <w:t xml:space="preserve"> </w:t>
      </w:r>
      <w:r w:rsidR="00183DAC">
        <w:rPr>
          <w:rFonts w:cstheme="minorHAnsi"/>
          <w:lang w:val="en-US"/>
        </w:rPr>
        <w:t>research and development team</w:t>
      </w:r>
      <w:r w:rsidRPr="006366B5">
        <w:rPr>
          <w:rFonts w:cstheme="minorHAnsi"/>
          <w:lang w:val="en-US"/>
        </w:rPr>
        <w:t>, he applies contemporary technologies, and exploits metals to innovate and create.</w:t>
      </w:r>
    </w:p>
    <w:p w:rsidR="00DF2782" w:rsidRPr="006366B5" w:rsidRDefault="00DF2782" w:rsidP="00365E6E">
      <w:pPr>
        <w:rPr>
          <w:rFonts w:cstheme="minorHAnsi"/>
          <w:b/>
          <w:lang w:val="en-US"/>
        </w:rPr>
      </w:pPr>
    </w:p>
    <w:p w:rsidR="00365E6E" w:rsidRPr="006366B5" w:rsidRDefault="00DF2782" w:rsidP="00365E6E">
      <w:pPr>
        <w:rPr>
          <w:rFonts w:cstheme="minorHAnsi"/>
          <w:lang w:val="en-US"/>
        </w:rPr>
      </w:pPr>
      <w:r w:rsidRPr="006366B5">
        <w:rPr>
          <w:rFonts w:cstheme="minorHAnsi"/>
          <w:lang w:val="en-US"/>
        </w:rPr>
        <w:t>When asked why so much sobriety in the exterior design, he replies: "This is part of the fascinati</w:t>
      </w:r>
      <w:r w:rsidR="00F8366B">
        <w:rPr>
          <w:rFonts w:cstheme="minorHAnsi"/>
          <w:lang w:val="en-US"/>
        </w:rPr>
        <w:t>on that I feel with respect to "watch complications</w:t>
      </w:r>
      <w:r w:rsidRPr="006366B5">
        <w:rPr>
          <w:rFonts w:cstheme="minorHAnsi"/>
          <w:lang w:val="en-US"/>
        </w:rPr>
        <w:t xml:space="preserve">". </w:t>
      </w:r>
      <w:proofErr w:type="gramStart"/>
      <w:r w:rsidRPr="006366B5">
        <w:rPr>
          <w:rFonts w:cstheme="minorHAnsi"/>
          <w:lang w:val="en-US"/>
        </w:rPr>
        <w:t>Thus</w:t>
      </w:r>
      <w:proofErr w:type="gramEnd"/>
      <w:r w:rsidRPr="006366B5">
        <w:rPr>
          <w:rFonts w:cstheme="minorHAnsi"/>
          <w:lang w:val="en-US"/>
        </w:rPr>
        <w:t xml:space="preserve"> the </w:t>
      </w:r>
      <w:r w:rsidR="00EC2417">
        <w:rPr>
          <w:rFonts w:cstheme="minorHAnsi"/>
          <w:lang w:val="en-US"/>
        </w:rPr>
        <w:t>ideas</w:t>
      </w:r>
      <w:r w:rsidRPr="006366B5">
        <w:rPr>
          <w:rFonts w:cstheme="minorHAnsi"/>
          <w:lang w:val="en-US"/>
        </w:rPr>
        <w:t xml:space="preserve"> of limited terrestrial time and complex mechanical watchmaking envelope can be seen as a metaphor or allegory of life itself (and </w:t>
      </w:r>
      <w:r w:rsidR="00183DAC">
        <w:rPr>
          <w:rFonts w:cstheme="minorHAnsi"/>
          <w:lang w:val="en-US"/>
        </w:rPr>
        <w:t>of al</w:t>
      </w:r>
      <w:r w:rsidRPr="006366B5">
        <w:rPr>
          <w:rFonts w:cstheme="minorHAnsi"/>
          <w:lang w:val="en-US"/>
        </w:rPr>
        <w:t>l its complications ...).</w:t>
      </w:r>
    </w:p>
    <w:p w:rsidR="00DF2782" w:rsidRPr="006366B5" w:rsidRDefault="00DF2782" w:rsidP="00365E6E">
      <w:pPr>
        <w:rPr>
          <w:rFonts w:cstheme="minorHAnsi"/>
          <w:b/>
          <w:lang w:val="en-US"/>
        </w:rPr>
      </w:pPr>
    </w:p>
    <w:p w:rsidR="00DF2782" w:rsidRPr="006366B5" w:rsidRDefault="00DF2782" w:rsidP="00365E6E">
      <w:pPr>
        <w:rPr>
          <w:rFonts w:cstheme="minorHAnsi"/>
          <w:lang w:val="en-US"/>
        </w:rPr>
      </w:pPr>
      <w:r w:rsidRPr="006366B5">
        <w:rPr>
          <w:rFonts w:cstheme="minorHAnsi"/>
          <w:lang w:val="en-US"/>
        </w:rPr>
        <w:t xml:space="preserve">Kostas Metaxas simply succeeded, by drawing this skull, to summarize the famous equation of life. Although not everything is equation, Google will certainly have any kind of answer to offer on this subject, but on principle we all agree that the equation of life is </w:t>
      </w:r>
      <w:r w:rsidR="00EC2417">
        <w:rPr>
          <w:rFonts w:cstheme="minorHAnsi"/>
          <w:lang w:val="en-US"/>
        </w:rPr>
        <w:t>a fragile balance between time a</w:t>
      </w:r>
      <w:r w:rsidRPr="006366B5">
        <w:rPr>
          <w:rFonts w:cstheme="minorHAnsi"/>
          <w:lang w:val="en-US"/>
        </w:rPr>
        <w:t xml:space="preserve">nd happiness lived from birth to death. </w:t>
      </w:r>
      <w:r w:rsidR="00EC2417">
        <w:rPr>
          <w:rFonts w:cstheme="minorHAnsi"/>
          <w:lang w:val="en-US"/>
        </w:rPr>
        <w:t>Hence,</w:t>
      </w:r>
      <w:r w:rsidRPr="006366B5">
        <w:rPr>
          <w:rFonts w:cstheme="minorHAnsi"/>
          <w:lang w:val="en-US"/>
        </w:rPr>
        <w:t xml:space="preserve"> the symbolic human skull, illustrating the passing </w:t>
      </w:r>
      <w:r w:rsidR="00EC2417">
        <w:rPr>
          <w:rFonts w:cstheme="minorHAnsi"/>
          <w:lang w:val="en-US"/>
        </w:rPr>
        <w:t xml:space="preserve">of </w:t>
      </w:r>
      <w:r w:rsidRPr="006366B5">
        <w:rPr>
          <w:rFonts w:cstheme="minorHAnsi"/>
          <w:lang w:val="en-US"/>
        </w:rPr>
        <w:t xml:space="preserve">time, takes on its full meaning, especially when light comes to rest on the movement through the few openings, and </w:t>
      </w:r>
      <w:r w:rsidR="00EC2417">
        <w:rPr>
          <w:rFonts w:cstheme="minorHAnsi"/>
          <w:lang w:val="en-US"/>
        </w:rPr>
        <w:t>so</w:t>
      </w:r>
      <w:r w:rsidRPr="006366B5">
        <w:rPr>
          <w:rFonts w:cstheme="minorHAnsi"/>
          <w:lang w:val="en-US"/>
        </w:rPr>
        <w:t xml:space="preserve"> reflect</w:t>
      </w:r>
      <w:r w:rsidR="00EC2417">
        <w:rPr>
          <w:rFonts w:cstheme="minorHAnsi"/>
          <w:lang w:val="en-US"/>
        </w:rPr>
        <w:t>s, for a moment, t</w:t>
      </w:r>
      <w:r w:rsidRPr="006366B5">
        <w:rPr>
          <w:rFonts w:cstheme="minorHAnsi"/>
          <w:lang w:val="en-US"/>
        </w:rPr>
        <w:t>ouches of gold and silver within a gloomy universe.</w:t>
      </w:r>
    </w:p>
    <w:p w:rsidR="00DF2782" w:rsidRPr="006366B5" w:rsidRDefault="00DF2782" w:rsidP="00365E6E">
      <w:pPr>
        <w:rPr>
          <w:rFonts w:cstheme="minorHAnsi"/>
          <w:lang w:val="en-US"/>
        </w:rPr>
      </w:pPr>
    </w:p>
    <w:p w:rsidR="00365E6E" w:rsidRPr="006366B5" w:rsidRDefault="00365E6E" w:rsidP="00365E6E">
      <w:pPr>
        <w:rPr>
          <w:rFonts w:cstheme="minorHAnsi"/>
          <w:lang w:val="en-US"/>
        </w:rPr>
      </w:pPr>
      <w:r w:rsidRPr="006366B5">
        <w:rPr>
          <w:rFonts w:cstheme="minorHAnsi"/>
          <w:lang w:val="en-US"/>
        </w:rPr>
        <w:t xml:space="preserve">Carpe diem. </w:t>
      </w:r>
    </w:p>
    <w:p w:rsidR="00365E6E" w:rsidRPr="006366B5" w:rsidRDefault="00365E6E">
      <w:pPr>
        <w:rPr>
          <w:rFonts w:cstheme="minorHAnsi"/>
          <w:b/>
          <w:lang w:val="en-US"/>
        </w:rPr>
      </w:pPr>
    </w:p>
    <w:p w:rsidR="00245075" w:rsidRPr="006366B5" w:rsidRDefault="00245075">
      <w:pPr>
        <w:rPr>
          <w:rFonts w:cstheme="minorHAnsi"/>
          <w:b/>
          <w:lang w:val="en-US"/>
        </w:rPr>
      </w:pPr>
      <w:r w:rsidRPr="006366B5">
        <w:rPr>
          <w:rFonts w:cstheme="minorHAnsi"/>
          <w:b/>
          <w:lang w:val="en-US"/>
        </w:rPr>
        <w:br w:type="page"/>
      </w:r>
    </w:p>
    <w:p w:rsidR="00245075" w:rsidRPr="006366B5" w:rsidRDefault="00245075" w:rsidP="00245075">
      <w:pPr>
        <w:pStyle w:val="Normal1"/>
        <w:spacing w:before="240" w:after="240" w:line="240" w:lineRule="auto"/>
        <w:jc w:val="both"/>
        <w:rPr>
          <w:rFonts w:asciiTheme="minorHAnsi" w:eastAsiaTheme="minorHAnsi" w:hAnsiTheme="minorHAnsi" w:cstheme="minorHAnsi"/>
          <w:b/>
          <w:color w:val="auto"/>
          <w:lang w:eastAsia="en-US"/>
        </w:rPr>
      </w:pPr>
      <w:r w:rsidRPr="006366B5">
        <w:rPr>
          <w:rFonts w:asciiTheme="minorHAnsi" w:eastAsiaTheme="minorHAnsi" w:hAnsiTheme="minorHAnsi" w:cstheme="minorHAnsi"/>
          <w:b/>
          <w:color w:val="auto"/>
          <w:lang w:eastAsia="en-US"/>
        </w:rPr>
        <w:lastRenderedPageBreak/>
        <w:t>L’EPEE 1839 – the premier clock manufacture in Switzerland</w:t>
      </w:r>
    </w:p>
    <w:p w:rsidR="00245075" w:rsidRPr="006366B5" w:rsidRDefault="00245075" w:rsidP="00245075">
      <w:pPr>
        <w:rPr>
          <w:rFonts w:cstheme="minorHAnsi"/>
          <w:lang w:val="en-US"/>
        </w:rPr>
      </w:pPr>
      <w:r w:rsidRPr="006366B5">
        <w:rPr>
          <w:rFonts w:cstheme="minorHAnsi"/>
          <w:lang w:val="en-US"/>
        </w:rPr>
        <w:t xml:space="preserve">For over 175 years, L'Epée has been at the forefront of watch and clock making. Today, it is the only </w:t>
      </w:r>
      <w:r w:rsidR="00EC2417" w:rsidRPr="006366B5">
        <w:rPr>
          <w:rFonts w:cstheme="minorHAnsi"/>
          <w:lang w:val="en-US"/>
        </w:rPr>
        <w:t>specialized</w:t>
      </w:r>
      <w:r w:rsidRPr="006366B5">
        <w:rPr>
          <w:rFonts w:cstheme="minorHAnsi"/>
          <w:lang w:val="en-US"/>
        </w:rPr>
        <w:t xml:space="preserve"> manufacture in Switzerland dedicated to making high-end clocks. L'Epée was founded in 1839, initially to make music box and watch components, by Auguste L’Epée who set up the business near Besançon, France. The L’Epée hallmark was that all parts were made entirely by hand.</w:t>
      </w:r>
    </w:p>
    <w:p w:rsidR="00245075" w:rsidRPr="006366B5" w:rsidRDefault="00245075" w:rsidP="00245075">
      <w:pPr>
        <w:rPr>
          <w:rFonts w:cstheme="minorHAnsi"/>
          <w:lang w:val="en-US"/>
        </w:rPr>
      </w:pPr>
    </w:p>
    <w:p w:rsidR="00245075" w:rsidRPr="006366B5" w:rsidRDefault="00245075" w:rsidP="00245075">
      <w:pPr>
        <w:rPr>
          <w:rFonts w:cstheme="minorHAnsi"/>
          <w:lang w:val="en-US"/>
        </w:rPr>
      </w:pPr>
      <w:r w:rsidRPr="006366B5">
        <w:rPr>
          <w:rFonts w:cstheme="minorHAnsi"/>
          <w:lang w:val="en-US"/>
        </w:rPr>
        <w:t>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245075" w:rsidRPr="006366B5" w:rsidRDefault="00245075" w:rsidP="00245075">
      <w:pPr>
        <w:rPr>
          <w:rFonts w:cstheme="minorHAnsi"/>
          <w:lang w:val="en-US"/>
        </w:rPr>
      </w:pPr>
    </w:p>
    <w:p w:rsidR="00245075" w:rsidRPr="006366B5" w:rsidRDefault="00245075" w:rsidP="00245075">
      <w:pPr>
        <w:rPr>
          <w:rFonts w:cstheme="minorHAnsi"/>
          <w:lang w:val="en-US"/>
        </w:rPr>
      </w:pPr>
      <w:r w:rsidRPr="006366B5">
        <w:rPr>
          <w:rFonts w:cstheme="minorHAnsi"/>
          <w:lang w:val="en-US"/>
        </w:rPr>
        <w:t>During the 20th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2.2m high, it weighs 1.2 tons – the mechanical movement alone weighs 120kg – and required 2,800 man-hours of work.</w:t>
      </w:r>
    </w:p>
    <w:p w:rsidR="00245075" w:rsidRPr="006366B5" w:rsidRDefault="00245075" w:rsidP="00245075">
      <w:pPr>
        <w:rPr>
          <w:rFonts w:cstheme="minorHAnsi"/>
          <w:lang w:val="en-US"/>
        </w:rPr>
      </w:pPr>
    </w:p>
    <w:p w:rsidR="00245075" w:rsidRPr="006366B5" w:rsidRDefault="00245075" w:rsidP="00245075">
      <w:pPr>
        <w:rPr>
          <w:rFonts w:cstheme="minorHAnsi"/>
          <w:lang w:val="en-US"/>
        </w:rPr>
      </w:pPr>
      <w:r w:rsidRPr="006366B5">
        <w:rPr>
          <w:rFonts w:cstheme="minorHAnsi"/>
          <w:lang w:val="en-US"/>
        </w:rPr>
        <w:t xml:space="preserve">L'Epée is now based in Delémont in the Swiss Jura Mountains. Under the guidance of CEO Arnaud Nicolas, L’Epée 1839 has developed an exceptional table clock collection, encompassing a range of sophisticated classic Carriage Clocks, Contemporary Design Clocks (Le Duel, La </w:t>
      </w:r>
      <w:proofErr w:type="gramStart"/>
      <w:r w:rsidRPr="006366B5">
        <w:rPr>
          <w:rFonts w:cstheme="minorHAnsi"/>
          <w:lang w:val="en-US"/>
        </w:rPr>
        <w:t>Tour,…</w:t>
      </w:r>
      <w:proofErr w:type="gramEnd"/>
      <w:r w:rsidRPr="006366B5">
        <w:rPr>
          <w:rFonts w:cstheme="minorHAnsi"/>
          <w:lang w:val="en-US"/>
        </w:rPr>
        <w:t>) and avant-garde horological sculptures (Sherman, Starfleet Machine, Arachnophobia, Balthazar…). This last collection, named the “Art line” collection, was launched for its 175th Anniversary, is intended to shock, evoke and inspire people, not to toe the line.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245075" w:rsidRPr="006366B5" w:rsidRDefault="00245075">
      <w:pPr>
        <w:rPr>
          <w:rFonts w:cstheme="minorHAnsi"/>
          <w:b/>
          <w:lang w:val="en-US"/>
        </w:rPr>
      </w:pPr>
    </w:p>
    <w:sectPr w:rsidR="00245075" w:rsidRPr="006366B5" w:rsidSect="008A1A96">
      <w:headerReference w:type="default" r:id="rId8"/>
      <w:footerReference w:type="default" r:id="rId9"/>
      <w:type w:val="continuous"/>
      <w:pgSz w:w="11906" w:h="16838"/>
      <w:pgMar w:top="154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B31" w:rsidRDefault="004D3B31" w:rsidP="00964E94">
      <w:r>
        <w:separator/>
      </w:r>
    </w:p>
  </w:endnote>
  <w:endnote w:type="continuationSeparator" w:id="0">
    <w:p w:rsidR="004D3B31" w:rsidRDefault="004D3B31" w:rsidP="0096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94" w:rsidRPr="003509CB" w:rsidRDefault="00BA40CD" w:rsidP="00FD6388">
    <w:pPr>
      <w:pStyle w:val="Normal1"/>
      <w:tabs>
        <w:tab w:val="center" w:pos="4571"/>
      </w:tabs>
      <w:spacing w:after="62" w:line="240" w:lineRule="auto"/>
      <w:rPr>
        <w:lang w:val="fr-CH"/>
      </w:rPr>
    </w:pPr>
    <w:r w:rsidRPr="003509CB">
      <w:rPr>
        <w:rFonts w:ascii="Arial" w:eastAsia="Arial" w:hAnsi="Arial" w:cs="Arial"/>
        <w:sz w:val="18"/>
        <w:szCs w:val="18"/>
        <w:lang w:val="fr-CH"/>
      </w:rPr>
      <w:t>For more details</w:t>
    </w:r>
    <w:r w:rsidR="00964E94" w:rsidRPr="003509CB">
      <w:rPr>
        <w:rFonts w:ascii="Arial" w:eastAsia="Arial" w:hAnsi="Arial" w:cs="Arial"/>
        <w:sz w:val="18"/>
        <w:szCs w:val="18"/>
        <w:lang w:val="fr-CH"/>
      </w:rPr>
      <w:t xml:space="preserve">, </w:t>
    </w:r>
    <w:r w:rsidRPr="003509CB">
      <w:rPr>
        <w:rFonts w:ascii="Arial" w:eastAsia="Arial" w:hAnsi="Arial" w:cs="Arial"/>
        <w:sz w:val="18"/>
        <w:szCs w:val="18"/>
        <w:lang w:val="fr-CH"/>
      </w:rPr>
      <w:t xml:space="preserve">please </w:t>
    </w:r>
    <w:proofErr w:type="gramStart"/>
    <w:r w:rsidRPr="003509CB">
      <w:rPr>
        <w:rFonts w:ascii="Arial" w:eastAsia="Arial" w:hAnsi="Arial" w:cs="Arial"/>
        <w:sz w:val="18"/>
        <w:szCs w:val="18"/>
        <w:lang w:val="fr-CH"/>
      </w:rPr>
      <w:t>contact</w:t>
    </w:r>
    <w:r w:rsidR="00964E94" w:rsidRPr="003509CB">
      <w:rPr>
        <w:rFonts w:ascii="Arial" w:eastAsia="Arial" w:hAnsi="Arial" w:cs="Arial"/>
        <w:sz w:val="18"/>
        <w:szCs w:val="18"/>
        <w:lang w:val="fr-CH"/>
      </w:rPr>
      <w:t>:</w:t>
    </w:r>
    <w:proofErr w:type="gramEnd"/>
    <w:r w:rsidR="00964E94" w:rsidRPr="003509CB">
      <w:rPr>
        <w:rFonts w:ascii="Arial" w:eastAsia="Arial" w:hAnsi="Arial" w:cs="Arial"/>
        <w:sz w:val="18"/>
        <w:szCs w:val="18"/>
        <w:lang w:val="fr-CH"/>
      </w:rPr>
      <w:br/>
    </w:r>
    <w:r w:rsidR="00FD6388">
      <w:rPr>
        <w:rFonts w:ascii="Arial" w:eastAsia="Arial" w:hAnsi="Arial" w:cs="Arial"/>
        <w:sz w:val="18"/>
        <w:szCs w:val="18"/>
        <w:lang w:val="fr-CH"/>
      </w:rPr>
      <w:t xml:space="preserve">Lauriane Marchand, L’Epée 1839, Brand of SWIZA SA Manufacture, </w:t>
    </w:r>
    <w:r w:rsidR="00964E94" w:rsidRPr="003509CB">
      <w:rPr>
        <w:rFonts w:ascii="Arial" w:eastAsia="Arial" w:hAnsi="Arial" w:cs="Arial"/>
        <w:sz w:val="18"/>
        <w:szCs w:val="18"/>
        <w:lang w:val="fr-CH"/>
      </w:rPr>
      <w:t>Rue Saint</w:t>
    </w:r>
    <w:r w:rsidR="00FD6388">
      <w:rPr>
        <w:rFonts w:ascii="Arial" w:eastAsia="Arial" w:hAnsi="Arial" w:cs="Arial"/>
        <w:sz w:val="18"/>
        <w:szCs w:val="18"/>
        <w:lang w:val="fr-CH"/>
      </w:rPr>
      <w:t>-</w:t>
    </w:r>
    <w:r w:rsidR="00964E94" w:rsidRPr="003509CB">
      <w:rPr>
        <w:rFonts w:ascii="Arial" w:eastAsia="Arial" w:hAnsi="Arial" w:cs="Arial"/>
        <w:sz w:val="18"/>
        <w:szCs w:val="18"/>
        <w:lang w:val="fr-CH"/>
      </w:rPr>
      <w:t xml:space="preserve">Maurice 1, 2800 Delémont, </w:t>
    </w:r>
    <w:proofErr w:type="spellStart"/>
    <w:r w:rsidR="00964E94" w:rsidRPr="003509CB">
      <w:rPr>
        <w:rFonts w:ascii="Arial" w:eastAsia="Arial" w:hAnsi="Arial" w:cs="Arial"/>
        <w:sz w:val="18"/>
        <w:szCs w:val="18"/>
        <w:lang w:val="fr-CH"/>
      </w:rPr>
      <w:t>Switzerland</w:t>
    </w:r>
    <w:proofErr w:type="spellEnd"/>
    <w:r w:rsidR="00964E94" w:rsidRPr="003509CB">
      <w:rPr>
        <w:rFonts w:ascii="Arial" w:eastAsia="Arial" w:hAnsi="Arial" w:cs="Arial"/>
        <w:sz w:val="18"/>
        <w:szCs w:val="18"/>
        <w:lang w:val="fr-CH"/>
      </w:rPr>
      <w:t xml:space="preserve"> </w:t>
    </w:r>
    <w:r w:rsidR="009E1318" w:rsidRPr="003509CB">
      <w:rPr>
        <w:rFonts w:ascii="Arial" w:eastAsia="Arial" w:hAnsi="Arial" w:cs="Arial"/>
        <w:sz w:val="18"/>
        <w:szCs w:val="18"/>
        <w:lang w:val="fr-CH"/>
      </w:rPr>
      <w:br/>
      <w:t xml:space="preserve">Email: marketing@swiza.ch. </w:t>
    </w:r>
    <w:r w:rsidR="00FD6388">
      <w:rPr>
        <w:rFonts w:ascii="Arial" w:eastAsia="Arial" w:hAnsi="Arial" w:cs="Arial"/>
        <w:sz w:val="18"/>
        <w:szCs w:val="18"/>
        <w:lang w:val="fr-CH"/>
      </w:rPr>
      <w:t xml:space="preserve">- </w:t>
    </w:r>
    <w:proofErr w:type="gramStart"/>
    <w:r w:rsidR="009E1318" w:rsidRPr="003509CB">
      <w:rPr>
        <w:rFonts w:ascii="Arial" w:eastAsia="Arial" w:hAnsi="Arial" w:cs="Arial"/>
        <w:sz w:val="18"/>
        <w:szCs w:val="18"/>
        <w:lang w:val="fr-CH"/>
      </w:rPr>
      <w:t>Tel</w:t>
    </w:r>
    <w:r w:rsidR="00964E94" w:rsidRPr="003509CB">
      <w:rPr>
        <w:rFonts w:ascii="Arial" w:eastAsia="Arial" w:hAnsi="Arial" w:cs="Arial"/>
        <w:sz w:val="18"/>
        <w:szCs w:val="18"/>
        <w:lang w:val="fr-CH"/>
      </w:rPr>
      <w:t>:</w:t>
    </w:r>
    <w:proofErr w:type="gramEnd"/>
    <w:r w:rsidR="00964E94" w:rsidRPr="003509CB">
      <w:rPr>
        <w:rFonts w:ascii="Arial" w:eastAsia="Arial" w:hAnsi="Arial" w:cs="Arial"/>
        <w:sz w:val="18"/>
        <w:szCs w:val="18"/>
        <w:lang w:val="fr-CH"/>
      </w:rPr>
      <w:t xml:space="preserve"> +41 32 421 94 10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B31" w:rsidRDefault="004D3B31" w:rsidP="00964E94">
      <w:r>
        <w:separator/>
      </w:r>
    </w:p>
  </w:footnote>
  <w:footnote w:type="continuationSeparator" w:id="0">
    <w:p w:rsidR="004D3B31" w:rsidRDefault="004D3B31" w:rsidP="0096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388" w:rsidRDefault="00FD6388">
    <w:pPr>
      <w:pStyle w:val="En-tte"/>
    </w:pPr>
    <w:r>
      <w:rPr>
        <w:rFonts w:ascii="Arial" w:eastAsia="Arial" w:hAnsi="Arial" w:cs="Arial"/>
        <w:noProof/>
        <w:sz w:val="18"/>
        <w:szCs w:val="18"/>
        <w:lang w:eastAsia="fr-CH"/>
      </w:rPr>
      <w:drawing>
        <wp:anchor distT="0" distB="0" distL="114300" distR="114300" simplePos="0" relativeHeight="251658240" behindDoc="1" locked="0" layoutInCell="1" allowOverlap="1" wp14:anchorId="248899EC" wp14:editId="2785BE7D">
          <wp:simplePos x="0" y="0"/>
          <wp:positionH relativeFrom="column">
            <wp:posOffset>2481580</wp:posOffset>
          </wp:positionH>
          <wp:positionV relativeFrom="paragraph">
            <wp:posOffset>-285173</wp:posOffset>
          </wp:positionV>
          <wp:extent cx="767080" cy="729615"/>
          <wp:effectExtent l="0" t="0" r="0" b="0"/>
          <wp:wrapTight wrapText="bothSides">
            <wp:wrapPolygon edited="0">
              <wp:start x="0" y="0"/>
              <wp:lineTo x="0" y="20867"/>
              <wp:lineTo x="20921" y="20867"/>
              <wp:lineTo x="20921" y="0"/>
              <wp:lineTo x="0" y="0"/>
            </wp:wrapPolygon>
          </wp:wrapTight>
          <wp:docPr id="11" name="Image 11" descr="C:\Users\marketing\Desktop\LOGO ALL EPS\LEp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ing\Desktop\LOGO ALL EPS\LEpee_logo.jpg"/>
                  <pic:cNvPicPr>
                    <a:picLocks noChangeAspect="1" noChangeArrowheads="1"/>
                  </pic:cNvPicPr>
                </pic:nvPicPr>
                <pic:blipFill>
                  <a:blip r:embed="rId1"/>
                  <a:srcRect/>
                  <a:stretch>
                    <a:fillRect/>
                  </a:stretch>
                </pic:blipFill>
                <pic:spPr bwMode="auto">
                  <a:xfrm>
                    <a:off x="0" y="0"/>
                    <a:ext cx="767080" cy="729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9B8"/>
    <w:multiLevelType w:val="hybridMultilevel"/>
    <w:tmpl w:val="B1602514"/>
    <w:lvl w:ilvl="0" w:tplc="7C94AE6A">
      <w:start w:val="21"/>
      <w:numFmt w:val="bullet"/>
      <w:lvlText w:val="-"/>
      <w:lvlJc w:val="left"/>
      <w:pPr>
        <w:ind w:left="1065" w:hanging="360"/>
      </w:pPr>
      <w:rPr>
        <w:rFonts w:ascii="Calibri" w:eastAsiaTheme="minorHAnsi" w:hAnsi="Calibri" w:cs="Calibr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27B868AD"/>
    <w:multiLevelType w:val="hybridMultilevel"/>
    <w:tmpl w:val="0520F44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4DE4286"/>
    <w:multiLevelType w:val="hybridMultilevel"/>
    <w:tmpl w:val="2966A3B4"/>
    <w:lvl w:ilvl="0" w:tplc="F81CCFB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C823AEC"/>
    <w:multiLevelType w:val="hybridMultilevel"/>
    <w:tmpl w:val="03EE3020"/>
    <w:lvl w:ilvl="0" w:tplc="37ECDA94">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E7C7A6D"/>
    <w:multiLevelType w:val="hybridMultilevel"/>
    <w:tmpl w:val="1082A27E"/>
    <w:lvl w:ilvl="0" w:tplc="87C4EA6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B"/>
    <w:rsid w:val="00004F6F"/>
    <w:rsid w:val="00006410"/>
    <w:rsid w:val="00006916"/>
    <w:rsid w:val="000164D8"/>
    <w:rsid w:val="000211AB"/>
    <w:rsid w:val="00035DF1"/>
    <w:rsid w:val="0004242F"/>
    <w:rsid w:val="000455AA"/>
    <w:rsid w:val="00073244"/>
    <w:rsid w:val="000A2E24"/>
    <w:rsid w:val="000A3DCB"/>
    <w:rsid w:val="000A661F"/>
    <w:rsid w:val="000A743C"/>
    <w:rsid w:val="000B09EB"/>
    <w:rsid w:val="000D612F"/>
    <w:rsid w:val="000D6437"/>
    <w:rsid w:val="000F4B65"/>
    <w:rsid w:val="000F4C84"/>
    <w:rsid w:val="00115CD6"/>
    <w:rsid w:val="00115DD0"/>
    <w:rsid w:val="00145334"/>
    <w:rsid w:val="00156E19"/>
    <w:rsid w:val="00182042"/>
    <w:rsid w:val="00183DAC"/>
    <w:rsid w:val="00185C02"/>
    <w:rsid w:val="001A0008"/>
    <w:rsid w:val="001A3886"/>
    <w:rsid w:val="001C7F9B"/>
    <w:rsid w:val="001D2352"/>
    <w:rsid w:val="001F438A"/>
    <w:rsid w:val="0020248E"/>
    <w:rsid w:val="0020581F"/>
    <w:rsid w:val="00243FD1"/>
    <w:rsid w:val="00245075"/>
    <w:rsid w:val="00257247"/>
    <w:rsid w:val="00283A8B"/>
    <w:rsid w:val="00286278"/>
    <w:rsid w:val="0029656C"/>
    <w:rsid w:val="002A4D60"/>
    <w:rsid w:val="002B14A1"/>
    <w:rsid w:val="002C7748"/>
    <w:rsid w:val="002F2349"/>
    <w:rsid w:val="0030209D"/>
    <w:rsid w:val="0030311A"/>
    <w:rsid w:val="00335F95"/>
    <w:rsid w:val="003509CB"/>
    <w:rsid w:val="003578C1"/>
    <w:rsid w:val="00365DBE"/>
    <w:rsid w:val="00365E6E"/>
    <w:rsid w:val="00371C0C"/>
    <w:rsid w:val="00374DCC"/>
    <w:rsid w:val="00384DDD"/>
    <w:rsid w:val="003862B9"/>
    <w:rsid w:val="00395F28"/>
    <w:rsid w:val="003A7503"/>
    <w:rsid w:val="003C5A34"/>
    <w:rsid w:val="003D1E5B"/>
    <w:rsid w:val="003D48F9"/>
    <w:rsid w:val="003E5C4C"/>
    <w:rsid w:val="00411756"/>
    <w:rsid w:val="00417CB8"/>
    <w:rsid w:val="0042080D"/>
    <w:rsid w:val="0042123F"/>
    <w:rsid w:val="00423EDC"/>
    <w:rsid w:val="00434CF9"/>
    <w:rsid w:val="00445EAA"/>
    <w:rsid w:val="00462573"/>
    <w:rsid w:val="00472F5D"/>
    <w:rsid w:val="00475C35"/>
    <w:rsid w:val="0049088C"/>
    <w:rsid w:val="00491B57"/>
    <w:rsid w:val="004D3B31"/>
    <w:rsid w:val="004E2AE7"/>
    <w:rsid w:val="004E7B43"/>
    <w:rsid w:val="004F142E"/>
    <w:rsid w:val="00524C25"/>
    <w:rsid w:val="00531041"/>
    <w:rsid w:val="00544FC4"/>
    <w:rsid w:val="005601EA"/>
    <w:rsid w:val="00562585"/>
    <w:rsid w:val="00577998"/>
    <w:rsid w:val="005902E2"/>
    <w:rsid w:val="00595E95"/>
    <w:rsid w:val="005C4906"/>
    <w:rsid w:val="005D05FC"/>
    <w:rsid w:val="005D467C"/>
    <w:rsid w:val="005F290B"/>
    <w:rsid w:val="005F4515"/>
    <w:rsid w:val="0062310B"/>
    <w:rsid w:val="00630B9E"/>
    <w:rsid w:val="006366B5"/>
    <w:rsid w:val="00670F70"/>
    <w:rsid w:val="006D2EBB"/>
    <w:rsid w:val="006D37B5"/>
    <w:rsid w:val="006E5125"/>
    <w:rsid w:val="00700534"/>
    <w:rsid w:val="00703306"/>
    <w:rsid w:val="00710684"/>
    <w:rsid w:val="00747EC2"/>
    <w:rsid w:val="00763AC8"/>
    <w:rsid w:val="007671BD"/>
    <w:rsid w:val="00783104"/>
    <w:rsid w:val="0079199D"/>
    <w:rsid w:val="00791BF1"/>
    <w:rsid w:val="007B5539"/>
    <w:rsid w:val="007C0A2D"/>
    <w:rsid w:val="007C0C7B"/>
    <w:rsid w:val="007F0F03"/>
    <w:rsid w:val="007F2870"/>
    <w:rsid w:val="0082044D"/>
    <w:rsid w:val="00832830"/>
    <w:rsid w:val="00840FF3"/>
    <w:rsid w:val="00881F7F"/>
    <w:rsid w:val="00885189"/>
    <w:rsid w:val="008868FC"/>
    <w:rsid w:val="00887561"/>
    <w:rsid w:val="008968B8"/>
    <w:rsid w:val="008A1A96"/>
    <w:rsid w:val="008B7C6A"/>
    <w:rsid w:val="008C30A3"/>
    <w:rsid w:val="008E6B10"/>
    <w:rsid w:val="00903D58"/>
    <w:rsid w:val="009077B7"/>
    <w:rsid w:val="00924A91"/>
    <w:rsid w:val="009258E0"/>
    <w:rsid w:val="00961D75"/>
    <w:rsid w:val="00964E94"/>
    <w:rsid w:val="009909FC"/>
    <w:rsid w:val="009974CC"/>
    <w:rsid w:val="009A25F0"/>
    <w:rsid w:val="009B42C3"/>
    <w:rsid w:val="009B4A90"/>
    <w:rsid w:val="009B5618"/>
    <w:rsid w:val="009C038F"/>
    <w:rsid w:val="009E1178"/>
    <w:rsid w:val="009E1318"/>
    <w:rsid w:val="00A0465D"/>
    <w:rsid w:val="00A20FAA"/>
    <w:rsid w:val="00A32BD3"/>
    <w:rsid w:val="00A4079A"/>
    <w:rsid w:val="00A43173"/>
    <w:rsid w:val="00A50D85"/>
    <w:rsid w:val="00A76D9B"/>
    <w:rsid w:val="00A924F1"/>
    <w:rsid w:val="00A938B3"/>
    <w:rsid w:val="00AB32AB"/>
    <w:rsid w:val="00AD47A3"/>
    <w:rsid w:val="00AE2FD6"/>
    <w:rsid w:val="00B40997"/>
    <w:rsid w:val="00B55DA0"/>
    <w:rsid w:val="00BA40CD"/>
    <w:rsid w:val="00BA5567"/>
    <w:rsid w:val="00BA7FA0"/>
    <w:rsid w:val="00BC23E8"/>
    <w:rsid w:val="00BD0E9A"/>
    <w:rsid w:val="00BE38CF"/>
    <w:rsid w:val="00BE3E70"/>
    <w:rsid w:val="00C23897"/>
    <w:rsid w:val="00C2562B"/>
    <w:rsid w:val="00C313FD"/>
    <w:rsid w:val="00C3183B"/>
    <w:rsid w:val="00C419AA"/>
    <w:rsid w:val="00C44847"/>
    <w:rsid w:val="00C5790D"/>
    <w:rsid w:val="00C71EFA"/>
    <w:rsid w:val="00C83318"/>
    <w:rsid w:val="00CA297C"/>
    <w:rsid w:val="00CE3625"/>
    <w:rsid w:val="00D01E87"/>
    <w:rsid w:val="00D17DAB"/>
    <w:rsid w:val="00D319D4"/>
    <w:rsid w:val="00D32BE0"/>
    <w:rsid w:val="00D40BB9"/>
    <w:rsid w:val="00D42825"/>
    <w:rsid w:val="00D46DEA"/>
    <w:rsid w:val="00D570C7"/>
    <w:rsid w:val="00D8214E"/>
    <w:rsid w:val="00D82CD5"/>
    <w:rsid w:val="00D93856"/>
    <w:rsid w:val="00D948C4"/>
    <w:rsid w:val="00DB4E81"/>
    <w:rsid w:val="00DC21CF"/>
    <w:rsid w:val="00DC3A58"/>
    <w:rsid w:val="00DC6179"/>
    <w:rsid w:val="00DD6ABB"/>
    <w:rsid w:val="00DE06A5"/>
    <w:rsid w:val="00DE0A5C"/>
    <w:rsid w:val="00DF2782"/>
    <w:rsid w:val="00DF2AEF"/>
    <w:rsid w:val="00E43FE0"/>
    <w:rsid w:val="00EC2417"/>
    <w:rsid w:val="00EC407D"/>
    <w:rsid w:val="00F110B4"/>
    <w:rsid w:val="00F42DAC"/>
    <w:rsid w:val="00F8366B"/>
    <w:rsid w:val="00F84008"/>
    <w:rsid w:val="00F931CE"/>
    <w:rsid w:val="00FA71D4"/>
    <w:rsid w:val="00FA7C98"/>
    <w:rsid w:val="00FB0832"/>
    <w:rsid w:val="00FC009F"/>
    <w:rsid w:val="00FD3D05"/>
    <w:rsid w:val="00FD6388"/>
    <w:rsid w:val="00FF05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5F2291-D729-476C-B2EF-035434E8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En-tte">
    <w:name w:val="header"/>
    <w:basedOn w:val="Normal"/>
    <w:link w:val="En-tteCar"/>
    <w:uiPriority w:val="99"/>
    <w:unhideWhenUsed/>
    <w:rsid w:val="00964E94"/>
    <w:pPr>
      <w:tabs>
        <w:tab w:val="center" w:pos="4536"/>
        <w:tab w:val="right" w:pos="9072"/>
      </w:tabs>
    </w:pPr>
  </w:style>
  <w:style w:type="character" w:customStyle="1" w:styleId="En-tteCar">
    <w:name w:val="En-tête Car"/>
    <w:basedOn w:val="Policepardfaut"/>
    <w:link w:val="En-tte"/>
    <w:uiPriority w:val="99"/>
    <w:rsid w:val="00964E94"/>
  </w:style>
  <w:style w:type="paragraph" w:styleId="Pieddepage">
    <w:name w:val="footer"/>
    <w:basedOn w:val="Normal"/>
    <w:link w:val="PieddepageCar"/>
    <w:uiPriority w:val="99"/>
    <w:unhideWhenUsed/>
    <w:rsid w:val="00964E94"/>
    <w:pPr>
      <w:tabs>
        <w:tab w:val="center" w:pos="4536"/>
        <w:tab w:val="right" w:pos="9072"/>
      </w:tabs>
    </w:pPr>
  </w:style>
  <w:style w:type="character" w:customStyle="1" w:styleId="PieddepageCar">
    <w:name w:val="Pied de page Car"/>
    <w:basedOn w:val="Policepardfaut"/>
    <w:link w:val="Pieddepage"/>
    <w:uiPriority w:val="99"/>
    <w:rsid w:val="00964E94"/>
  </w:style>
  <w:style w:type="paragraph" w:customStyle="1" w:styleId="Normal1">
    <w:name w:val="Normal1"/>
    <w:rsid w:val="00964E94"/>
    <w:pPr>
      <w:widowControl w:val="0"/>
      <w:spacing w:after="200" w:line="276" w:lineRule="auto"/>
      <w:jc w:val="left"/>
    </w:pPr>
    <w:rPr>
      <w:rFonts w:ascii="Cambria" w:eastAsia="Cambria" w:hAnsi="Cambria" w:cs="Cambria"/>
      <w:color w:val="00000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00683">
      <w:bodyDiv w:val="1"/>
      <w:marLeft w:val="0"/>
      <w:marRight w:val="0"/>
      <w:marTop w:val="0"/>
      <w:marBottom w:val="0"/>
      <w:divBdr>
        <w:top w:val="none" w:sz="0" w:space="0" w:color="auto"/>
        <w:left w:val="none" w:sz="0" w:space="0" w:color="auto"/>
        <w:bottom w:val="none" w:sz="0" w:space="0" w:color="auto"/>
        <w:right w:val="none" w:sz="0" w:space="0" w:color="auto"/>
      </w:divBdr>
    </w:div>
    <w:div w:id="895359668">
      <w:bodyDiv w:val="1"/>
      <w:marLeft w:val="0"/>
      <w:marRight w:val="0"/>
      <w:marTop w:val="0"/>
      <w:marBottom w:val="0"/>
      <w:divBdr>
        <w:top w:val="none" w:sz="0" w:space="0" w:color="auto"/>
        <w:left w:val="none" w:sz="0" w:space="0" w:color="auto"/>
        <w:bottom w:val="none" w:sz="0" w:space="0" w:color="auto"/>
        <w:right w:val="none" w:sz="0" w:space="0" w:color="auto"/>
      </w:divBdr>
    </w:div>
    <w:div w:id="1547184239">
      <w:bodyDiv w:val="1"/>
      <w:marLeft w:val="0"/>
      <w:marRight w:val="0"/>
      <w:marTop w:val="0"/>
      <w:marBottom w:val="0"/>
      <w:divBdr>
        <w:top w:val="none" w:sz="0" w:space="0" w:color="auto"/>
        <w:left w:val="none" w:sz="0" w:space="0" w:color="auto"/>
        <w:bottom w:val="none" w:sz="0" w:space="0" w:color="auto"/>
        <w:right w:val="none" w:sz="0" w:space="0" w:color="auto"/>
      </w:divBdr>
    </w:div>
    <w:div w:id="1941328346">
      <w:bodyDiv w:val="1"/>
      <w:marLeft w:val="0"/>
      <w:marRight w:val="0"/>
      <w:marTop w:val="0"/>
      <w:marBottom w:val="0"/>
      <w:divBdr>
        <w:top w:val="none" w:sz="0" w:space="0" w:color="auto"/>
        <w:left w:val="none" w:sz="0" w:space="0" w:color="auto"/>
        <w:bottom w:val="none" w:sz="0" w:space="0" w:color="auto"/>
        <w:right w:val="none" w:sz="0" w:space="0" w:color="auto"/>
      </w:divBdr>
      <w:divsChild>
        <w:div w:id="1808862015">
          <w:marLeft w:val="0"/>
          <w:marRight w:val="0"/>
          <w:marTop w:val="0"/>
          <w:marBottom w:val="0"/>
          <w:divBdr>
            <w:top w:val="none" w:sz="0" w:space="0" w:color="auto"/>
            <w:left w:val="none" w:sz="0" w:space="0" w:color="auto"/>
            <w:bottom w:val="none" w:sz="0" w:space="0" w:color="auto"/>
            <w:right w:val="none" w:sz="0" w:space="0" w:color="auto"/>
          </w:divBdr>
        </w:div>
      </w:divsChild>
    </w:div>
    <w:div w:id="2031255494">
      <w:bodyDiv w:val="1"/>
      <w:marLeft w:val="0"/>
      <w:marRight w:val="0"/>
      <w:marTop w:val="0"/>
      <w:marBottom w:val="0"/>
      <w:divBdr>
        <w:top w:val="none" w:sz="0" w:space="0" w:color="auto"/>
        <w:left w:val="none" w:sz="0" w:space="0" w:color="auto"/>
        <w:bottom w:val="none" w:sz="0" w:space="0" w:color="auto"/>
        <w:right w:val="none" w:sz="0" w:space="0" w:color="auto"/>
      </w:divBdr>
    </w:div>
    <w:div w:id="212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97673-3735-4390-BBEF-4FF666B7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1619</Words>
  <Characters>8906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13</cp:revision>
  <cp:lastPrinted>2017-03-11T13:06:00Z</cp:lastPrinted>
  <dcterms:created xsi:type="dcterms:W3CDTF">2017-03-10T08:50:00Z</dcterms:created>
  <dcterms:modified xsi:type="dcterms:W3CDTF">2019-08-30T08:49:00Z</dcterms:modified>
</cp:coreProperties>
</file>