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7E85" w:rsidRPr="000E48B9" w:rsidRDefault="00127E85" w:rsidP="003F7591">
      <w:pPr>
        <w:pStyle w:val="Sansinterligne"/>
        <w:spacing w:before="240"/>
        <w:jc w:val="center"/>
        <w:rPr>
          <w:rFonts w:ascii="Arial" w:hAnsi="Arial" w:cs="Arial"/>
          <w:b/>
          <w:sz w:val="28"/>
          <w:lang w:val="en-GB"/>
        </w:rPr>
      </w:pPr>
      <w:r w:rsidRPr="000E48B9">
        <w:rPr>
          <w:rFonts w:ascii="Arial" w:hAnsi="Arial" w:cs="Arial"/>
          <w:b/>
          <w:sz w:val="28"/>
          <w:lang w:val="en-GB"/>
        </w:rPr>
        <w:t>‘Sherman’</w:t>
      </w:r>
    </w:p>
    <w:p w:rsidR="00127E85" w:rsidRPr="000E48B9" w:rsidRDefault="00127E85" w:rsidP="00D11519">
      <w:pPr>
        <w:pStyle w:val="Sansinterligne"/>
        <w:jc w:val="center"/>
        <w:rPr>
          <w:rFonts w:ascii="Arial" w:hAnsi="Arial" w:cs="Arial"/>
          <w:b/>
          <w:sz w:val="28"/>
          <w:lang w:val="en-GB"/>
        </w:rPr>
      </w:pPr>
      <w:r w:rsidRPr="000E48B9">
        <w:rPr>
          <w:rFonts w:ascii="Arial" w:hAnsi="Arial" w:cs="Arial"/>
          <w:b/>
          <w:sz w:val="28"/>
          <w:lang w:val="en-GB"/>
        </w:rPr>
        <w:t>The little robot with a big superpower</w:t>
      </w:r>
    </w:p>
    <w:p w:rsidR="00127E85" w:rsidRDefault="00D11519" w:rsidP="00284A4C">
      <w:pPr>
        <w:pStyle w:val="Sansinterligne"/>
        <w:spacing w:before="240"/>
        <w:jc w:val="center"/>
        <w:rPr>
          <w:rFonts w:ascii="Arial" w:hAnsi="Arial" w:cs="Arial"/>
          <w:b/>
          <w:sz w:val="28"/>
          <w:lang w:val="en-GB"/>
        </w:rPr>
      </w:pPr>
      <w:r>
        <w:rPr>
          <w:rFonts w:ascii="Arial" w:hAnsi="Arial" w:cs="Arial"/>
          <w:b/>
          <w:sz w:val="28"/>
          <w:lang w:val="en-GB"/>
        </w:rPr>
        <w:t xml:space="preserve">MB&amp;F + </w:t>
      </w:r>
      <w:r w:rsidR="00127E85" w:rsidRPr="000E48B9">
        <w:rPr>
          <w:rFonts w:ascii="Arial" w:hAnsi="Arial" w:cs="Arial"/>
          <w:b/>
          <w:sz w:val="28"/>
          <w:lang w:val="en-GB"/>
        </w:rPr>
        <w:t>L’Epée 1839</w:t>
      </w:r>
      <w:r w:rsidR="005D4DE0">
        <w:rPr>
          <w:rFonts w:ascii="Arial" w:hAnsi="Arial" w:cs="Arial"/>
          <w:b/>
          <w:sz w:val="28"/>
          <w:lang w:val="en-GB"/>
        </w:rPr>
        <w:t xml:space="preserve"> </w:t>
      </w:r>
    </w:p>
    <w:p w:rsidR="00127E85" w:rsidRPr="000E48B9" w:rsidRDefault="00127E85" w:rsidP="004C036F">
      <w:pPr>
        <w:pStyle w:val="Sansinterligne"/>
        <w:spacing w:before="240"/>
        <w:jc w:val="both"/>
        <w:rPr>
          <w:rFonts w:ascii="Arial" w:hAnsi="Arial" w:cs="Arial"/>
          <w:lang w:val="en-GB"/>
        </w:rPr>
      </w:pPr>
      <w:r w:rsidRPr="000E48B9">
        <w:rPr>
          <w:rFonts w:ascii="Arial" w:hAnsi="Arial" w:cs="Arial"/>
          <w:lang w:val="en-GB"/>
        </w:rPr>
        <w:t xml:space="preserve">It gives us great pleasure to introduce Sherman. He's quite a cute little robot, but to be frank, Sherman doesn't do very much. </w:t>
      </w:r>
      <w:r w:rsidR="00062380">
        <w:rPr>
          <w:rFonts w:ascii="Arial" w:hAnsi="Arial" w:cs="Arial"/>
          <w:lang w:val="en-GB"/>
        </w:rPr>
        <w:t>He doesn't do very much at all.</w:t>
      </w:r>
    </w:p>
    <w:p w:rsidR="00127E85" w:rsidRPr="000E48B9" w:rsidRDefault="00127E85" w:rsidP="004C036F">
      <w:pPr>
        <w:pStyle w:val="Sansinterligne"/>
        <w:spacing w:before="240"/>
        <w:jc w:val="both"/>
        <w:rPr>
          <w:rFonts w:ascii="Arial" w:hAnsi="Arial" w:cs="Arial"/>
          <w:lang w:val="en-GB"/>
        </w:rPr>
      </w:pPr>
      <w:r w:rsidRPr="000E48B9">
        <w:rPr>
          <w:rFonts w:ascii="Arial" w:hAnsi="Arial" w:cs="Arial"/>
          <w:lang w:val="en-GB"/>
        </w:rPr>
        <w:t>Sherman doesn't walk, talk, weld cars, or roam Mars. He doesn't try to kill Sarah Connor, help Luke Skywalker, warn Will Robinson, vacuum the floor, star in feature-le</w:t>
      </w:r>
      <w:r w:rsidR="00062380">
        <w:rPr>
          <w:rFonts w:ascii="Arial" w:hAnsi="Arial" w:cs="Arial"/>
          <w:lang w:val="en-GB"/>
        </w:rPr>
        <w:t>ngth films, or enforce the law.</w:t>
      </w:r>
    </w:p>
    <w:p w:rsidR="00127E85" w:rsidRPr="000E48B9" w:rsidRDefault="00127E85" w:rsidP="004C036F">
      <w:pPr>
        <w:pStyle w:val="Sansinterligne"/>
        <w:spacing w:before="240"/>
        <w:jc w:val="both"/>
        <w:rPr>
          <w:rFonts w:ascii="Arial" w:hAnsi="Arial" w:cs="Arial"/>
          <w:lang w:val="en-GB"/>
        </w:rPr>
      </w:pPr>
      <w:r w:rsidRPr="000E48B9">
        <w:rPr>
          <w:rFonts w:ascii="Arial" w:hAnsi="Arial" w:cs="Arial"/>
          <w:lang w:val="en-GB"/>
        </w:rPr>
        <w:t>In fact, Sherman really only does two things, b</w:t>
      </w:r>
      <w:r w:rsidR="00062380">
        <w:rPr>
          <w:rFonts w:ascii="Arial" w:hAnsi="Arial" w:cs="Arial"/>
          <w:lang w:val="en-GB"/>
        </w:rPr>
        <w:t>ut he does both extremely well.</w:t>
      </w:r>
    </w:p>
    <w:p w:rsidR="00127E85" w:rsidRPr="000E48B9" w:rsidRDefault="00127E85" w:rsidP="004C036F">
      <w:pPr>
        <w:pStyle w:val="Sansinterligne"/>
        <w:spacing w:before="240"/>
        <w:jc w:val="both"/>
        <w:rPr>
          <w:rFonts w:ascii="Arial" w:hAnsi="Arial" w:cs="Arial"/>
          <w:lang w:val="en-GB"/>
        </w:rPr>
      </w:pPr>
      <w:r w:rsidRPr="000E48B9">
        <w:rPr>
          <w:rFonts w:ascii="Arial" w:hAnsi="Arial" w:cs="Arial"/>
          <w:lang w:val="en-GB"/>
        </w:rPr>
        <w:t>Sherman tells the time. And Sherman makes people smile, which is probably the world's most useful and (emotionally) valuable complication. That's a superpower!</w:t>
      </w:r>
    </w:p>
    <w:p w:rsidR="00127E85" w:rsidRPr="000E48B9" w:rsidRDefault="00127E85" w:rsidP="004C036F">
      <w:pPr>
        <w:pStyle w:val="Sansinterligne"/>
        <w:spacing w:before="240"/>
        <w:jc w:val="both"/>
        <w:rPr>
          <w:rFonts w:ascii="Arial" w:hAnsi="Arial" w:cs="Arial"/>
          <w:lang w:val="en-GB"/>
        </w:rPr>
      </w:pPr>
      <w:r w:rsidRPr="000E48B9">
        <w:rPr>
          <w:rFonts w:ascii="Arial" w:hAnsi="Arial" w:cs="Arial"/>
          <w:lang w:val="en-GB"/>
        </w:rPr>
        <w:t xml:space="preserve">Conceived and developed by MB&amp;F and engineered and crafted by L’Epée 1839 – Switzerland's only specialised high-end clock manufacture – Sherman is the result of Maximilian Büsser’s </w:t>
      </w:r>
      <w:r w:rsidR="000E48B9">
        <w:rPr>
          <w:rFonts w:ascii="Arial" w:hAnsi="Arial" w:cs="Arial"/>
          <w:lang w:val="en-GB"/>
        </w:rPr>
        <w:t>on-</w:t>
      </w:r>
      <w:r w:rsidR="000E48B9" w:rsidRPr="000E48B9">
        <w:rPr>
          <w:rFonts w:ascii="Arial" w:hAnsi="Arial" w:cs="Arial"/>
          <w:lang w:val="en-GB"/>
        </w:rPr>
        <w:t>going</w:t>
      </w:r>
      <w:r w:rsidRPr="000E48B9">
        <w:rPr>
          <w:rFonts w:ascii="Arial" w:hAnsi="Arial" w:cs="Arial"/>
          <w:lang w:val="en-GB"/>
        </w:rPr>
        <w:t xml:space="preserve"> quest to revisit his childhood, during which he hankered for a robot friend.</w:t>
      </w:r>
    </w:p>
    <w:p w:rsidR="00127E85" w:rsidRPr="000E48B9" w:rsidRDefault="00127E85" w:rsidP="004C036F">
      <w:pPr>
        <w:pStyle w:val="Sansinterligne"/>
        <w:spacing w:before="240"/>
        <w:jc w:val="both"/>
        <w:rPr>
          <w:rFonts w:ascii="Arial" w:hAnsi="Arial" w:cs="Arial"/>
          <w:lang w:val="en-GB"/>
        </w:rPr>
      </w:pPr>
      <w:r w:rsidRPr="000E48B9">
        <w:rPr>
          <w:rFonts w:ascii="Arial" w:hAnsi="Arial" w:cs="Arial"/>
          <w:lang w:val="en-GB"/>
        </w:rPr>
        <w:t>Sher</w:t>
      </w:r>
      <w:r w:rsidR="00062380">
        <w:rPr>
          <w:rFonts w:ascii="Arial" w:hAnsi="Arial" w:cs="Arial"/>
          <w:lang w:val="en-GB"/>
        </w:rPr>
        <w:t>man's mechanics are based on a L</w:t>
      </w:r>
      <w:r w:rsidRPr="000E48B9">
        <w:rPr>
          <w:rFonts w:ascii="Arial" w:hAnsi="Arial" w:cs="Arial"/>
          <w:lang w:val="en-GB"/>
        </w:rPr>
        <w:t>'Epée 1839 in-line eight-day movement, which ensures that the friendly tank-treaded table clock can display the correct time on his chest for more than a w</w:t>
      </w:r>
      <w:r w:rsidR="00062380">
        <w:rPr>
          <w:rFonts w:ascii="Arial" w:hAnsi="Arial" w:cs="Arial"/>
          <w:lang w:val="en-GB"/>
        </w:rPr>
        <w:t>eek before requiring rewinding.</w:t>
      </w:r>
    </w:p>
    <w:p w:rsidR="00127E85" w:rsidRPr="000E48B9" w:rsidRDefault="00127E85" w:rsidP="004C036F">
      <w:pPr>
        <w:pStyle w:val="Sansinterligne"/>
        <w:spacing w:before="240"/>
        <w:jc w:val="both"/>
        <w:rPr>
          <w:rFonts w:ascii="Arial" w:hAnsi="Arial" w:cs="Arial"/>
          <w:lang w:val="en-GB"/>
        </w:rPr>
      </w:pPr>
      <w:r w:rsidRPr="000E48B9">
        <w:rPr>
          <w:rFonts w:ascii="Arial" w:hAnsi="Arial" w:cs="Arial"/>
          <w:lang w:val="en-GB"/>
        </w:rPr>
        <w:t>But Sherman is not simply a clock inside a robot, but an integral and holistic robot-clock. The mainspring barrel bridge extends down to support his tracks, movement spacers act as shoulders for the arms, and his eyes are bolt heads supporting the regulator. The movement plates and bridges of the clock also make up the skeleton and body of the robot.</w:t>
      </w:r>
    </w:p>
    <w:p w:rsidR="00127E85" w:rsidRPr="000E48B9" w:rsidRDefault="00127E85" w:rsidP="004C036F">
      <w:pPr>
        <w:pStyle w:val="Sansinterligne"/>
        <w:spacing w:before="240"/>
        <w:jc w:val="both"/>
        <w:rPr>
          <w:rFonts w:ascii="Arial" w:hAnsi="Arial" w:cs="Arial"/>
          <w:lang w:val="en-GB"/>
        </w:rPr>
      </w:pPr>
      <w:r w:rsidRPr="000E48B9">
        <w:rPr>
          <w:rFonts w:ascii="Arial" w:hAnsi="Arial" w:cs="Arial"/>
          <w:lang w:val="en-GB"/>
        </w:rPr>
        <w:t>The transparent blown mineral glass dome on Sherman's head reveals his mechanical brain, which is actually the regulator controlling the precision of the robot's time. It’s mesmerising to watch the little guy "think".</w:t>
      </w:r>
    </w:p>
    <w:p w:rsidR="00127E85" w:rsidRPr="000E48B9" w:rsidRDefault="00127E85" w:rsidP="004C036F">
      <w:pPr>
        <w:pStyle w:val="Sansinterligne"/>
        <w:spacing w:before="240"/>
        <w:jc w:val="both"/>
        <w:rPr>
          <w:rFonts w:ascii="Arial" w:hAnsi="Arial" w:cs="Arial"/>
          <w:lang w:val="en-GB"/>
        </w:rPr>
      </w:pPr>
      <w:r w:rsidRPr="000E48B9">
        <w:rPr>
          <w:rFonts w:ascii="Arial" w:hAnsi="Arial" w:cs="Arial"/>
          <w:lang w:val="en-GB"/>
        </w:rPr>
        <w:t xml:space="preserve">Sherman's arms can be manipulated into nearly any configuration, and his hands can be used to hold items like </w:t>
      </w:r>
      <w:r w:rsidR="00062380">
        <w:rPr>
          <w:rFonts w:ascii="Arial" w:hAnsi="Arial" w:cs="Arial"/>
          <w:lang w:val="en-GB"/>
        </w:rPr>
        <w:t xml:space="preserve">a </w:t>
      </w:r>
      <w:r w:rsidRPr="000E48B9">
        <w:rPr>
          <w:rFonts w:ascii="Arial" w:hAnsi="Arial" w:cs="Arial"/>
          <w:lang w:val="en-GB"/>
        </w:rPr>
        <w:t>pen or his winding key.</w:t>
      </w:r>
    </w:p>
    <w:p w:rsidR="00127E85" w:rsidRPr="000E48B9" w:rsidRDefault="00127E85" w:rsidP="004C036F">
      <w:pPr>
        <w:pStyle w:val="Sansinterligne"/>
        <w:spacing w:before="240"/>
        <w:jc w:val="both"/>
        <w:rPr>
          <w:rFonts w:ascii="Arial" w:hAnsi="Arial" w:cs="Arial"/>
          <w:lang w:val="en-GB"/>
        </w:rPr>
      </w:pPr>
      <w:r w:rsidRPr="000E48B9">
        <w:rPr>
          <w:rFonts w:ascii="Arial" w:hAnsi="Arial" w:cs="Arial"/>
          <w:lang w:val="en-GB"/>
        </w:rPr>
        <w:t>And while Sherman doesn't walk, his rubber caterpillar tracks are fully functional and, with a little help from a friend, he can roll over the rugged terrain of a typical office desk.</w:t>
      </w:r>
    </w:p>
    <w:p w:rsidR="00127E85" w:rsidRPr="000E48B9" w:rsidRDefault="00127E85" w:rsidP="004C036F">
      <w:pPr>
        <w:pStyle w:val="Sansinterligne"/>
        <w:spacing w:before="240"/>
        <w:jc w:val="both"/>
        <w:rPr>
          <w:rFonts w:ascii="Arial" w:hAnsi="Arial" w:cs="Arial"/>
          <w:lang w:val="en-GB"/>
        </w:rPr>
      </w:pPr>
      <w:r w:rsidRPr="000E48B9">
        <w:rPr>
          <w:rFonts w:ascii="Arial" w:hAnsi="Arial" w:cs="Arial"/>
          <w:lang w:val="en-GB"/>
        </w:rPr>
        <w:t>But as cool as Sherman's robotic and horological accomplishments are, they pale in comparison with his emotional superpower of spreading happiness wherever he goes.</w:t>
      </w:r>
    </w:p>
    <w:p w:rsidR="00127E85" w:rsidRDefault="00127E85" w:rsidP="004C036F">
      <w:pPr>
        <w:pStyle w:val="Sansinterligne"/>
        <w:spacing w:before="240"/>
        <w:jc w:val="both"/>
        <w:rPr>
          <w:rFonts w:ascii="Arial" w:hAnsi="Arial" w:cs="Arial"/>
          <w:i/>
          <w:lang w:val="en-GB"/>
        </w:rPr>
      </w:pPr>
      <w:r w:rsidRPr="00062380">
        <w:rPr>
          <w:rFonts w:ascii="Arial" w:hAnsi="Arial" w:cs="Arial"/>
          <w:i/>
          <w:lang w:val="en-GB"/>
        </w:rPr>
        <w:t>“A long time ago in a galaxy far, far away, man’s best friend was his robot,”</w:t>
      </w:r>
      <w:r w:rsidRPr="000E48B9">
        <w:rPr>
          <w:rFonts w:ascii="Arial" w:hAnsi="Arial" w:cs="Arial"/>
          <w:lang w:val="en-GB"/>
        </w:rPr>
        <w:t xml:space="preserve"> says Büsser. </w:t>
      </w:r>
      <w:r w:rsidRPr="00062380">
        <w:rPr>
          <w:rFonts w:ascii="Arial" w:hAnsi="Arial" w:cs="Arial"/>
          <w:i/>
          <w:lang w:val="en-GB"/>
        </w:rPr>
        <w:t>“As a ten-year-old fan of Star Wars, I knew that Luke Skywalker could never have prevailed had it not been for droids like R2-D2 – a loyal, resourceful, and brave robot who was always saving his friends. As an only child, I imagined having my own robot companion and Sherman (like Melchior before him) makes that childhood fantasy a reality.”</w:t>
      </w:r>
    </w:p>
    <w:p w:rsidR="000C53B3" w:rsidRPr="00062380" w:rsidRDefault="000C53B3" w:rsidP="00E727EF">
      <w:pPr>
        <w:pStyle w:val="Sansinterligne"/>
        <w:spacing w:before="240"/>
        <w:rPr>
          <w:rFonts w:ascii="Arial" w:hAnsi="Arial" w:cs="Arial"/>
          <w:i/>
          <w:lang w:val="en-GB"/>
        </w:rPr>
      </w:pPr>
    </w:p>
    <w:p w:rsidR="000C53B3" w:rsidRDefault="000C53B3">
      <w:pPr>
        <w:spacing w:after="0" w:line="240" w:lineRule="auto"/>
        <w:rPr>
          <w:rFonts w:ascii="Arial" w:hAnsi="Arial" w:cs="Arial"/>
          <w:b/>
          <w:lang w:val="en-GB" w:eastAsia="de-DE"/>
        </w:rPr>
      </w:pPr>
      <w:r w:rsidRPr="000C53B3">
        <w:rPr>
          <w:rFonts w:ascii="Arial" w:hAnsi="Arial" w:cs="Arial"/>
          <w:b/>
          <w:lang w:val="en-GB"/>
        </w:rPr>
        <w:t>Sherman is launched in limited editions of 200 palladium (plated) pieces, 200 gilded pieces (gold-plated) and 50 diamond-set gilded pieces.</w:t>
      </w:r>
      <w:r>
        <w:rPr>
          <w:rFonts w:ascii="Arial" w:hAnsi="Arial" w:cs="Arial"/>
          <w:b/>
          <w:lang w:val="en-GB" w:eastAsia="de-DE"/>
        </w:rPr>
        <w:br w:type="page"/>
      </w:r>
    </w:p>
    <w:p w:rsidR="00127E85" w:rsidRPr="000E48B9" w:rsidRDefault="00127E85" w:rsidP="000C53B3">
      <w:pPr>
        <w:pStyle w:val="Sansinterligne"/>
        <w:spacing w:before="240"/>
        <w:jc w:val="center"/>
        <w:rPr>
          <w:rFonts w:ascii="Arial" w:hAnsi="Arial" w:cs="Arial"/>
          <w:sz w:val="28"/>
          <w:szCs w:val="28"/>
          <w:lang w:val="en-GB"/>
        </w:rPr>
      </w:pPr>
      <w:r w:rsidRPr="000E48B9">
        <w:rPr>
          <w:rFonts w:ascii="Arial" w:hAnsi="Arial" w:cs="Arial"/>
          <w:b/>
          <w:sz w:val="28"/>
          <w:szCs w:val="28"/>
          <w:lang w:val="en-GB"/>
        </w:rPr>
        <w:lastRenderedPageBreak/>
        <w:t>Sherman in detail</w:t>
      </w:r>
    </w:p>
    <w:p w:rsidR="00127E85" w:rsidRPr="000E48B9" w:rsidRDefault="00127E85" w:rsidP="004C036F">
      <w:pPr>
        <w:pStyle w:val="Sansinterligne"/>
        <w:spacing w:before="240"/>
        <w:jc w:val="both"/>
        <w:rPr>
          <w:rFonts w:ascii="Arial" w:hAnsi="Arial" w:cs="Arial"/>
          <w:b/>
          <w:lang w:val="en-GB"/>
        </w:rPr>
      </w:pPr>
      <w:r w:rsidRPr="000E48B9">
        <w:rPr>
          <w:rFonts w:ascii="Arial" w:hAnsi="Arial" w:cs="Arial"/>
          <w:b/>
          <w:lang w:val="en-GB"/>
        </w:rPr>
        <w:t>Sherman's timekeeping</w:t>
      </w:r>
    </w:p>
    <w:p w:rsidR="00127E85" w:rsidRPr="000E48B9" w:rsidRDefault="00127E85" w:rsidP="004C036F">
      <w:pPr>
        <w:pStyle w:val="Sansinterligne"/>
        <w:spacing w:before="240"/>
        <w:jc w:val="both"/>
        <w:rPr>
          <w:rFonts w:ascii="Arial" w:hAnsi="Arial" w:cs="Arial"/>
          <w:lang w:val="en-GB"/>
        </w:rPr>
      </w:pPr>
      <w:r w:rsidRPr="000E48B9">
        <w:rPr>
          <w:rFonts w:ascii="Arial" w:hAnsi="Arial" w:cs="Arial"/>
          <w:lang w:val="en-GB"/>
        </w:rPr>
        <w:t>Working from designs supplied by MB&amp;F, L’Epée developed Sherman's body using its eight-day, in-line</w:t>
      </w:r>
      <w:r w:rsidR="00672822">
        <w:rPr>
          <w:rFonts w:ascii="Arial" w:hAnsi="Arial" w:cs="Arial"/>
          <w:lang w:val="en-GB"/>
        </w:rPr>
        <w:t xml:space="preserve"> movement as a structural base.</w:t>
      </w:r>
    </w:p>
    <w:p w:rsidR="00127E85" w:rsidRPr="000E48B9" w:rsidRDefault="00127E85" w:rsidP="004C036F">
      <w:pPr>
        <w:pStyle w:val="Sansinterligne"/>
        <w:spacing w:before="240"/>
        <w:jc w:val="both"/>
        <w:rPr>
          <w:rFonts w:ascii="Arial" w:hAnsi="Arial" w:cs="Arial"/>
          <w:lang w:val="en-GB"/>
        </w:rPr>
      </w:pPr>
      <w:r w:rsidRPr="000E48B9">
        <w:rPr>
          <w:rFonts w:ascii="Arial" w:hAnsi="Arial" w:cs="Arial"/>
          <w:lang w:val="en-GB"/>
        </w:rPr>
        <w:t>Located under the transparent dome of Sherman's head, the movement’s regulator – consisting of the balance and escapement – features an Incabloc shock protection system to minimise the risk of damage when the robot is moving or being transported. While shock protection is standard in wristwatch movements, it is more unusual in generally immobile clocks. But then Sherman is no normal clock; he is a robot with a mission: to make the world a happier place.</w:t>
      </w:r>
    </w:p>
    <w:p w:rsidR="00127E85" w:rsidRPr="000E48B9" w:rsidRDefault="00127E85" w:rsidP="004C036F">
      <w:pPr>
        <w:pStyle w:val="Sansinterligne"/>
        <w:spacing w:before="240"/>
        <w:jc w:val="both"/>
        <w:rPr>
          <w:rFonts w:ascii="Arial" w:hAnsi="Arial" w:cs="Arial"/>
          <w:lang w:val="en-GB"/>
        </w:rPr>
      </w:pPr>
      <w:r w:rsidRPr="000E48B9">
        <w:rPr>
          <w:rFonts w:ascii="Arial" w:hAnsi="Arial" w:cs="Arial"/>
          <w:lang w:val="en-GB"/>
        </w:rPr>
        <w:t xml:space="preserve">Sherman's movement features the same type of superlative fine finishing found on the finest wristwatches, including Geneva waves, anglage, polishing, sandblasting, and circular and vertical satin finishing. However, finely finishing a clock movement is far more challenging than finishing a wristwatch because of the greater surface </w:t>
      </w:r>
      <w:r w:rsidR="00672822">
        <w:rPr>
          <w:rFonts w:ascii="Arial" w:hAnsi="Arial" w:cs="Arial"/>
          <w:lang w:val="en-GB"/>
        </w:rPr>
        <w:t>areas of the larger components.</w:t>
      </w:r>
    </w:p>
    <w:p w:rsidR="00127E85" w:rsidRPr="000E48B9" w:rsidRDefault="00127E85" w:rsidP="004C036F">
      <w:pPr>
        <w:pStyle w:val="Sansinterligne"/>
        <w:spacing w:before="240"/>
        <w:jc w:val="both"/>
        <w:rPr>
          <w:rFonts w:ascii="Arial" w:hAnsi="Arial" w:cs="Arial"/>
          <w:b/>
          <w:lang w:val="en-GB"/>
        </w:rPr>
      </w:pPr>
      <w:r w:rsidRPr="000E48B9">
        <w:rPr>
          <w:rFonts w:ascii="Arial" w:hAnsi="Arial" w:cs="Arial"/>
          <w:b/>
          <w:lang w:val="en-GB"/>
        </w:rPr>
        <w:t>Sherman's superpower</w:t>
      </w:r>
    </w:p>
    <w:p w:rsidR="00127E85" w:rsidRPr="000E48B9" w:rsidRDefault="00127E85" w:rsidP="004C036F">
      <w:pPr>
        <w:pStyle w:val="Sansinterligne"/>
        <w:spacing w:before="240"/>
        <w:jc w:val="both"/>
        <w:rPr>
          <w:rFonts w:ascii="Arial" w:hAnsi="Arial" w:cs="Arial"/>
          <w:lang w:val="en-GB"/>
        </w:rPr>
      </w:pPr>
      <w:r w:rsidRPr="000E48B9">
        <w:rPr>
          <w:rFonts w:ascii="Arial" w:hAnsi="Arial" w:cs="Arial"/>
          <w:lang w:val="en-GB"/>
        </w:rPr>
        <w:t>Sherman may be small for a robot, but he has an incredibly powerful superpower: the ability to spread happiness and to make people smile. Sherman's superpower is so dominant because smiling is contagious (one person with a grin sets off a fast-spreading chain reaction); reduces stress and anxiety; releases endorphins, dopamine, and serotonin (our body's natural mood-enhancing chemicals); strengthens the immune system (by increasing the number of white blood cells); makes us more approachable; lowers the heart rate and relaxes the body; makes us look younger; increases longevity; and makes us more attractive to others.</w:t>
      </w:r>
    </w:p>
    <w:p w:rsidR="00127E85" w:rsidRPr="000E48B9" w:rsidRDefault="00127E85" w:rsidP="004C036F">
      <w:pPr>
        <w:pStyle w:val="Sansinterligne"/>
        <w:spacing w:before="240"/>
        <w:jc w:val="both"/>
        <w:rPr>
          <w:rFonts w:ascii="Arial" w:hAnsi="Arial" w:cs="Arial"/>
          <w:lang w:val="en-GB"/>
        </w:rPr>
      </w:pPr>
      <w:r w:rsidRPr="000E48B9">
        <w:rPr>
          <w:rFonts w:ascii="Arial" w:hAnsi="Arial" w:cs="Arial"/>
          <w:lang w:val="en-GB"/>
        </w:rPr>
        <w:t>While Sherman isn't, nor does he claim to be, a qualified doctor, he does have the ability to make all those who come in contact with him happier and healthier. That's a power pos</w:t>
      </w:r>
      <w:r w:rsidR="00672822">
        <w:rPr>
          <w:rFonts w:ascii="Arial" w:hAnsi="Arial" w:cs="Arial"/>
          <w:lang w:val="en-GB"/>
        </w:rPr>
        <w:t xml:space="preserve">sessed by very few robots… </w:t>
      </w:r>
      <w:r w:rsidRPr="000E48B9">
        <w:rPr>
          <w:rFonts w:ascii="Arial" w:hAnsi="Arial" w:cs="Arial"/>
          <w:lang w:val="en-GB"/>
        </w:rPr>
        <w:t>and even fewer clocks.</w:t>
      </w:r>
    </w:p>
    <w:p w:rsidR="00127E85" w:rsidRPr="000E48B9" w:rsidRDefault="00127E85" w:rsidP="004C036F">
      <w:pPr>
        <w:pStyle w:val="Sansinterligne"/>
        <w:spacing w:before="240"/>
        <w:jc w:val="both"/>
        <w:rPr>
          <w:rFonts w:ascii="Arial" w:hAnsi="Arial" w:cs="Arial"/>
          <w:b/>
          <w:lang w:val="en-GB"/>
        </w:rPr>
      </w:pPr>
      <w:r w:rsidRPr="000E48B9">
        <w:rPr>
          <w:rFonts w:ascii="Arial" w:hAnsi="Arial" w:cs="Arial"/>
          <w:b/>
          <w:lang w:val="en-GB"/>
        </w:rPr>
        <w:t>Sherman's name</w:t>
      </w:r>
    </w:p>
    <w:p w:rsidR="00127E85" w:rsidRPr="000E48B9" w:rsidRDefault="00127E85" w:rsidP="004C036F">
      <w:pPr>
        <w:pStyle w:val="Sansinterligne"/>
        <w:spacing w:before="240"/>
        <w:jc w:val="both"/>
        <w:rPr>
          <w:rFonts w:ascii="Arial" w:hAnsi="Arial" w:cs="Arial"/>
          <w:lang w:val="en-GB"/>
        </w:rPr>
      </w:pPr>
      <w:r w:rsidRPr="000E48B9">
        <w:rPr>
          <w:rFonts w:ascii="Arial" w:hAnsi="Arial" w:cs="Arial"/>
          <w:lang w:val="en-GB"/>
        </w:rPr>
        <w:t>Sherman's name – as his continuous tracked undercarriage hints at – is derived from the prolific M4 Sherman tank used by the USA and its allies in World War II. Despite being technically surpassed by larger and more powerful tanks toward the end of the war, the Sherman tank proved to remain effective because it was extremely reliable and easy to produce. Better to have lots of smaller tanks in action than smaller numbers of larger, more complex tanks sitting in the garage.</w:t>
      </w:r>
    </w:p>
    <w:p w:rsidR="00127E85" w:rsidRPr="000E48B9" w:rsidRDefault="00127E85" w:rsidP="004C036F">
      <w:pPr>
        <w:pStyle w:val="Sansinterligne"/>
        <w:spacing w:before="240"/>
        <w:jc w:val="both"/>
        <w:rPr>
          <w:rFonts w:ascii="Arial" w:hAnsi="Arial" w:cs="Arial"/>
          <w:lang w:val="en-GB"/>
        </w:rPr>
      </w:pPr>
      <w:r w:rsidRPr="000E48B9">
        <w:rPr>
          <w:rFonts w:ascii="Arial" w:hAnsi="Arial" w:cs="Arial"/>
          <w:lang w:val="en-GB"/>
        </w:rPr>
        <w:t>Officially called the Medium Tank M4; it was dubbed the Sherman M4 by the British, who named it after General William Tecumseh Sherman. Sherman rose to command the Western Union army (succeeding General Ulysses S. Grant) during the American Civil War (1861 - 1865) and then headed the American army when Grant assumed the presidency.</w:t>
      </w:r>
    </w:p>
    <w:p w:rsidR="00127E85" w:rsidRPr="000E48B9" w:rsidRDefault="00127E85" w:rsidP="004C036F">
      <w:pPr>
        <w:pStyle w:val="Sansinterligne"/>
        <w:spacing w:before="240"/>
        <w:jc w:val="both"/>
        <w:rPr>
          <w:rFonts w:ascii="Arial" w:hAnsi="Arial" w:cs="Arial"/>
          <w:lang w:val="en-GB"/>
        </w:rPr>
      </w:pPr>
      <w:r w:rsidRPr="000E48B9">
        <w:rPr>
          <w:rFonts w:ascii="Arial" w:hAnsi="Arial" w:cs="Arial"/>
          <w:lang w:val="en-GB"/>
        </w:rPr>
        <w:t>British military historian B. H. Liddell Hart called Sherman "the first modern general".</w:t>
      </w:r>
    </w:p>
    <w:p w:rsidR="00127E85" w:rsidRPr="000E48B9" w:rsidRDefault="00127E85" w:rsidP="004C036F">
      <w:pPr>
        <w:pStyle w:val="Sansinterligne"/>
        <w:spacing w:before="240"/>
        <w:jc w:val="both"/>
        <w:rPr>
          <w:rFonts w:ascii="Arial" w:hAnsi="Arial" w:cs="Arial"/>
          <w:lang w:val="en-GB"/>
        </w:rPr>
      </w:pPr>
      <w:r w:rsidRPr="000E48B9">
        <w:rPr>
          <w:rFonts w:ascii="Arial" w:hAnsi="Arial" w:cs="Arial"/>
          <w:lang w:val="en-GB"/>
        </w:rPr>
        <w:t>While the name of Sherman may have originated in a war scenario, he is most definitely a robot of peace. Sherman is fitted with the most powerful weapon of all: the ability to spread happiness and unabashed joy.</w:t>
      </w:r>
    </w:p>
    <w:p w:rsidR="00127E85" w:rsidRPr="000E48B9" w:rsidRDefault="00127E85" w:rsidP="004C036F">
      <w:pPr>
        <w:pStyle w:val="Sansinterligne"/>
        <w:spacing w:before="240"/>
        <w:jc w:val="both"/>
        <w:rPr>
          <w:rFonts w:ascii="Arial" w:hAnsi="Arial" w:cs="Arial"/>
          <w:b/>
          <w:sz w:val="28"/>
          <w:lang w:val="en-GB"/>
        </w:rPr>
      </w:pPr>
      <w:r w:rsidRPr="000E48B9">
        <w:rPr>
          <w:rFonts w:ascii="Arial" w:hAnsi="Arial" w:cs="Arial"/>
          <w:lang w:val="en-GB"/>
        </w:rPr>
        <w:br w:type="page"/>
      </w:r>
    </w:p>
    <w:p w:rsidR="00127E85" w:rsidRDefault="00127E85" w:rsidP="003F7591">
      <w:pPr>
        <w:pStyle w:val="Sansinterligne"/>
        <w:spacing w:before="240"/>
        <w:jc w:val="center"/>
        <w:rPr>
          <w:rFonts w:ascii="Arial" w:hAnsi="Arial" w:cs="Arial"/>
          <w:b/>
          <w:sz w:val="28"/>
          <w:lang w:val="en-GB"/>
        </w:rPr>
      </w:pPr>
      <w:r w:rsidRPr="000E48B9">
        <w:rPr>
          <w:rFonts w:ascii="Arial" w:hAnsi="Arial" w:cs="Arial"/>
          <w:b/>
          <w:sz w:val="28"/>
          <w:lang w:val="en-GB"/>
        </w:rPr>
        <w:lastRenderedPageBreak/>
        <w:t>Sherman: Technical Specifications</w:t>
      </w:r>
    </w:p>
    <w:p w:rsidR="004057F1" w:rsidRPr="000E48B9" w:rsidRDefault="004057F1" w:rsidP="004057F1">
      <w:pPr>
        <w:pStyle w:val="Sansinterligne"/>
        <w:spacing w:before="240"/>
        <w:jc w:val="both"/>
        <w:rPr>
          <w:rFonts w:ascii="Arial" w:hAnsi="Arial" w:cs="Arial"/>
          <w:b/>
          <w:sz w:val="28"/>
          <w:lang w:val="en-GB"/>
        </w:rPr>
      </w:pPr>
    </w:p>
    <w:p w:rsidR="00127E85" w:rsidRDefault="004057F1" w:rsidP="004057F1">
      <w:pPr>
        <w:pStyle w:val="Sansinterligne"/>
        <w:jc w:val="both"/>
        <w:rPr>
          <w:rFonts w:ascii="Arial" w:hAnsi="Arial" w:cs="Arial"/>
          <w:lang w:val="en-GB"/>
        </w:rPr>
      </w:pPr>
      <w:r w:rsidRPr="004057F1">
        <w:rPr>
          <w:rFonts w:ascii="Arial" w:hAnsi="Arial" w:cs="Arial"/>
          <w:lang w:val="en-GB"/>
        </w:rPr>
        <w:t>Sherman is launched in limited editions of 200 palladium (plated) pieces, 200 gilded pieces (gold-plated) and 50 diamond-set gilded pieces.</w:t>
      </w:r>
    </w:p>
    <w:p w:rsidR="004057F1" w:rsidRPr="000E48B9" w:rsidRDefault="004057F1" w:rsidP="004057F1">
      <w:pPr>
        <w:pStyle w:val="Sansinterligne"/>
        <w:jc w:val="both"/>
        <w:rPr>
          <w:rFonts w:ascii="Arial" w:hAnsi="Arial" w:cs="Arial"/>
          <w:b/>
          <w:sz w:val="20"/>
          <w:szCs w:val="20"/>
          <w:lang w:val="en-GB"/>
        </w:rPr>
      </w:pPr>
    </w:p>
    <w:p w:rsidR="00127E85" w:rsidRPr="000E48B9" w:rsidRDefault="00127E85" w:rsidP="004057F1">
      <w:pPr>
        <w:widowControl w:val="0"/>
        <w:autoSpaceDE w:val="0"/>
        <w:autoSpaceDN w:val="0"/>
        <w:adjustRightInd w:val="0"/>
        <w:spacing w:after="0" w:line="240" w:lineRule="auto"/>
        <w:jc w:val="both"/>
        <w:rPr>
          <w:rFonts w:ascii="Arial" w:hAnsi="Arial" w:cs="Arial"/>
          <w:b/>
          <w:lang w:val="en-GB" w:eastAsia="de-DE"/>
        </w:rPr>
      </w:pPr>
      <w:r w:rsidRPr="000E48B9">
        <w:rPr>
          <w:rFonts w:ascii="Arial" w:hAnsi="Arial" w:cs="Arial"/>
          <w:b/>
          <w:lang w:val="en-GB" w:eastAsia="de-DE"/>
        </w:rPr>
        <w:t>Display</w:t>
      </w:r>
    </w:p>
    <w:p w:rsidR="00127E85" w:rsidRPr="000E48B9" w:rsidRDefault="00127E85" w:rsidP="004057F1">
      <w:pPr>
        <w:widowControl w:val="0"/>
        <w:autoSpaceDE w:val="0"/>
        <w:autoSpaceDN w:val="0"/>
        <w:adjustRightInd w:val="0"/>
        <w:spacing w:after="0" w:line="240" w:lineRule="auto"/>
        <w:jc w:val="both"/>
        <w:rPr>
          <w:rFonts w:ascii="Arial" w:hAnsi="Arial" w:cs="Arial"/>
          <w:lang w:val="en-GB" w:eastAsia="de-DE"/>
        </w:rPr>
      </w:pPr>
      <w:r w:rsidRPr="000E48B9">
        <w:rPr>
          <w:rFonts w:ascii="Arial" w:hAnsi="Arial" w:cs="Arial"/>
          <w:lang w:val="en-GB" w:eastAsia="de-DE"/>
        </w:rPr>
        <w:br/>
        <w:t>Hours and minutes displayed on Sherman's chest</w:t>
      </w:r>
    </w:p>
    <w:p w:rsidR="00127E85" w:rsidRPr="000E48B9" w:rsidRDefault="00127E85" w:rsidP="004057F1">
      <w:pPr>
        <w:widowControl w:val="0"/>
        <w:autoSpaceDE w:val="0"/>
        <w:autoSpaceDN w:val="0"/>
        <w:adjustRightInd w:val="0"/>
        <w:spacing w:after="0" w:line="240" w:lineRule="auto"/>
        <w:jc w:val="both"/>
        <w:rPr>
          <w:rFonts w:ascii="Arial" w:hAnsi="Arial" w:cs="Arial"/>
          <w:b/>
          <w:lang w:val="en-GB" w:eastAsia="de-DE"/>
        </w:rPr>
      </w:pPr>
      <w:r w:rsidRPr="000E48B9">
        <w:rPr>
          <w:rFonts w:ascii="Arial" w:hAnsi="Arial" w:cs="Arial"/>
          <w:lang w:val="en-GB" w:eastAsia="de-DE"/>
        </w:rPr>
        <w:br/>
      </w:r>
      <w:r w:rsidRPr="000E48B9">
        <w:rPr>
          <w:rFonts w:ascii="Arial" w:hAnsi="Arial" w:cs="Arial"/>
          <w:b/>
          <w:lang w:val="en-GB" w:eastAsia="de-DE"/>
        </w:rPr>
        <w:t>Size</w:t>
      </w:r>
    </w:p>
    <w:p w:rsidR="00127E85" w:rsidRPr="000E48B9" w:rsidRDefault="00127E85" w:rsidP="004057F1">
      <w:pPr>
        <w:widowControl w:val="0"/>
        <w:autoSpaceDE w:val="0"/>
        <w:autoSpaceDN w:val="0"/>
        <w:adjustRightInd w:val="0"/>
        <w:spacing w:after="0" w:line="240" w:lineRule="auto"/>
        <w:jc w:val="both"/>
        <w:rPr>
          <w:rFonts w:ascii="Arial" w:hAnsi="Arial" w:cs="Arial"/>
          <w:lang w:val="en-GB" w:eastAsia="de-DE"/>
        </w:rPr>
      </w:pPr>
      <w:r w:rsidRPr="000E48B9">
        <w:rPr>
          <w:rFonts w:ascii="Arial" w:hAnsi="Arial" w:cs="Arial"/>
          <w:lang w:val="en-GB" w:eastAsia="de-DE"/>
        </w:rPr>
        <w:br/>
        <w:t>Dimensions: 143 mm tall x 109 mm wide x 80 mm deep</w:t>
      </w:r>
    </w:p>
    <w:p w:rsidR="00127E85" w:rsidRPr="000E48B9" w:rsidRDefault="00127E85" w:rsidP="004057F1">
      <w:pPr>
        <w:widowControl w:val="0"/>
        <w:autoSpaceDE w:val="0"/>
        <w:autoSpaceDN w:val="0"/>
        <w:adjustRightInd w:val="0"/>
        <w:spacing w:after="0" w:line="240" w:lineRule="auto"/>
        <w:jc w:val="both"/>
        <w:rPr>
          <w:rFonts w:ascii="Arial" w:hAnsi="Arial" w:cs="Arial"/>
          <w:lang w:val="en-GB" w:eastAsia="de-DE"/>
        </w:rPr>
      </w:pPr>
      <w:r w:rsidRPr="000E48B9">
        <w:rPr>
          <w:rFonts w:ascii="Arial" w:hAnsi="Arial" w:cs="Arial"/>
          <w:lang w:val="en-GB" w:eastAsia="de-DE"/>
        </w:rPr>
        <w:br/>
        <w:t>Weight: 0.9 kg</w:t>
      </w:r>
    </w:p>
    <w:p w:rsidR="00127E85" w:rsidRPr="000E48B9" w:rsidRDefault="00127E85" w:rsidP="004057F1">
      <w:pPr>
        <w:widowControl w:val="0"/>
        <w:autoSpaceDE w:val="0"/>
        <w:autoSpaceDN w:val="0"/>
        <w:adjustRightInd w:val="0"/>
        <w:spacing w:after="0" w:line="240" w:lineRule="auto"/>
        <w:jc w:val="both"/>
        <w:rPr>
          <w:rFonts w:ascii="Arial" w:hAnsi="Arial" w:cs="Arial"/>
          <w:lang w:val="en-GB" w:eastAsia="de-DE"/>
        </w:rPr>
      </w:pPr>
    </w:p>
    <w:p w:rsidR="00127E85" w:rsidRPr="000E48B9" w:rsidRDefault="00127E85" w:rsidP="004057F1">
      <w:pPr>
        <w:widowControl w:val="0"/>
        <w:autoSpaceDE w:val="0"/>
        <w:autoSpaceDN w:val="0"/>
        <w:adjustRightInd w:val="0"/>
        <w:spacing w:after="0" w:line="240" w:lineRule="auto"/>
        <w:jc w:val="both"/>
        <w:rPr>
          <w:rFonts w:ascii="Arial" w:hAnsi="Arial" w:cs="Arial"/>
          <w:b/>
          <w:lang w:val="en-GB" w:eastAsia="de-DE"/>
        </w:rPr>
      </w:pPr>
      <w:r w:rsidRPr="000E48B9">
        <w:rPr>
          <w:rFonts w:ascii="Arial" w:hAnsi="Arial" w:cs="Arial"/>
          <w:b/>
          <w:lang w:val="en-GB" w:eastAsia="de-DE"/>
        </w:rPr>
        <w:t>Body/frame</w:t>
      </w:r>
    </w:p>
    <w:p w:rsidR="00127E85" w:rsidRPr="000E48B9" w:rsidRDefault="00127E85" w:rsidP="004057F1">
      <w:pPr>
        <w:widowControl w:val="0"/>
        <w:autoSpaceDE w:val="0"/>
        <w:autoSpaceDN w:val="0"/>
        <w:adjustRightInd w:val="0"/>
        <w:spacing w:after="0" w:line="240" w:lineRule="auto"/>
        <w:jc w:val="both"/>
        <w:rPr>
          <w:rFonts w:ascii="Arial" w:hAnsi="Arial" w:cs="Arial"/>
          <w:lang w:val="en-GB" w:eastAsia="de-DE"/>
        </w:rPr>
      </w:pPr>
      <w:r w:rsidRPr="000E48B9">
        <w:rPr>
          <w:rFonts w:ascii="Arial" w:hAnsi="Arial" w:cs="Arial"/>
          <w:lang w:val="en-GB" w:eastAsia="de-DE"/>
        </w:rPr>
        <w:br/>
        <w:t xml:space="preserve">Options: Fully </w:t>
      </w:r>
      <w:r w:rsidR="00E36A2C" w:rsidRPr="000E48B9">
        <w:rPr>
          <w:rFonts w:ascii="Arial" w:hAnsi="Arial" w:cs="Arial"/>
          <w:lang w:val="en-GB" w:eastAsia="de-DE"/>
        </w:rPr>
        <w:t>palladium-</w:t>
      </w:r>
      <w:r w:rsidRPr="000E48B9">
        <w:rPr>
          <w:rFonts w:ascii="Arial" w:hAnsi="Arial" w:cs="Arial"/>
          <w:lang w:val="en-GB" w:eastAsia="de-DE"/>
        </w:rPr>
        <w:t xml:space="preserve">plated </w:t>
      </w:r>
      <w:r w:rsidR="0034123B" w:rsidRPr="000E48B9">
        <w:rPr>
          <w:rFonts w:ascii="Arial" w:hAnsi="Arial" w:cs="Arial"/>
          <w:lang w:val="en-GB" w:eastAsia="de-DE"/>
        </w:rPr>
        <w:t xml:space="preserve">(polished silver colour); </w:t>
      </w:r>
      <w:r w:rsidRPr="000E48B9">
        <w:rPr>
          <w:rFonts w:ascii="Arial" w:hAnsi="Arial" w:cs="Arial"/>
          <w:lang w:val="en-GB" w:eastAsia="de-DE"/>
        </w:rPr>
        <w:t>g</w:t>
      </w:r>
      <w:r w:rsidR="0034123B" w:rsidRPr="000E48B9">
        <w:rPr>
          <w:rFonts w:ascii="Arial" w:hAnsi="Arial" w:cs="Arial"/>
          <w:lang w:val="en-GB" w:eastAsia="de-DE"/>
        </w:rPr>
        <w:t xml:space="preserve">old-plated </w:t>
      </w:r>
      <w:r w:rsidRPr="000E48B9">
        <w:rPr>
          <w:rFonts w:ascii="Arial" w:hAnsi="Arial" w:cs="Arial"/>
          <w:lang w:val="en-GB" w:eastAsia="de-DE"/>
        </w:rPr>
        <w:t>with palladium</w:t>
      </w:r>
      <w:r w:rsidR="00305A27" w:rsidRPr="000E48B9">
        <w:rPr>
          <w:rFonts w:ascii="Arial" w:hAnsi="Arial" w:cs="Arial"/>
          <w:lang w:val="en-GB" w:eastAsia="de-DE"/>
        </w:rPr>
        <w:t>-plated</w:t>
      </w:r>
      <w:r w:rsidRPr="000E48B9">
        <w:rPr>
          <w:rFonts w:ascii="Arial" w:hAnsi="Arial" w:cs="Arial"/>
          <w:lang w:val="en-GB" w:eastAsia="de-DE"/>
        </w:rPr>
        <w:t xml:space="preserve"> going train</w:t>
      </w:r>
      <w:r w:rsidR="00A37D0A" w:rsidRPr="000E48B9">
        <w:rPr>
          <w:rFonts w:ascii="Arial" w:hAnsi="Arial" w:cs="Arial"/>
          <w:lang w:val="en-GB" w:eastAsia="de-DE"/>
        </w:rPr>
        <w:t xml:space="preserve"> (gear</w:t>
      </w:r>
      <w:r w:rsidR="00A34DA3">
        <w:rPr>
          <w:rFonts w:ascii="Arial" w:hAnsi="Arial" w:cs="Arial"/>
          <w:lang w:val="en-GB" w:eastAsia="de-DE"/>
        </w:rPr>
        <w:t>ing</w:t>
      </w:r>
      <w:r w:rsidR="00A37D0A" w:rsidRPr="000E48B9">
        <w:rPr>
          <w:rFonts w:ascii="Arial" w:hAnsi="Arial" w:cs="Arial"/>
          <w:lang w:val="en-GB" w:eastAsia="de-DE"/>
        </w:rPr>
        <w:t>)</w:t>
      </w:r>
      <w:r w:rsidRPr="000E48B9">
        <w:rPr>
          <w:rFonts w:ascii="Arial" w:hAnsi="Arial" w:cs="Arial"/>
          <w:lang w:val="en-GB" w:eastAsia="de-DE"/>
        </w:rPr>
        <w:t xml:space="preserve"> and nickel-plated balance wheel</w:t>
      </w:r>
      <w:r w:rsidR="00A37D0A" w:rsidRPr="000E48B9">
        <w:rPr>
          <w:rFonts w:ascii="Arial" w:hAnsi="Arial" w:cs="Arial"/>
          <w:lang w:val="en-GB" w:eastAsia="de-DE"/>
        </w:rPr>
        <w:t xml:space="preserve">; </w:t>
      </w:r>
      <w:r w:rsidRPr="000E48B9">
        <w:rPr>
          <w:rFonts w:ascii="Arial" w:hAnsi="Arial" w:cs="Arial"/>
          <w:lang w:val="en-GB" w:eastAsia="de-DE"/>
        </w:rPr>
        <w:t xml:space="preserve">and fully </w:t>
      </w:r>
      <w:r w:rsidR="0034123B" w:rsidRPr="000E48B9">
        <w:rPr>
          <w:rFonts w:ascii="Arial" w:hAnsi="Arial" w:cs="Arial"/>
          <w:lang w:val="en-GB" w:eastAsia="de-DE"/>
        </w:rPr>
        <w:t xml:space="preserve">gold-plated </w:t>
      </w:r>
      <w:r w:rsidRPr="000E48B9">
        <w:rPr>
          <w:rFonts w:ascii="Arial" w:hAnsi="Arial" w:cs="Arial"/>
          <w:lang w:val="en-GB" w:eastAsia="de-DE"/>
        </w:rPr>
        <w:t>body and movement</w:t>
      </w:r>
      <w:r w:rsidR="00A34DA3">
        <w:rPr>
          <w:rFonts w:ascii="Arial" w:hAnsi="Arial" w:cs="Arial"/>
          <w:lang w:val="en-GB" w:eastAsia="de-DE"/>
        </w:rPr>
        <w:t>,</w:t>
      </w:r>
      <w:r w:rsidRPr="000E48B9">
        <w:rPr>
          <w:rFonts w:ascii="Arial" w:hAnsi="Arial" w:cs="Arial"/>
          <w:lang w:val="en-GB" w:eastAsia="de-DE"/>
        </w:rPr>
        <w:t xml:space="preserve"> </w:t>
      </w:r>
      <w:r w:rsidR="00A37D0A" w:rsidRPr="000E48B9">
        <w:rPr>
          <w:rFonts w:ascii="Arial" w:hAnsi="Arial" w:cs="Arial"/>
          <w:lang w:val="en-GB" w:eastAsia="de-DE"/>
        </w:rPr>
        <w:t>gem-</w:t>
      </w:r>
      <w:r w:rsidRPr="000E48B9">
        <w:rPr>
          <w:rFonts w:ascii="Arial" w:hAnsi="Arial" w:cs="Arial"/>
          <w:lang w:val="en-GB" w:eastAsia="de-DE"/>
        </w:rPr>
        <w:t xml:space="preserve">set with </w:t>
      </w:r>
      <w:r w:rsidR="00DA698F">
        <w:rPr>
          <w:rFonts w:ascii="Arial" w:hAnsi="Arial" w:cs="Arial"/>
          <w:lang w:val="en-GB" w:eastAsia="de-DE"/>
        </w:rPr>
        <w:t>735</w:t>
      </w:r>
      <w:r w:rsidRPr="000E48B9">
        <w:rPr>
          <w:rFonts w:ascii="Arial" w:hAnsi="Arial" w:cs="Arial"/>
          <w:lang w:val="en-GB" w:eastAsia="de-DE"/>
        </w:rPr>
        <w:t xml:space="preserve"> high quality VVS diamonds around the eyes, </w:t>
      </w:r>
      <w:r w:rsidR="007349A7" w:rsidRPr="000E48B9">
        <w:rPr>
          <w:rFonts w:ascii="Arial" w:hAnsi="Arial" w:cs="Arial"/>
          <w:lang w:val="en-GB" w:eastAsia="de-DE"/>
        </w:rPr>
        <w:t xml:space="preserve">hour markers </w:t>
      </w:r>
      <w:r w:rsidRPr="000E48B9">
        <w:rPr>
          <w:rFonts w:ascii="Arial" w:hAnsi="Arial" w:cs="Arial"/>
          <w:lang w:val="en-GB" w:eastAsia="de-DE"/>
        </w:rPr>
        <w:t>and head.</w:t>
      </w:r>
    </w:p>
    <w:p w:rsidR="00127E85" w:rsidRPr="000E48B9" w:rsidRDefault="00127E85" w:rsidP="004057F1">
      <w:pPr>
        <w:widowControl w:val="0"/>
        <w:autoSpaceDE w:val="0"/>
        <w:autoSpaceDN w:val="0"/>
        <w:adjustRightInd w:val="0"/>
        <w:spacing w:after="0" w:line="240" w:lineRule="auto"/>
        <w:jc w:val="both"/>
        <w:rPr>
          <w:rFonts w:ascii="Arial" w:hAnsi="Arial" w:cs="Arial"/>
          <w:lang w:val="en-GB" w:eastAsia="de-DE"/>
        </w:rPr>
      </w:pPr>
      <w:r w:rsidRPr="000E48B9">
        <w:rPr>
          <w:rFonts w:ascii="Arial" w:hAnsi="Arial" w:cs="Arial"/>
          <w:lang w:val="en-GB" w:eastAsia="de-DE"/>
        </w:rPr>
        <w:br/>
        <w:t>Dome/head: blown mineral glass</w:t>
      </w:r>
    </w:p>
    <w:p w:rsidR="00127E85" w:rsidRPr="000E48B9" w:rsidRDefault="00127E85" w:rsidP="004057F1">
      <w:pPr>
        <w:widowControl w:val="0"/>
        <w:autoSpaceDE w:val="0"/>
        <w:autoSpaceDN w:val="0"/>
        <w:adjustRightInd w:val="0"/>
        <w:spacing w:after="0" w:line="240" w:lineRule="auto"/>
        <w:jc w:val="both"/>
        <w:rPr>
          <w:rFonts w:ascii="Arial" w:hAnsi="Arial" w:cs="Arial"/>
          <w:lang w:val="en-GB" w:eastAsia="de-DE"/>
        </w:rPr>
      </w:pPr>
    </w:p>
    <w:p w:rsidR="00127E85" w:rsidRPr="000E48B9" w:rsidRDefault="00127E85" w:rsidP="004057F1">
      <w:pPr>
        <w:widowControl w:val="0"/>
        <w:autoSpaceDE w:val="0"/>
        <w:autoSpaceDN w:val="0"/>
        <w:adjustRightInd w:val="0"/>
        <w:spacing w:after="0" w:line="240" w:lineRule="auto"/>
        <w:jc w:val="both"/>
        <w:rPr>
          <w:rFonts w:ascii="Arial" w:hAnsi="Arial" w:cs="Arial"/>
          <w:b/>
          <w:lang w:val="en-GB" w:eastAsia="de-DE"/>
        </w:rPr>
      </w:pPr>
      <w:r w:rsidRPr="000E48B9">
        <w:rPr>
          <w:rFonts w:ascii="Arial" w:hAnsi="Arial" w:cs="Arial"/>
          <w:b/>
          <w:lang w:val="en-GB" w:eastAsia="de-DE"/>
        </w:rPr>
        <w:t>Movement</w:t>
      </w:r>
    </w:p>
    <w:p w:rsidR="00127E85" w:rsidRPr="000E48B9" w:rsidRDefault="00127E85" w:rsidP="004057F1">
      <w:pPr>
        <w:widowControl w:val="0"/>
        <w:autoSpaceDE w:val="0"/>
        <w:autoSpaceDN w:val="0"/>
        <w:adjustRightInd w:val="0"/>
        <w:spacing w:after="0" w:line="240" w:lineRule="auto"/>
        <w:jc w:val="both"/>
        <w:rPr>
          <w:rFonts w:ascii="Arial" w:hAnsi="Arial" w:cs="Arial"/>
          <w:lang w:val="en-GB" w:eastAsia="de-DE"/>
        </w:rPr>
      </w:pPr>
      <w:r w:rsidRPr="000E48B9">
        <w:rPr>
          <w:rFonts w:ascii="Arial" w:hAnsi="Arial" w:cs="Arial"/>
          <w:lang w:val="en-GB" w:eastAsia="de-DE"/>
        </w:rPr>
        <w:br/>
        <w:t>L’Epée in-house designed and manufactured in-line eight-day movement</w:t>
      </w:r>
    </w:p>
    <w:p w:rsidR="00127E85" w:rsidRPr="000E48B9" w:rsidRDefault="00127E85" w:rsidP="004057F1">
      <w:pPr>
        <w:widowControl w:val="0"/>
        <w:autoSpaceDE w:val="0"/>
        <w:autoSpaceDN w:val="0"/>
        <w:adjustRightInd w:val="0"/>
        <w:spacing w:after="0" w:line="240" w:lineRule="auto"/>
        <w:jc w:val="both"/>
        <w:rPr>
          <w:rFonts w:ascii="Arial" w:hAnsi="Arial" w:cs="Arial"/>
          <w:lang w:val="en-GB" w:eastAsia="de-DE"/>
        </w:rPr>
      </w:pPr>
      <w:r w:rsidRPr="000E48B9">
        <w:rPr>
          <w:rFonts w:ascii="Arial" w:hAnsi="Arial" w:cs="Arial"/>
          <w:lang w:val="en-GB" w:eastAsia="de-DE"/>
        </w:rPr>
        <w:br/>
        <w:t>Balance frequency: 2.5 Hz</w:t>
      </w:r>
      <w:r w:rsidR="00764BA6">
        <w:rPr>
          <w:rFonts w:ascii="Arial" w:hAnsi="Arial" w:cs="Arial"/>
          <w:lang w:val="en-GB" w:eastAsia="de-DE"/>
        </w:rPr>
        <w:t xml:space="preserve"> / </w:t>
      </w:r>
      <w:r w:rsidR="00764BA6" w:rsidRPr="000E48B9">
        <w:rPr>
          <w:rFonts w:ascii="Arial" w:hAnsi="Arial" w:cs="Arial"/>
          <w:lang w:val="en-GB" w:eastAsia="de-DE"/>
        </w:rPr>
        <w:t>18,000 bph</w:t>
      </w:r>
    </w:p>
    <w:p w:rsidR="00127E85" w:rsidRPr="000E48B9" w:rsidRDefault="00127E85" w:rsidP="004057F1">
      <w:pPr>
        <w:widowControl w:val="0"/>
        <w:autoSpaceDE w:val="0"/>
        <w:autoSpaceDN w:val="0"/>
        <w:adjustRightInd w:val="0"/>
        <w:spacing w:after="0" w:line="240" w:lineRule="auto"/>
        <w:jc w:val="both"/>
        <w:rPr>
          <w:rFonts w:ascii="Arial" w:hAnsi="Arial" w:cs="Arial"/>
          <w:lang w:val="en-GB" w:eastAsia="de-DE"/>
        </w:rPr>
      </w:pPr>
      <w:r w:rsidRPr="000E48B9">
        <w:rPr>
          <w:rFonts w:ascii="Arial" w:hAnsi="Arial" w:cs="Arial"/>
          <w:lang w:val="en-GB" w:eastAsia="de-DE"/>
        </w:rPr>
        <w:br/>
        <w:t>Power reserve: 8 days</w:t>
      </w:r>
    </w:p>
    <w:p w:rsidR="00127E85" w:rsidRPr="000E48B9" w:rsidRDefault="00127E85" w:rsidP="004057F1">
      <w:pPr>
        <w:widowControl w:val="0"/>
        <w:autoSpaceDE w:val="0"/>
        <w:autoSpaceDN w:val="0"/>
        <w:adjustRightInd w:val="0"/>
        <w:spacing w:after="0" w:line="240" w:lineRule="auto"/>
        <w:jc w:val="both"/>
        <w:rPr>
          <w:rFonts w:ascii="Arial" w:hAnsi="Arial" w:cs="Arial"/>
          <w:lang w:val="en-GB" w:eastAsia="de-DE"/>
        </w:rPr>
      </w:pPr>
      <w:r w:rsidRPr="000E48B9">
        <w:rPr>
          <w:rFonts w:ascii="Arial" w:hAnsi="Arial" w:cs="Arial"/>
          <w:lang w:val="en-GB" w:eastAsia="de-DE"/>
        </w:rPr>
        <w:br/>
        <w:t>Components movement: 148</w:t>
      </w:r>
    </w:p>
    <w:p w:rsidR="00127E85" w:rsidRPr="000E48B9" w:rsidRDefault="00127E85" w:rsidP="004057F1">
      <w:pPr>
        <w:widowControl w:val="0"/>
        <w:autoSpaceDE w:val="0"/>
        <w:autoSpaceDN w:val="0"/>
        <w:adjustRightInd w:val="0"/>
        <w:spacing w:after="0" w:line="240" w:lineRule="auto"/>
        <w:jc w:val="both"/>
        <w:rPr>
          <w:rFonts w:ascii="Arial" w:hAnsi="Arial" w:cs="Arial"/>
          <w:lang w:val="en-GB" w:eastAsia="de-DE"/>
        </w:rPr>
      </w:pPr>
      <w:r w:rsidRPr="000E48B9">
        <w:rPr>
          <w:rFonts w:ascii="Arial" w:hAnsi="Arial" w:cs="Arial"/>
          <w:lang w:val="en-GB" w:eastAsia="de-DE"/>
        </w:rPr>
        <w:br/>
        <w:t>Jewels: 17</w:t>
      </w:r>
    </w:p>
    <w:p w:rsidR="00127E85" w:rsidRPr="000E48B9" w:rsidRDefault="00672822" w:rsidP="004057F1">
      <w:pPr>
        <w:widowControl w:val="0"/>
        <w:autoSpaceDE w:val="0"/>
        <w:autoSpaceDN w:val="0"/>
        <w:adjustRightInd w:val="0"/>
        <w:spacing w:after="0" w:line="240" w:lineRule="auto"/>
        <w:jc w:val="both"/>
        <w:rPr>
          <w:rFonts w:ascii="Arial" w:hAnsi="Arial" w:cs="Arial"/>
          <w:lang w:val="en-GB" w:eastAsia="de-DE"/>
        </w:rPr>
      </w:pPr>
      <w:r>
        <w:rPr>
          <w:rFonts w:ascii="Arial" w:hAnsi="Arial" w:cs="Arial"/>
          <w:lang w:val="en-GB" w:eastAsia="de-DE"/>
        </w:rPr>
        <w:br/>
        <w:t xml:space="preserve">Incabloc shock protection </w:t>
      </w:r>
      <w:r w:rsidR="00127E85" w:rsidRPr="000E48B9">
        <w:rPr>
          <w:rFonts w:ascii="Arial" w:hAnsi="Arial" w:cs="Arial"/>
          <w:lang w:val="en-GB" w:eastAsia="de-DE"/>
        </w:rPr>
        <w:t>system</w:t>
      </w:r>
    </w:p>
    <w:p w:rsidR="00127E85" w:rsidRPr="000E48B9" w:rsidRDefault="00127E85" w:rsidP="004057F1">
      <w:pPr>
        <w:widowControl w:val="0"/>
        <w:autoSpaceDE w:val="0"/>
        <w:autoSpaceDN w:val="0"/>
        <w:adjustRightInd w:val="0"/>
        <w:spacing w:after="0" w:line="240" w:lineRule="auto"/>
        <w:jc w:val="both"/>
        <w:rPr>
          <w:rFonts w:ascii="Arial" w:hAnsi="Arial" w:cs="Arial"/>
          <w:lang w:val="en-GB" w:eastAsia="de-DE"/>
        </w:rPr>
      </w:pPr>
      <w:r w:rsidRPr="000E48B9">
        <w:rPr>
          <w:rFonts w:ascii="Arial" w:hAnsi="Arial" w:cs="Arial"/>
          <w:lang w:val="en-GB" w:eastAsia="de-DE"/>
        </w:rPr>
        <w:br/>
        <w:t>Movement finishing: Geneva waves, anglage, polishing, sandblasting, circular and vertical graining, satin finishing</w:t>
      </w:r>
    </w:p>
    <w:p w:rsidR="00127E85" w:rsidRPr="000E48B9" w:rsidRDefault="00127E85" w:rsidP="004057F1">
      <w:pPr>
        <w:widowControl w:val="0"/>
        <w:autoSpaceDE w:val="0"/>
        <w:autoSpaceDN w:val="0"/>
        <w:adjustRightInd w:val="0"/>
        <w:spacing w:after="0" w:line="240" w:lineRule="auto"/>
        <w:jc w:val="both"/>
        <w:rPr>
          <w:rFonts w:ascii="Arial" w:hAnsi="Arial" w:cs="Arial"/>
          <w:lang w:val="en-GB" w:eastAsia="de-DE"/>
        </w:rPr>
      </w:pPr>
    </w:p>
    <w:p w:rsidR="00127E85" w:rsidRPr="000E48B9" w:rsidRDefault="00127E85" w:rsidP="004057F1">
      <w:pPr>
        <w:widowControl w:val="0"/>
        <w:autoSpaceDE w:val="0"/>
        <w:autoSpaceDN w:val="0"/>
        <w:adjustRightInd w:val="0"/>
        <w:spacing w:after="0" w:line="240" w:lineRule="auto"/>
        <w:jc w:val="both"/>
        <w:rPr>
          <w:rFonts w:ascii="Arial" w:hAnsi="Arial" w:cs="Arial"/>
          <w:lang w:val="en-GB" w:eastAsia="de-DE"/>
        </w:rPr>
      </w:pPr>
      <w:r w:rsidRPr="000E48B9">
        <w:rPr>
          <w:rFonts w:ascii="Arial" w:hAnsi="Arial" w:cs="Arial"/>
          <w:lang w:val="en-GB" w:eastAsia="de-DE"/>
        </w:rPr>
        <w:t>Winding: double-depth square socket key sets time and winds movement at back of clock</w:t>
      </w:r>
    </w:p>
    <w:p w:rsidR="00127E85" w:rsidRPr="000E48B9" w:rsidRDefault="00127E85" w:rsidP="004057F1">
      <w:pPr>
        <w:widowControl w:val="0"/>
        <w:autoSpaceDE w:val="0"/>
        <w:autoSpaceDN w:val="0"/>
        <w:adjustRightInd w:val="0"/>
        <w:spacing w:after="0" w:line="240" w:lineRule="auto"/>
        <w:jc w:val="both"/>
        <w:rPr>
          <w:rFonts w:ascii="Open Sans" w:hAnsi="Open Sans" w:cs="Open Sans"/>
          <w:sz w:val="26"/>
          <w:szCs w:val="26"/>
          <w:lang w:val="en-GB" w:eastAsia="de-DE"/>
        </w:rPr>
      </w:pPr>
    </w:p>
    <w:p w:rsidR="00672822" w:rsidRDefault="00672822" w:rsidP="004057F1">
      <w:pPr>
        <w:spacing w:after="0" w:line="240" w:lineRule="auto"/>
        <w:jc w:val="both"/>
        <w:rPr>
          <w:rFonts w:ascii="Open Sans" w:hAnsi="Open Sans" w:cs="Open Sans"/>
          <w:sz w:val="26"/>
          <w:szCs w:val="26"/>
          <w:lang w:val="en-GB" w:eastAsia="de-DE"/>
        </w:rPr>
      </w:pPr>
      <w:r>
        <w:rPr>
          <w:rFonts w:ascii="Open Sans" w:hAnsi="Open Sans" w:cs="Open Sans"/>
          <w:sz w:val="26"/>
          <w:szCs w:val="26"/>
          <w:lang w:val="en-GB" w:eastAsia="de-DE"/>
        </w:rPr>
        <w:br w:type="page"/>
      </w:r>
    </w:p>
    <w:p w:rsidR="00127E85" w:rsidRPr="0081687B" w:rsidRDefault="00127E85" w:rsidP="000229B4">
      <w:pPr>
        <w:pStyle w:val="Sansinterligne"/>
        <w:jc w:val="center"/>
        <w:rPr>
          <w:rFonts w:ascii="Arial" w:hAnsi="Arial" w:cs="Arial"/>
          <w:b/>
          <w:sz w:val="28"/>
          <w:szCs w:val="28"/>
          <w:lang w:val="en-GB"/>
        </w:rPr>
      </w:pPr>
      <w:r w:rsidRPr="0081687B">
        <w:rPr>
          <w:rFonts w:ascii="Arial" w:hAnsi="Arial" w:cs="Arial"/>
          <w:b/>
          <w:sz w:val="28"/>
          <w:szCs w:val="28"/>
          <w:lang w:val="en-GB"/>
        </w:rPr>
        <w:lastRenderedPageBreak/>
        <w:t>MB&amp;F – Genesis of a Concept Laboratory</w:t>
      </w:r>
    </w:p>
    <w:p w:rsidR="00127E85" w:rsidRDefault="00127E85" w:rsidP="000229B4">
      <w:pPr>
        <w:pStyle w:val="Sansinterligne"/>
        <w:jc w:val="center"/>
        <w:rPr>
          <w:rFonts w:ascii="Arial" w:hAnsi="Arial" w:cs="Arial"/>
          <w:b/>
          <w:i/>
          <w:lang w:val="en-GB"/>
        </w:rPr>
      </w:pPr>
      <w:r w:rsidRPr="000E48B9">
        <w:rPr>
          <w:rFonts w:ascii="Arial" w:hAnsi="Arial" w:cs="Arial"/>
          <w:b/>
          <w:i/>
          <w:lang w:val="en-GB"/>
        </w:rPr>
        <w:t>10 years old, 11 calibres, countless highs, boundless creativity</w:t>
      </w:r>
    </w:p>
    <w:p w:rsidR="008B7905" w:rsidRPr="000E48B9" w:rsidRDefault="008B7905" w:rsidP="000229B4">
      <w:pPr>
        <w:pStyle w:val="Sansinterligne"/>
        <w:jc w:val="center"/>
        <w:rPr>
          <w:rFonts w:ascii="Arial" w:hAnsi="Arial" w:cs="Arial"/>
          <w:b/>
          <w:i/>
          <w:lang w:val="en-GB"/>
        </w:rPr>
      </w:pPr>
    </w:p>
    <w:p w:rsidR="00127E85" w:rsidRPr="000E48B9" w:rsidRDefault="00127E85" w:rsidP="000229B4">
      <w:pPr>
        <w:pStyle w:val="Sansinterligne"/>
        <w:rPr>
          <w:rFonts w:ascii="Arial" w:hAnsi="Arial" w:cs="Arial"/>
          <w:sz w:val="20"/>
          <w:szCs w:val="20"/>
          <w:lang w:val="en-GB"/>
        </w:rPr>
      </w:pPr>
    </w:p>
    <w:p w:rsidR="00127E85" w:rsidRPr="0031284B" w:rsidRDefault="00127E85" w:rsidP="004057F1">
      <w:pPr>
        <w:pStyle w:val="Sansinterligne"/>
        <w:jc w:val="both"/>
        <w:rPr>
          <w:rFonts w:ascii="Arial" w:hAnsi="Arial" w:cs="Arial"/>
          <w:lang w:val="en-GB"/>
        </w:rPr>
      </w:pPr>
      <w:r w:rsidRPr="0031284B">
        <w:rPr>
          <w:rFonts w:ascii="Arial" w:hAnsi="Arial" w:cs="Arial"/>
          <w:lang w:val="en-GB"/>
        </w:rPr>
        <w:t>In 2015, MB&amp;F celebrate</w:t>
      </w:r>
      <w:r w:rsidR="00672822">
        <w:rPr>
          <w:rFonts w:ascii="Arial" w:hAnsi="Arial" w:cs="Arial"/>
          <w:lang w:val="en-GB"/>
        </w:rPr>
        <w:t>d</w:t>
      </w:r>
      <w:r w:rsidRPr="0031284B">
        <w:rPr>
          <w:rFonts w:ascii="Arial" w:hAnsi="Arial" w:cs="Arial"/>
          <w:lang w:val="en-GB"/>
        </w:rPr>
        <w:t xml:space="preserve"> its 10th anniversary – and what a decade it has been for the world’s first ever horological concept laboratory: 10 years of hyper-creativity; 11 remarkable calibres forming the base of the critically acclaimed Horological Machines and Legacy Machines for which MB&amp;F has become renowned.</w:t>
      </w:r>
    </w:p>
    <w:p w:rsidR="00127E85" w:rsidRPr="0031284B" w:rsidRDefault="00127E85" w:rsidP="004057F1">
      <w:pPr>
        <w:pStyle w:val="Sansinterligne"/>
        <w:jc w:val="both"/>
        <w:rPr>
          <w:rFonts w:ascii="Arial" w:hAnsi="Arial" w:cs="Arial"/>
          <w:lang w:val="en-GB"/>
        </w:rPr>
      </w:pPr>
    </w:p>
    <w:p w:rsidR="00127E85" w:rsidRPr="0031284B" w:rsidRDefault="00127E85" w:rsidP="004057F1">
      <w:pPr>
        <w:pStyle w:val="Sansinterligne"/>
        <w:jc w:val="both"/>
        <w:rPr>
          <w:rFonts w:ascii="Arial" w:hAnsi="Arial" w:cs="Arial"/>
          <w:lang w:val="en-GB"/>
        </w:rPr>
      </w:pPr>
      <w:r w:rsidRPr="0031284B">
        <w:rPr>
          <w:rFonts w:ascii="Arial" w:hAnsi="Arial" w:cs="Arial"/>
          <w:lang w:val="en-GB"/>
        </w:rPr>
        <w:t>After 15 years managing prestigious watch brands, Maximilian Büsser resigned from his Managing Director position at Harry Winston in 2005 to create MB&amp;F – Maximilian Büsser &amp; Friends. MB&amp;F is an artistic and micro-engineering laboratory dedicated to designing and crafting small series of radical concept watches by bringing together talented horological professionals that Büsser both respects and enjoys working with.</w:t>
      </w:r>
    </w:p>
    <w:p w:rsidR="00127E85" w:rsidRPr="0031284B" w:rsidRDefault="00127E85" w:rsidP="004057F1">
      <w:pPr>
        <w:pStyle w:val="Sansinterligne"/>
        <w:jc w:val="both"/>
        <w:rPr>
          <w:rFonts w:ascii="Arial" w:hAnsi="Arial" w:cs="Arial"/>
          <w:lang w:val="en-GB"/>
        </w:rPr>
      </w:pPr>
    </w:p>
    <w:p w:rsidR="00127E85" w:rsidRPr="0031284B" w:rsidRDefault="00127E85" w:rsidP="004057F1">
      <w:pPr>
        <w:pStyle w:val="Sansinterligne"/>
        <w:jc w:val="both"/>
        <w:rPr>
          <w:rFonts w:ascii="Arial" w:hAnsi="Arial" w:cs="Arial"/>
          <w:lang w:val="en-GB"/>
        </w:rPr>
      </w:pPr>
      <w:r w:rsidRPr="0031284B">
        <w:rPr>
          <w:rFonts w:ascii="Arial" w:hAnsi="Arial" w:cs="Arial"/>
          <w:lang w:val="en-GB"/>
        </w:rPr>
        <w:t>In 2007, MB&amp;F unveiled its first Horological Machine, HM1. HM1’s sculptured, three-dimensional case and beautifully finished engine (movement) set the standard for the idiosyncratic Horological Machines that have followed: HM2, HM3, HM4, HM5, HM6 and HMX – all Machines that tell the time, rather than Machines to tell the time.</w:t>
      </w:r>
    </w:p>
    <w:p w:rsidR="00127E85" w:rsidRPr="0031284B" w:rsidRDefault="00127E85" w:rsidP="004057F1">
      <w:pPr>
        <w:pStyle w:val="Sansinterligne"/>
        <w:jc w:val="both"/>
        <w:rPr>
          <w:rFonts w:ascii="Arial" w:hAnsi="Arial" w:cs="Arial"/>
          <w:lang w:val="en-GB"/>
        </w:rPr>
      </w:pPr>
    </w:p>
    <w:p w:rsidR="00127E85" w:rsidRPr="0031284B" w:rsidRDefault="00127E85" w:rsidP="004057F1">
      <w:pPr>
        <w:pStyle w:val="Sansinterligne"/>
        <w:jc w:val="both"/>
        <w:rPr>
          <w:rFonts w:ascii="Arial" w:hAnsi="Arial" w:cs="Arial"/>
          <w:lang w:val="en-GB"/>
        </w:rPr>
      </w:pPr>
      <w:r w:rsidRPr="0031284B">
        <w:rPr>
          <w:rFonts w:ascii="Arial" w:hAnsi="Arial" w:cs="Arial"/>
          <w:lang w:val="en-GB"/>
        </w:rPr>
        <w:t xml:space="preserve">In 2011, MB&amp;F launched its round-cased Legacy Machine collection. These more classical pieces – classical for MB&amp;F, that is – pay tribute to nineteenth-century watchmaking excellence by reinterpreting complications from the great horological innovators of yesteryear to create contemporary objets d'art. LM1 and LM2 were followed by LM101, the first MB&amp;F Machine to feature a movement developed entirely in-house. The year 2015 saw the launch of Legacy Machine Perpetual featuring a fully integrated perpetual calendar. MB&amp;F generally alternates between launching contemporary, resolutely unconventional Horological Machines and </w:t>
      </w:r>
      <w:r w:rsidR="000E48B9" w:rsidRPr="0031284B">
        <w:rPr>
          <w:rFonts w:ascii="Arial" w:hAnsi="Arial" w:cs="Arial"/>
          <w:lang w:val="en-GB"/>
        </w:rPr>
        <w:t>historically inspired</w:t>
      </w:r>
      <w:r w:rsidRPr="0031284B">
        <w:rPr>
          <w:rFonts w:ascii="Arial" w:hAnsi="Arial" w:cs="Arial"/>
          <w:lang w:val="en-GB"/>
        </w:rPr>
        <w:t xml:space="preserve"> Legacy Machines.</w:t>
      </w:r>
    </w:p>
    <w:p w:rsidR="00127E85" w:rsidRPr="0031284B" w:rsidRDefault="00127E85" w:rsidP="004057F1">
      <w:pPr>
        <w:pStyle w:val="Sansinterligne"/>
        <w:jc w:val="both"/>
        <w:rPr>
          <w:rFonts w:ascii="Arial" w:hAnsi="Arial" w:cs="Arial"/>
          <w:lang w:val="en-GB"/>
        </w:rPr>
      </w:pPr>
    </w:p>
    <w:p w:rsidR="00127E85" w:rsidRPr="0031284B" w:rsidRDefault="00127E85" w:rsidP="004057F1">
      <w:pPr>
        <w:pStyle w:val="Sansinterligne"/>
        <w:jc w:val="both"/>
        <w:rPr>
          <w:rFonts w:ascii="Arial" w:hAnsi="Arial" w:cs="Arial"/>
          <w:lang w:val="en-GB"/>
        </w:rPr>
      </w:pPr>
      <w:r w:rsidRPr="0031284B">
        <w:rPr>
          <w:rFonts w:ascii="Arial" w:hAnsi="Arial" w:cs="Arial"/>
          <w:lang w:val="en-GB"/>
        </w:rPr>
        <w:t>As well as Horological and Legacy Machines, M</w:t>
      </w:r>
      <w:r w:rsidR="00BE07F0">
        <w:rPr>
          <w:rFonts w:ascii="Arial" w:hAnsi="Arial" w:cs="Arial"/>
          <w:lang w:val="en-GB"/>
        </w:rPr>
        <w:t>B&amp;F has created space-</w:t>
      </w:r>
      <w:r w:rsidR="00672822">
        <w:rPr>
          <w:rFonts w:ascii="Arial" w:hAnsi="Arial" w:cs="Arial"/>
          <w:lang w:val="en-GB"/>
        </w:rPr>
        <w:t>age music boxes (Music</w:t>
      </w:r>
      <w:r w:rsidRPr="0031284B">
        <w:rPr>
          <w:rFonts w:ascii="Arial" w:hAnsi="Arial" w:cs="Arial"/>
          <w:lang w:val="en-GB"/>
        </w:rPr>
        <w:t>Machines 1,</w:t>
      </w:r>
      <w:r w:rsidR="00672822">
        <w:rPr>
          <w:rFonts w:ascii="Arial" w:hAnsi="Arial" w:cs="Arial"/>
          <w:lang w:val="en-GB"/>
        </w:rPr>
        <w:t xml:space="preserve"> </w:t>
      </w:r>
      <w:r w:rsidRPr="0031284B">
        <w:rPr>
          <w:rFonts w:ascii="Arial" w:hAnsi="Arial" w:cs="Arial"/>
          <w:lang w:val="en-GB"/>
        </w:rPr>
        <w:t xml:space="preserve">2 and 3) in collaboration with Reuge; unusual clocks in the form of </w:t>
      </w:r>
      <w:r w:rsidR="00672822">
        <w:rPr>
          <w:rFonts w:ascii="Arial" w:hAnsi="Arial" w:cs="Arial"/>
          <w:lang w:val="en-GB"/>
        </w:rPr>
        <w:t xml:space="preserve">a </w:t>
      </w:r>
      <w:r w:rsidRPr="0031284B">
        <w:rPr>
          <w:rFonts w:ascii="Arial" w:hAnsi="Arial" w:cs="Arial"/>
          <w:lang w:val="en-GB"/>
        </w:rPr>
        <w:t>space station (Starfleet Machine) and a spider (Arachnophobia); as well as two robot clocks (Melchior and Sherman).</w:t>
      </w:r>
    </w:p>
    <w:p w:rsidR="00127E85" w:rsidRPr="0031284B" w:rsidRDefault="00127E85" w:rsidP="004057F1">
      <w:pPr>
        <w:pStyle w:val="Sansinterligne"/>
        <w:jc w:val="both"/>
        <w:rPr>
          <w:rFonts w:ascii="Arial" w:hAnsi="Arial" w:cs="Arial"/>
          <w:lang w:val="en-GB"/>
        </w:rPr>
      </w:pPr>
    </w:p>
    <w:p w:rsidR="008B7905" w:rsidRDefault="00127E85" w:rsidP="004057F1">
      <w:pPr>
        <w:pStyle w:val="Sansinterligne"/>
        <w:jc w:val="both"/>
        <w:rPr>
          <w:rFonts w:ascii="Arial" w:hAnsi="Arial" w:cs="Arial"/>
          <w:lang w:val="en-GB"/>
        </w:rPr>
      </w:pPr>
      <w:r w:rsidRPr="0031284B">
        <w:rPr>
          <w:rFonts w:ascii="Arial" w:hAnsi="Arial" w:cs="Arial"/>
          <w:lang w:val="en-GB"/>
        </w:rPr>
        <w:t xml:space="preserve">And there have been distinguished accolades reminding us of the innovative nature of MB&amp;F’s journey so far. To name a few, at the </w:t>
      </w:r>
      <w:r w:rsidRPr="0031284B">
        <w:rPr>
          <w:rFonts w:ascii="Arial" w:hAnsi="Arial" w:cs="Arial"/>
          <w:i/>
          <w:lang w:val="en-GB"/>
        </w:rPr>
        <w:t>Grand Prix d'Horlogerie de Genève</w:t>
      </w:r>
      <w:r w:rsidRPr="0031284B">
        <w:rPr>
          <w:rFonts w:ascii="Arial" w:hAnsi="Arial" w:cs="Arial"/>
          <w:lang w:val="en-GB"/>
        </w:rPr>
        <w:t xml:space="preserve"> in 2012, MB&amp;F was awarded the Public Prize (voted for by horology fans) and the Best Men’s Watch Prize (voted for by the professio</w:t>
      </w:r>
      <w:r w:rsidR="001C0D7F">
        <w:rPr>
          <w:rFonts w:ascii="Arial" w:hAnsi="Arial" w:cs="Arial"/>
          <w:lang w:val="en-GB"/>
        </w:rPr>
        <w:t>nal jury) for Legacy Machine N°</w:t>
      </w:r>
      <w:r w:rsidRPr="0031284B">
        <w:rPr>
          <w:rFonts w:ascii="Arial" w:hAnsi="Arial" w:cs="Arial"/>
          <w:lang w:val="en-GB"/>
        </w:rPr>
        <w:t xml:space="preserve">1. At the 2010 </w:t>
      </w:r>
      <w:r w:rsidRPr="0031284B">
        <w:rPr>
          <w:rFonts w:ascii="Arial" w:hAnsi="Arial" w:cs="Arial"/>
          <w:i/>
          <w:lang w:val="en-GB"/>
        </w:rPr>
        <w:t>Grand Prix d'Horlogerie de Genève</w:t>
      </w:r>
      <w:r w:rsidRPr="0031284B">
        <w:rPr>
          <w:rFonts w:ascii="Arial" w:hAnsi="Arial" w:cs="Arial"/>
          <w:lang w:val="en-GB"/>
        </w:rPr>
        <w:t>, MB&amp;F won Best Concept and Design Watch for the HM4 Thunderbolt. Last but not least, in 2015 MB&amp;F received a ‘Red Dot: Best of the Best’ award – the top prize at the international Red Dot Awards – for the HM6 Space Pirate.</w:t>
      </w:r>
    </w:p>
    <w:p w:rsidR="008B7905" w:rsidRDefault="008B7905">
      <w:pPr>
        <w:spacing w:after="0" w:line="240" w:lineRule="auto"/>
        <w:rPr>
          <w:rFonts w:ascii="Arial" w:hAnsi="Arial" w:cs="Arial"/>
          <w:lang w:val="en-GB"/>
        </w:rPr>
      </w:pPr>
      <w:r>
        <w:rPr>
          <w:rFonts w:ascii="Arial" w:hAnsi="Arial" w:cs="Arial"/>
          <w:lang w:val="en-GB"/>
        </w:rPr>
        <w:br w:type="page"/>
      </w:r>
    </w:p>
    <w:p w:rsidR="008B7905" w:rsidRDefault="008B7905" w:rsidP="004057F1">
      <w:pPr>
        <w:pStyle w:val="Sansinterligne"/>
        <w:spacing w:before="240"/>
        <w:jc w:val="both"/>
        <w:rPr>
          <w:rFonts w:ascii="Arial" w:hAnsi="Arial" w:cs="Arial"/>
          <w:lang w:val="en-GB"/>
        </w:rPr>
      </w:pPr>
    </w:p>
    <w:p w:rsidR="00463517" w:rsidRPr="00B107E3" w:rsidRDefault="00463517" w:rsidP="00463517">
      <w:pPr>
        <w:pStyle w:val="Sansinterligne"/>
        <w:jc w:val="center"/>
        <w:rPr>
          <w:rFonts w:ascii="Arial" w:hAnsi="Arial" w:cs="Arial"/>
          <w:b/>
          <w:sz w:val="28"/>
          <w:szCs w:val="28"/>
          <w:lang w:val="en-GB"/>
        </w:rPr>
      </w:pPr>
      <w:r w:rsidRPr="00B107E3">
        <w:rPr>
          <w:rFonts w:ascii="Arial" w:hAnsi="Arial" w:cs="Arial"/>
          <w:b/>
          <w:sz w:val="28"/>
          <w:szCs w:val="28"/>
          <w:lang w:val="en-GB"/>
        </w:rPr>
        <w:t>L’EPEE 1839 – the premier clock manufacture in Switzerland</w:t>
      </w:r>
    </w:p>
    <w:p w:rsidR="00463517" w:rsidRDefault="00463517" w:rsidP="00463517">
      <w:pPr>
        <w:pStyle w:val="Sansinterligne"/>
        <w:rPr>
          <w:rFonts w:ascii="Arial" w:hAnsi="Arial" w:cs="Arial"/>
          <w:lang w:val="en-GB"/>
        </w:rPr>
      </w:pPr>
    </w:p>
    <w:p w:rsidR="00463517" w:rsidRPr="00CD5136" w:rsidRDefault="00463517" w:rsidP="00463517">
      <w:pPr>
        <w:pStyle w:val="Sansinterligne"/>
        <w:spacing w:before="240" w:after="240"/>
        <w:rPr>
          <w:rFonts w:ascii="Arial" w:hAnsi="Arial" w:cs="Arial"/>
          <w:lang w:val="en-GB"/>
        </w:rPr>
      </w:pPr>
      <w:r w:rsidRPr="00CD5136">
        <w:rPr>
          <w:rFonts w:ascii="Arial" w:hAnsi="Arial" w:cs="Arial"/>
          <w:lang w:val="en-GB"/>
        </w:rPr>
        <w:t>For over 175 years, L'Epée has been at the forefront of watch and clock making. Today, it is the only specialised manufacture in Switzerland dedicated to making high-end clocks. L'Epée was founded in 1839, initially to make music box and watch components, by Auguste L’Epée who set up the business near Besançon, France. The L’Epée hallmark was that all parts were made entirely by hand.</w:t>
      </w:r>
    </w:p>
    <w:p w:rsidR="00463517" w:rsidRPr="00CD5136" w:rsidRDefault="00463517" w:rsidP="00463517">
      <w:pPr>
        <w:pStyle w:val="Sansinterligne"/>
        <w:spacing w:before="240" w:after="240"/>
        <w:rPr>
          <w:rFonts w:ascii="Arial" w:hAnsi="Arial" w:cs="Arial"/>
          <w:lang w:val="en-GB"/>
        </w:rPr>
      </w:pPr>
      <w:r w:rsidRPr="00CD5136">
        <w:rPr>
          <w:rFonts w:ascii="Arial" w:hAnsi="Arial" w:cs="Arial"/>
          <w:lang w:val="en-GB"/>
        </w:rPr>
        <w:t>From 1850 onwards, the manufacture became a leading light in the production of ‘platform’ escapements, creating regulators especially for alarm clocks, table clocks and musical watches. By 1877, it was making 24,000 platform escapements annually. The manufacture became a well-known specialist owning a large number of patents on special escapements such as anti-knocking, auto-starting and constant-force escapements and the chief supplier of escapements to several celebrated watchmakers of the day. L'Epée has won a number of gold awards at International Exhibitions.</w:t>
      </w:r>
    </w:p>
    <w:p w:rsidR="00463517" w:rsidRPr="00CD5136" w:rsidRDefault="00463517" w:rsidP="00463517">
      <w:pPr>
        <w:pStyle w:val="Sansinterligne"/>
        <w:spacing w:before="240" w:after="240"/>
        <w:rPr>
          <w:rFonts w:ascii="Arial" w:hAnsi="Arial" w:cs="Arial"/>
          <w:lang w:val="en-GB"/>
        </w:rPr>
      </w:pPr>
      <w:r w:rsidRPr="00CD5136">
        <w:rPr>
          <w:rFonts w:ascii="Arial" w:hAnsi="Arial" w:cs="Arial"/>
          <w:lang w:val="en-GB"/>
        </w:rPr>
        <w:t>During the 20th century, L'Epée owed much of its reputation to its superlative carriage clocks and, for many, L'Epée was the clock of the influential and powerful; it was also the gift of choice by French government officials to elite guests. In 1976 when the Concorde supersonic aircraft entered commercial service, L'Epée wall clocks were chosen to furnish the cabins, providing passengers with visual feedback of the time. In 1994, L'Epée showed its thirst for a challenge when it built the world's biggest clock with compensated pendulum, the Giant Regulator. At 2.2m high, it weighs 1.2 tons – the mechanical movement alone weighs 120kg – and required 2,800 man-hours of work.</w:t>
      </w:r>
    </w:p>
    <w:p w:rsidR="00463517" w:rsidRDefault="00463517" w:rsidP="00463517">
      <w:pPr>
        <w:pStyle w:val="Sansinterligne"/>
        <w:spacing w:before="240" w:after="240"/>
        <w:rPr>
          <w:rFonts w:ascii="Arial" w:hAnsi="Arial" w:cs="Arial"/>
          <w:lang w:val="en-GB"/>
        </w:rPr>
      </w:pPr>
      <w:r w:rsidRPr="00CD5136">
        <w:rPr>
          <w:rFonts w:ascii="Arial" w:hAnsi="Arial" w:cs="Arial"/>
          <w:lang w:val="en-GB"/>
        </w:rPr>
        <w:t>L'Epée is now based in Delémont in the Swiss Jura Mountains. Under the guidance of CEO Arnaud Nicolas, L’Epée 1839 has developed an exceptional table clock collection, encompassing a range of sophisticated classic carriage clocks, contemporary design clocks (Le Duel</w:t>
      </w:r>
      <w:r>
        <w:rPr>
          <w:rFonts w:ascii="Arial" w:hAnsi="Arial" w:cs="Arial"/>
          <w:lang w:val="en-GB"/>
        </w:rPr>
        <w:t>, La Tour…)</w:t>
      </w:r>
      <w:r w:rsidRPr="00CD5136">
        <w:rPr>
          <w:rFonts w:ascii="Arial" w:hAnsi="Arial" w:cs="Arial"/>
          <w:lang w:val="en-GB"/>
        </w:rPr>
        <w:t xml:space="preserve"> </w:t>
      </w:r>
      <w:r>
        <w:rPr>
          <w:rFonts w:ascii="Arial" w:hAnsi="Arial" w:cs="Arial"/>
          <w:lang w:val="en-GB"/>
        </w:rPr>
        <w:t>and avant-garde horological sculptures (Sherman, Starfleet Machine, Arachnophobia…) launched since the celebration of its 175</w:t>
      </w:r>
      <w:r w:rsidRPr="0071746D">
        <w:rPr>
          <w:rFonts w:ascii="Arial" w:hAnsi="Arial" w:cs="Arial"/>
          <w:vertAlign w:val="superscript"/>
          <w:lang w:val="en-GB"/>
        </w:rPr>
        <w:t>th</w:t>
      </w:r>
      <w:r>
        <w:rPr>
          <w:rFonts w:ascii="Arial" w:hAnsi="Arial" w:cs="Arial"/>
          <w:lang w:val="en-GB"/>
        </w:rPr>
        <w:t xml:space="preserve"> anniversary, is intended to shock, evoke and inspire people, not to toe the line. </w:t>
      </w:r>
      <w:r w:rsidRPr="00CD5136">
        <w:rPr>
          <w:rFonts w:ascii="Arial" w:hAnsi="Arial" w:cs="Arial"/>
          <w:lang w:val="en-GB"/>
        </w:rPr>
        <w:t>L’Epée clocks feature complications including retrograde seconds, power reserve indicators, perpetual calendars, tourbillons and striking mechanisms – all designed and manufactured in-house. Ultra-long power reserves have become a signature of the brand as well as superlative fine finishing.</w:t>
      </w:r>
    </w:p>
    <w:p w:rsidR="00127E85" w:rsidRPr="000E48B9" w:rsidRDefault="00127E85" w:rsidP="00463517">
      <w:pPr>
        <w:pStyle w:val="Sansinterligne"/>
        <w:spacing w:before="240"/>
        <w:jc w:val="center"/>
        <w:rPr>
          <w:rFonts w:ascii="Arial" w:hAnsi="Arial" w:cs="Arial"/>
          <w:lang w:val="en-GB"/>
        </w:rPr>
      </w:pPr>
    </w:p>
    <w:sectPr w:rsidR="00127E85" w:rsidRPr="000E48B9" w:rsidSect="0081687B">
      <w:headerReference w:type="even" r:id="rId8"/>
      <w:headerReference w:type="default" r:id="rId9"/>
      <w:footerReference w:type="even" r:id="rId10"/>
      <w:footerReference w:type="default" r:id="rId11"/>
      <w:headerReference w:type="first" r:id="rId12"/>
      <w:footerReference w:type="first" r:id="rId13"/>
      <w:pgSz w:w="11906" w:h="16838"/>
      <w:pgMar w:top="1560" w:right="1418" w:bottom="1134" w:left="1418" w:header="568" w:footer="47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2152" w:rsidRDefault="002A2152" w:rsidP="003F7591">
      <w:pPr>
        <w:spacing w:after="0" w:line="240" w:lineRule="auto"/>
      </w:pPr>
      <w:r>
        <w:separator/>
      </w:r>
    </w:p>
  </w:endnote>
  <w:endnote w:type="continuationSeparator" w:id="0">
    <w:p w:rsidR="002A2152" w:rsidRDefault="002A2152" w:rsidP="003F75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ヒラギノ角ゴ Pro W3">
    <w:altName w:val="MS Mincho"/>
    <w:charset w:val="80"/>
    <w:family w:val="auto"/>
    <w:pitch w:val="variable"/>
    <w:sig w:usb0="00000000" w:usb1="7AC7FFFF" w:usb2="00000012" w:usb3="00000000" w:csb0="0002000D" w:csb1="00000000"/>
  </w:font>
  <w:font w:name="Arial">
    <w:panose1 w:val="020B0604020202020204"/>
    <w:charset w:val="00"/>
    <w:family w:val="swiss"/>
    <w:pitch w:val="variable"/>
    <w:sig w:usb0="E0002EFF" w:usb1="C000785B" w:usb2="00000009" w:usb3="00000000" w:csb0="000001FF" w:csb1="00000000"/>
  </w:font>
  <w:font w:name="Open Sans">
    <w:altName w:val="Tahoma"/>
    <w:charset w:val="00"/>
    <w:family w:val="auto"/>
    <w:pitch w:val="variable"/>
    <w:sig w:usb0="00000001"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15F9" w:rsidRDefault="00A715F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35CB" w:rsidRPr="002363FC" w:rsidRDefault="0081687B" w:rsidP="00FB35CB">
    <w:pPr>
      <w:pStyle w:val="Pieddepage"/>
      <w:rPr>
        <w:rFonts w:ascii="Arial" w:eastAsia="ヒラギノ角ゴ Pro W3" w:hAnsi="Arial" w:cs="Arial"/>
        <w:color w:val="000000"/>
        <w:kern w:val="1"/>
        <w:sz w:val="18"/>
        <w:szCs w:val="18"/>
        <w:lang w:eastAsia="ar-SA"/>
      </w:rPr>
    </w:pPr>
    <w:r w:rsidRPr="00E71875">
      <w:rPr>
        <w:rFonts w:ascii="Arial" w:hAnsi="Arial" w:cs="Arial"/>
        <w:sz w:val="18"/>
        <w:szCs w:val="18"/>
      </w:rPr>
      <w:t xml:space="preserve">For further information, please contact: </w:t>
    </w:r>
    <w:r w:rsidRPr="00E71875">
      <w:rPr>
        <w:rFonts w:ascii="Arial" w:hAnsi="Arial" w:cs="Arial"/>
        <w:sz w:val="18"/>
        <w:szCs w:val="18"/>
      </w:rPr>
      <w:br/>
    </w:r>
    <w:r w:rsidR="00A715F9">
      <w:rPr>
        <w:rFonts w:ascii="Arial" w:eastAsia="ヒラギノ角ゴ Pro W3" w:hAnsi="Arial" w:cs="Arial"/>
        <w:color w:val="000000"/>
        <w:kern w:val="1"/>
        <w:sz w:val="18"/>
        <w:szCs w:val="18"/>
        <w:lang w:eastAsia="ar-SA"/>
      </w:rPr>
      <w:t>Lauriane Marchand</w:t>
    </w:r>
    <w:r w:rsidR="00FB35CB">
      <w:rPr>
        <w:rFonts w:ascii="Arial" w:eastAsia="ヒラギノ角ゴ Pro W3" w:hAnsi="Arial" w:cs="Arial"/>
        <w:color w:val="000000"/>
        <w:kern w:val="1"/>
        <w:sz w:val="18"/>
        <w:szCs w:val="18"/>
        <w:lang w:eastAsia="ar-SA"/>
      </w:rPr>
      <w:t xml:space="preserve">, L’Epée 1839, </w:t>
    </w:r>
    <w:r w:rsidR="005A688E">
      <w:rPr>
        <w:rFonts w:ascii="Arial" w:eastAsia="ヒラギノ角ゴ Pro W3" w:hAnsi="Arial" w:cs="Arial"/>
        <w:color w:val="000000"/>
        <w:kern w:val="1"/>
        <w:sz w:val="18"/>
        <w:szCs w:val="18"/>
        <w:lang w:eastAsia="ar-SA"/>
      </w:rPr>
      <w:t xml:space="preserve">Brand of SWIZA SA Manufacture, </w:t>
    </w:r>
    <w:r w:rsidR="00A715F9">
      <w:rPr>
        <w:rFonts w:ascii="Arial" w:eastAsia="ヒラギノ角ゴ Pro W3" w:hAnsi="Arial" w:cs="Arial"/>
        <w:color w:val="000000"/>
        <w:kern w:val="1"/>
        <w:sz w:val="18"/>
        <w:szCs w:val="18"/>
        <w:lang w:eastAsia="ar-SA"/>
      </w:rPr>
      <w:t>R</w:t>
    </w:r>
    <w:r w:rsidR="00FB35CB">
      <w:rPr>
        <w:rFonts w:ascii="Arial" w:eastAsia="ヒラギノ角ゴ Pro W3" w:hAnsi="Arial" w:cs="Arial"/>
        <w:color w:val="000000"/>
        <w:kern w:val="1"/>
        <w:sz w:val="18"/>
        <w:szCs w:val="18"/>
        <w:lang w:eastAsia="ar-SA"/>
      </w:rPr>
      <w:t xml:space="preserve">ue </w:t>
    </w:r>
    <w:r w:rsidR="00A715F9">
      <w:rPr>
        <w:rFonts w:ascii="Arial" w:eastAsia="ヒラギノ角ゴ Pro W3" w:hAnsi="Arial" w:cs="Arial"/>
        <w:color w:val="000000"/>
        <w:kern w:val="1"/>
        <w:sz w:val="18"/>
        <w:szCs w:val="18"/>
        <w:lang w:eastAsia="ar-SA"/>
      </w:rPr>
      <w:t>S</w:t>
    </w:r>
    <w:r w:rsidR="00FB35CB">
      <w:rPr>
        <w:rFonts w:ascii="Arial" w:eastAsia="ヒラギノ角ゴ Pro W3" w:hAnsi="Arial" w:cs="Arial"/>
        <w:color w:val="000000"/>
        <w:kern w:val="1"/>
        <w:sz w:val="18"/>
        <w:szCs w:val="18"/>
        <w:lang w:eastAsia="ar-SA"/>
      </w:rPr>
      <w:t>aint</w:t>
    </w:r>
    <w:r w:rsidR="00A715F9">
      <w:rPr>
        <w:rFonts w:ascii="Arial" w:eastAsia="ヒラギノ角ゴ Pro W3" w:hAnsi="Arial" w:cs="Arial"/>
        <w:color w:val="000000"/>
        <w:kern w:val="1"/>
        <w:sz w:val="18"/>
        <w:szCs w:val="18"/>
        <w:lang w:eastAsia="ar-SA"/>
      </w:rPr>
      <w:t>-M</w:t>
    </w:r>
    <w:r w:rsidR="00FB35CB">
      <w:rPr>
        <w:rFonts w:ascii="Arial" w:eastAsia="ヒラギノ角ゴ Pro W3" w:hAnsi="Arial" w:cs="Arial"/>
        <w:color w:val="000000"/>
        <w:kern w:val="1"/>
        <w:sz w:val="18"/>
        <w:szCs w:val="18"/>
        <w:lang w:eastAsia="ar-SA"/>
      </w:rPr>
      <w:t>aurice 1, 2800 Delémont, Switzerland</w:t>
    </w:r>
  </w:p>
  <w:p w:rsidR="0081687B" w:rsidRPr="001E0A91" w:rsidRDefault="00FB35CB" w:rsidP="00FB35CB">
    <w:pPr>
      <w:pStyle w:val="Pieddepage"/>
    </w:pPr>
    <w:r w:rsidRPr="002363FC">
      <w:rPr>
        <w:rFonts w:ascii="Arial" w:eastAsia="ヒラギノ角ゴ Pro W3" w:hAnsi="Arial" w:cs="Arial"/>
        <w:color w:val="000000"/>
        <w:kern w:val="1"/>
        <w:sz w:val="18"/>
        <w:szCs w:val="18"/>
        <w:lang w:val="en-US" w:eastAsia="ar-SA"/>
      </w:rPr>
      <w:t xml:space="preserve">Email: </w:t>
    </w:r>
    <w:r w:rsidR="00A715F9">
      <w:rPr>
        <w:rFonts w:ascii="Arial" w:eastAsia="ヒラギノ角ゴ Pro W3" w:hAnsi="Arial" w:cs="Arial"/>
        <w:color w:val="000000"/>
        <w:kern w:val="1"/>
        <w:sz w:val="18"/>
        <w:szCs w:val="18"/>
        <w:lang w:val="en-US" w:eastAsia="ar-SA"/>
      </w:rPr>
      <w:t>marketing</w:t>
    </w:r>
    <w:r>
      <w:rPr>
        <w:rFonts w:ascii="Arial" w:eastAsia="ヒラギノ角ゴ Pro W3" w:hAnsi="Arial" w:cs="Arial"/>
        <w:color w:val="000000"/>
        <w:kern w:val="1"/>
        <w:sz w:val="18"/>
        <w:szCs w:val="18"/>
        <w:lang w:val="en-US" w:eastAsia="ar-SA"/>
      </w:rPr>
      <w:t>@swiza.ch</w:t>
    </w:r>
    <w:r w:rsidRPr="002363FC">
      <w:rPr>
        <w:rFonts w:ascii="Arial" w:eastAsia="ヒラギノ角ゴ Pro W3" w:hAnsi="Arial" w:cs="Arial"/>
        <w:color w:val="000000"/>
        <w:kern w:val="1"/>
        <w:sz w:val="18"/>
        <w:szCs w:val="18"/>
        <w:lang w:val="en-US" w:eastAsia="ar-SA"/>
      </w:rPr>
      <w:t xml:space="preserve"> </w:t>
    </w:r>
    <w:r w:rsidR="00A715F9">
      <w:rPr>
        <w:rFonts w:ascii="Arial" w:eastAsia="ヒラギノ角ゴ Pro W3" w:hAnsi="Arial" w:cs="Arial"/>
        <w:color w:val="000000"/>
        <w:kern w:val="1"/>
        <w:sz w:val="18"/>
        <w:szCs w:val="18"/>
        <w:lang w:val="en-US" w:eastAsia="ar-SA"/>
      </w:rPr>
      <w:t xml:space="preserve">- </w:t>
    </w:r>
    <w:r w:rsidRPr="002363FC">
      <w:rPr>
        <w:rFonts w:ascii="Arial" w:eastAsia="ヒラギノ角ゴ Pro W3" w:hAnsi="Arial" w:cs="Arial"/>
        <w:color w:val="000000"/>
        <w:kern w:val="1"/>
        <w:sz w:val="18"/>
        <w:szCs w:val="18"/>
        <w:lang w:val="en-US" w:eastAsia="ar-SA"/>
      </w:rPr>
      <w:t xml:space="preserve">Tel. : +41 </w:t>
    </w:r>
    <w:r>
      <w:rPr>
        <w:rFonts w:ascii="Arial" w:eastAsia="ヒラギノ角ゴ Pro W3" w:hAnsi="Arial" w:cs="Arial"/>
        <w:color w:val="000000"/>
        <w:kern w:val="1"/>
        <w:sz w:val="18"/>
        <w:szCs w:val="18"/>
        <w:lang w:val="en-US" w:eastAsia="ar-SA"/>
      </w:rPr>
      <w:t>32 421 94 10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15F9" w:rsidRDefault="00A715F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2152" w:rsidRDefault="002A2152" w:rsidP="003F7591">
      <w:pPr>
        <w:spacing w:after="0" w:line="240" w:lineRule="auto"/>
      </w:pPr>
      <w:r>
        <w:separator/>
      </w:r>
    </w:p>
  </w:footnote>
  <w:footnote w:type="continuationSeparator" w:id="0">
    <w:p w:rsidR="002A2152" w:rsidRDefault="002A2152" w:rsidP="003F75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15F9" w:rsidRDefault="00A715F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687B" w:rsidRDefault="0026406F">
    <w:pPr>
      <w:pStyle w:val="En-tte"/>
    </w:pPr>
    <w:bookmarkStart w:id="0" w:name="_GoBack"/>
    <w:r>
      <w:rPr>
        <w:noProof/>
        <w:lang w:eastAsia="fr-CH"/>
      </w:rPr>
      <w:drawing>
        <wp:anchor distT="0" distB="0" distL="114300" distR="114300" simplePos="0" relativeHeight="251659264" behindDoc="0" locked="0" layoutInCell="1" allowOverlap="1">
          <wp:simplePos x="0" y="0"/>
          <wp:positionH relativeFrom="column">
            <wp:posOffset>4309745</wp:posOffset>
          </wp:positionH>
          <wp:positionV relativeFrom="paragraph">
            <wp:posOffset>-84455</wp:posOffset>
          </wp:positionV>
          <wp:extent cx="1447800" cy="542925"/>
          <wp:effectExtent l="19050" t="0" r="0" b="0"/>
          <wp:wrapNone/>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542925"/>
                  </a:xfrm>
                  <a:prstGeom prst="rect">
                    <a:avLst/>
                  </a:prstGeom>
                  <a:noFill/>
                  <a:ln>
                    <a:noFill/>
                  </a:ln>
                </pic:spPr>
              </pic:pic>
            </a:graphicData>
          </a:graphic>
        </wp:anchor>
      </w:drawing>
    </w:r>
    <w:bookmarkEnd w:id="0"/>
    <w:r w:rsidR="002C1983">
      <w:rPr>
        <w:noProof/>
        <w:lang w:eastAsia="fr-CH"/>
      </w:rPr>
      <w:drawing>
        <wp:anchor distT="0" distB="0" distL="114300" distR="114300" simplePos="0" relativeHeight="251657216" behindDoc="0" locked="0" layoutInCell="1" allowOverlap="1">
          <wp:simplePos x="0" y="0"/>
          <wp:positionH relativeFrom="column">
            <wp:posOffset>25045</wp:posOffset>
          </wp:positionH>
          <wp:positionV relativeFrom="paragraph">
            <wp:posOffset>-263215</wp:posOffset>
          </wp:positionV>
          <wp:extent cx="931545" cy="933450"/>
          <wp:effectExtent l="19050" t="0" r="1905"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PEE_LOGO.jpg"/>
                  <pic:cNvPicPr/>
                </pic:nvPicPr>
                <pic:blipFill>
                  <a:blip r:embed="rId2">
                    <a:extLst>
                      <a:ext uri="{28A0092B-C50C-407E-A947-70E740481C1C}">
                        <a14:useLocalDpi xmlns:a14="http://schemas.microsoft.com/office/drawing/2010/main" val="0"/>
                      </a:ext>
                    </a:extLst>
                  </a:blip>
                  <a:stretch>
                    <a:fillRect/>
                  </a:stretch>
                </pic:blipFill>
                <pic:spPr>
                  <a:xfrm>
                    <a:off x="0" y="0"/>
                    <a:ext cx="931545" cy="93345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15F9" w:rsidRDefault="00A715F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CC1C25"/>
    <w:multiLevelType w:val="hybridMultilevel"/>
    <w:tmpl w:val="CDFE215C"/>
    <w:lvl w:ilvl="0" w:tplc="100C0003">
      <w:start w:val="1"/>
      <w:numFmt w:val="bullet"/>
      <w:lvlText w:val="o"/>
      <w:lvlJc w:val="left"/>
      <w:pPr>
        <w:ind w:left="1485" w:hanging="360"/>
      </w:pPr>
      <w:rPr>
        <w:rFonts w:ascii="Courier New" w:hAnsi="Courier New" w:hint="default"/>
      </w:rPr>
    </w:lvl>
    <w:lvl w:ilvl="1" w:tplc="100C0003">
      <w:start w:val="1"/>
      <w:numFmt w:val="bullet"/>
      <w:lvlText w:val="o"/>
      <w:lvlJc w:val="left"/>
      <w:pPr>
        <w:ind w:left="1485" w:hanging="360"/>
      </w:pPr>
      <w:rPr>
        <w:rFonts w:ascii="Courier New" w:hAnsi="Courier New" w:hint="default"/>
      </w:rPr>
    </w:lvl>
    <w:lvl w:ilvl="2" w:tplc="100C0005">
      <w:start w:val="1"/>
      <w:numFmt w:val="bullet"/>
      <w:lvlText w:val=""/>
      <w:lvlJc w:val="left"/>
      <w:pPr>
        <w:ind w:left="2205" w:hanging="360"/>
      </w:pPr>
      <w:rPr>
        <w:rFonts w:ascii="Wingdings" w:hAnsi="Wingdings" w:hint="default"/>
      </w:rPr>
    </w:lvl>
    <w:lvl w:ilvl="3" w:tplc="100C0001">
      <w:start w:val="1"/>
      <w:numFmt w:val="bullet"/>
      <w:lvlText w:val=""/>
      <w:lvlJc w:val="left"/>
      <w:pPr>
        <w:ind w:left="2925" w:hanging="360"/>
      </w:pPr>
      <w:rPr>
        <w:rFonts w:ascii="Symbol" w:hAnsi="Symbol" w:hint="default"/>
      </w:rPr>
    </w:lvl>
    <w:lvl w:ilvl="4" w:tplc="100C0003">
      <w:start w:val="1"/>
      <w:numFmt w:val="bullet"/>
      <w:lvlText w:val="o"/>
      <w:lvlJc w:val="left"/>
      <w:pPr>
        <w:ind w:left="3645" w:hanging="360"/>
      </w:pPr>
      <w:rPr>
        <w:rFonts w:ascii="Courier New" w:hAnsi="Courier New" w:hint="default"/>
      </w:rPr>
    </w:lvl>
    <w:lvl w:ilvl="5" w:tplc="100C0005">
      <w:start w:val="1"/>
      <w:numFmt w:val="bullet"/>
      <w:lvlText w:val=""/>
      <w:lvlJc w:val="left"/>
      <w:pPr>
        <w:ind w:left="4365" w:hanging="360"/>
      </w:pPr>
      <w:rPr>
        <w:rFonts w:ascii="Wingdings" w:hAnsi="Wingdings" w:hint="default"/>
      </w:rPr>
    </w:lvl>
    <w:lvl w:ilvl="6" w:tplc="100C0001">
      <w:start w:val="1"/>
      <w:numFmt w:val="bullet"/>
      <w:lvlText w:val=""/>
      <w:lvlJc w:val="left"/>
      <w:pPr>
        <w:ind w:left="5085" w:hanging="360"/>
      </w:pPr>
      <w:rPr>
        <w:rFonts w:ascii="Symbol" w:hAnsi="Symbol" w:hint="default"/>
      </w:rPr>
    </w:lvl>
    <w:lvl w:ilvl="7" w:tplc="100C0003">
      <w:start w:val="1"/>
      <w:numFmt w:val="bullet"/>
      <w:lvlText w:val="o"/>
      <w:lvlJc w:val="left"/>
      <w:pPr>
        <w:ind w:left="5805" w:hanging="360"/>
      </w:pPr>
      <w:rPr>
        <w:rFonts w:ascii="Courier New" w:hAnsi="Courier New" w:hint="default"/>
      </w:rPr>
    </w:lvl>
    <w:lvl w:ilvl="8" w:tplc="100C0005">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D5136"/>
    <w:rsid w:val="00000AB7"/>
    <w:rsid w:val="00006F10"/>
    <w:rsid w:val="00012C7A"/>
    <w:rsid w:val="0001792D"/>
    <w:rsid w:val="00017F88"/>
    <w:rsid w:val="000229B4"/>
    <w:rsid w:val="00043E4E"/>
    <w:rsid w:val="00047CB3"/>
    <w:rsid w:val="00062380"/>
    <w:rsid w:val="00065C54"/>
    <w:rsid w:val="00066CB3"/>
    <w:rsid w:val="00072C8D"/>
    <w:rsid w:val="0007373C"/>
    <w:rsid w:val="00077B73"/>
    <w:rsid w:val="00087E75"/>
    <w:rsid w:val="00090761"/>
    <w:rsid w:val="00091AB0"/>
    <w:rsid w:val="000952EA"/>
    <w:rsid w:val="000A6FA6"/>
    <w:rsid w:val="000B2647"/>
    <w:rsid w:val="000B28D0"/>
    <w:rsid w:val="000B6303"/>
    <w:rsid w:val="000B7E62"/>
    <w:rsid w:val="000C030E"/>
    <w:rsid w:val="000C0922"/>
    <w:rsid w:val="000C53B3"/>
    <w:rsid w:val="000C54AB"/>
    <w:rsid w:val="000C66C2"/>
    <w:rsid w:val="000D4043"/>
    <w:rsid w:val="000D7333"/>
    <w:rsid w:val="000E3669"/>
    <w:rsid w:val="000E48B9"/>
    <w:rsid w:val="000E5DCD"/>
    <w:rsid w:val="000F16DE"/>
    <w:rsid w:val="000F3AC1"/>
    <w:rsid w:val="000F430F"/>
    <w:rsid w:val="000F4BA2"/>
    <w:rsid w:val="000F5BF1"/>
    <w:rsid w:val="00102EDC"/>
    <w:rsid w:val="00104D93"/>
    <w:rsid w:val="00106899"/>
    <w:rsid w:val="00111619"/>
    <w:rsid w:val="00111941"/>
    <w:rsid w:val="00116449"/>
    <w:rsid w:val="00123E9B"/>
    <w:rsid w:val="00125A1C"/>
    <w:rsid w:val="00127E85"/>
    <w:rsid w:val="0013040E"/>
    <w:rsid w:val="00143966"/>
    <w:rsid w:val="0014429C"/>
    <w:rsid w:val="00145FB1"/>
    <w:rsid w:val="001476B8"/>
    <w:rsid w:val="00155428"/>
    <w:rsid w:val="00163285"/>
    <w:rsid w:val="001744F4"/>
    <w:rsid w:val="001752CF"/>
    <w:rsid w:val="001774D0"/>
    <w:rsid w:val="00187043"/>
    <w:rsid w:val="0018772B"/>
    <w:rsid w:val="001B6AB5"/>
    <w:rsid w:val="001B752C"/>
    <w:rsid w:val="001C0BE4"/>
    <w:rsid w:val="001C0D7F"/>
    <w:rsid w:val="001D09E7"/>
    <w:rsid w:val="001D5085"/>
    <w:rsid w:val="001D5FD4"/>
    <w:rsid w:val="001D61FF"/>
    <w:rsid w:val="001E2D35"/>
    <w:rsid w:val="002032D8"/>
    <w:rsid w:val="002100E6"/>
    <w:rsid w:val="002110C8"/>
    <w:rsid w:val="00216580"/>
    <w:rsid w:val="0022058A"/>
    <w:rsid w:val="00222526"/>
    <w:rsid w:val="0022608D"/>
    <w:rsid w:val="00230393"/>
    <w:rsid w:val="002321D6"/>
    <w:rsid w:val="00233839"/>
    <w:rsid w:val="00236B1D"/>
    <w:rsid w:val="00245964"/>
    <w:rsid w:val="00246014"/>
    <w:rsid w:val="00252225"/>
    <w:rsid w:val="002622F0"/>
    <w:rsid w:val="0026406F"/>
    <w:rsid w:val="002710F3"/>
    <w:rsid w:val="00280238"/>
    <w:rsid w:val="00284A4C"/>
    <w:rsid w:val="00286859"/>
    <w:rsid w:val="002917DA"/>
    <w:rsid w:val="00296ABA"/>
    <w:rsid w:val="00297141"/>
    <w:rsid w:val="002A2152"/>
    <w:rsid w:val="002A76C4"/>
    <w:rsid w:val="002B6011"/>
    <w:rsid w:val="002C0008"/>
    <w:rsid w:val="002C1983"/>
    <w:rsid w:val="002D6E7A"/>
    <w:rsid w:val="002E3CFD"/>
    <w:rsid w:val="002E4E77"/>
    <w:rsid w:val="002E6867"/>
    <w:rsid w:val="00303545"/>
    <w:rsid w:val="00305A27"/>
    <w:rsid w:val="00307E12"/>
    <w:rsid w:val="0031118F"/>
    <w:rsid w:val="0031284B"/>
    <w:rsid w:val="003140FA"/>
    <w:rsid w:val="00321080"/>
    <w:rsid w:val="003241E2"/>
    <w:rsid w:val="003266AB"/>
    <w:rsid w:val="00327007"/>
    <w:rsid w:val="00335871"/>
    <w:rsid w:val="0034123B"/>
    <w:rsid w:val="00342F8F"/>
    <w:rsid w:val="003445C5"/>
    <w:rsid w:val="003451CF"/>
    <w:rsid w:val="00354D37"/>
    <w:rsid w:val="003661D7"/>
    <w:rsid w:val="00366B35"/>
    <w:rsid w:val="003710EA"/>
    <w:rsid w:val="00382F27"/>
    <w:rsid w:val="0038632A"/>
    <w:rsid w:val="00387DA6"/>
    <w:rsid w:val="0039033D"/>
    <w:rsid w:val="003A64CB"/>
    <w:rsid w:val="003B43CE"/>
    <w:rsid w:val="003B61D8"/>
    <w:rsid w:val="003C01CD"/>
    <w:rsid w:val="003C2B2F"/>
    <w:rsid w:val="003C3656"/>
    <w:rsid w:val="003D3F15"/>
    <w:rsid w:val="003D538A"/>
    <w:rsid w:val="003F0E03"/>
    <w:rsid w:val="003F7591"/>
    <w:rsid w:val="003F7EE3"/>
    <w:rsid w:val="004057F1"/>
    <w:rsid w:val="004123CF"/>
    <w:rsid w:val="00415578"/>
    <w:rsid w:val="00417B18"/>
    <w:rsid w:val="00420E56"/>
    <w:rsid w:val="0042727B"/>
    <w:rsid w:val="004304CA"/>
    <w:rsid w:val="00432654"/>
    <w:rsid w:val="00432931"/>
    <w:rsid w:val="004357CD"/>
    <w:rsid w:val="0043774E"/>
    <w:rsid w:val="00445E39"/>
    <w:rsid w:val="00451BFB"/>
    <w:rsid w:val="00455765"/>
    <w:rsid w:val="00457581"/>
    <w:rsid w:val="00463517"/>
    <w:rsid w:val="004646D0"/>
    <w:rsid w:val="00474C72"/>
    <w:rsid w:val="004807B7"/>
    <w:rsid w:val="0048157C"/>
    <w:rsid w:val="004A320E"/>
    <w:rsid w:val="004B0280"/>
    <w:rsid w:val="004B09ED"/>
    <w:rsid w:val="004B31BA"/>
    <w:rsid w:val="004C036F"/>
    <w:rsid w:val="004C1F44"/>
    <w:rsid w:val="004C6CCC"/>
    <w:rsid w:val="004D00E9"/>
    <w:rsid w:val="004D0CF3"/>
    <w:rsid w:val="004D617C"/>
    <w:rsid w:val="004E7EAF"/>
    <w:rsid w:val="005031A2"/>
    <w:rsid w:val="0050379F"/>
    <w:rsid w:val="00504E18"/>
    <w:rsid w:val="00510BD8"/>
    <w:rsid w:val="005132E9"/>
    <w:rsid w:val="00516C64"/>
    <w:rsid w:val="005278AB"/>
    <w:rsid w:val="005316F3"/>
    <w:rsid w:val="00544BFF"/>
    <w:rsid w:val="005457A4"/>
    <w:rsid w:val="005466FE"/>
    <w:rsid w:val="005531FB"/>
    <w:rsid w:val="0055470A"/>
    <w:rsid w:val="005638F2"/>
    <w:rsid w:val="00564D63"/>
    <w:rsid w:val="005667C5"/>
    <w:rsid w:val="005724BB"/>
    <w:rsid w:val="00581DB5"/>
    <w:rsid w:val="005820AC"/>
    <w:rsid w:val="0058469C"/>
    <w:rsid w:val="005A351F"/>
    <w:rsid w:val="005A6022"/>
    <w:rsid w:val="005A688E"/>
    <w:rsid w:val="005C5D33"/>
    <w:rsid w:val="005D4073"/>
    <w:rsid w:val="005D4DE0"/>
    <w:rsid w:val="005D6568"/>
    <w:rsid w:val="005E1AFF"/>
    <w:rsid w:val="005E6007"/>
    <w:rsid w:val="005E7CD2"/>
    <w:rsid w:val="005F2578"/>
    <w:rsid w:val="005F3CEE"/>
    <w:rsid w:val="005F4D49"/>
    <w:rsid w:val="00605A04"/>
    <w:rsid w:val="00606EB3"/>
    <w:rsid w:val="00612C2E"/>
    <w:rsid w:val="00624205"/>
    <w:rsid w:val="006267F2"/>
    <w:rsid w:val="006357F8"/>
    <w:rsid w:val="00636A3C"/>
    <w:rsid w:val="00642D6B"/>
    <w:rsid w:val="00643D00"/>
    <w:rsid w:val="00650336"/>
    <w:rsid w:val="00651BEF"/>
    <w:rsid w:val="006543A1"/>
    <w:rsid w:val="00663685"/>
    <w:rsid w:val="00663DA6"/>
    <w:rsid w:val="00665BC4"/>
    <w:rsid w:val="006724D5"/>
    <w:rsid w:val="00672822"/>
    <w:rsid w:val="00682874"/>
    <w:rsid w:val="006953E3"/>
    <w:rsid w:val="006954D6"/>
    <w:rsid w:val="0069701C"/>
    <w:rsid w:val="00697392"/>
    <w:rsid w:val="00697D45"/>
    <w:rsid w:val="006A09C9"/>
    <w:rsid w:val="006A67EB"/>
    <w:rsid w:val="006B02C4"/>
    <w:rsid w:val="006B26E5"/>
    <w:rsid w:val="006B314A"/>
    <w:rsid w:val="006B4A8B"/>
    <w:rsid w:val="006B5292"/>
    <w:rsid w:val="006B5B2D"/>
    <w:rsid w:val="006B608E"/>
    <w:rsid w:val="006C416D"/>
    <w:rsid w:val="006E3937"/>
    <w:rsid w:val="006F3B78"/>
    <w:rsid w:val="006F3E9E"/>
    <w:rsid w:val="00712106"/>
    <w:rsid w:val="00713D9F"/>
    <w:rsid w:val="00713E5A"/>
    <w:rsid w:val="00722900"/>
    <w:rsid w:val="0072556A"/>
    <w:rsid w:val="007342AE"/>
    <w:rsid w:val="007349A7"/>
    <w:rsid w:val="00740999"/>
    <w:rsid w:val="007422D1"/>
    <w:rsid w:val="00751BA2"/>
    <w:rsid w:val="00752122"/>
    <w:rsid w:val="00755E40"/>
    <w:rsid w:val="007574FE"/>
    <w:rsid w:val="0076336A"/>
    <w:rsid w:val="00764BA6"/>
    <w:rsid w:val="00772383"/>
    <w:rsid w:val="00775470"/>
    <w:rsid w:val="00775885"/>
    <w:rsid w:val="00787A48"/>
    <w:rsid w:val="007919C2"/>
    <w:rsid w:val="00793C59"/>
    <w:rsid w:val="00796B48"/>
    <w:rsid w:val="007A057F"/>
    <w:rsid w:val="007A2585"/>
    <w:rsid w:val="007A2FA5"/>
    <w:rsid w:val="007B0E45"/>
    <w:rsid w:val="007B4532"/>
    <w:rsid w:val="007B6CE8"/>
    <w:rsid w:val="007C0883"/>
    <w:rsid w:val="007C1AEC"/>
    <w:rsid w:val="007C27FC"/>
    <w:rsid w:val="007C47FE"/>
    <w:rsid w:val="007D14FB"/>
    <w:rsid w:val="007D3090"/>
    <w:rsid w:val="007E0A43"/>
    <w:rsid w:val="007E488F"/>
    <w:rsid w:val="007E4FBA"/>
    <w:rsid w:val="007E6BD3"/>
    <w:rsid w:val="007F06F0"/>
    <w:rsid w:val="007F210E"/>
    <w:rsid w:val="007F4FDA"/>
    <w:rsid w:val="00803A9B"/>
    <w:rsid w:val="008068AA"/>
    <w:rsid w:val="00812719"/>
    <w:rsid w:val="0081687B"/>
    <w:rsid w:val="00817736"/>
    <w:rsid w:val="00821A1A"/>
    <w:rsid w:val="00825DB1"/>
    <w:rsid w:val="00830C26"/>
    <w:rsid w:val="0083549A"/>
    <w:rsid w:val="00837CEC"/>
    <w:rsid w:val="008423BB"/>
    <w:rsid w:val="00846435"/>
    <w:rsid w:val="008564FB"/>
    <w:rsid w:val="008733B3"/>
    <w:rsid w:val="00873F1B"/>
    <w:rsid w:val="0088057F"/>
    <w:rsid w:val="00884C3F"/>
    <w:rsid w:val="00884F7A"/>
    <w:rsid w:val="008929CB"/>
    <w:rsid w:val="00896C5F"/>
    <w:rsid w:val="008A73B5"/>
    <w:rsid w:val="008B0EF8"/>
    <w:rsid w:val="008B237E"/>
    <w:rsid w:val="008B7905"/>
    <w:rsid w:val="008D2EF0"/>
    <w:rsid w:val="008D6EFB"/>
    <w:rsid w:val="008E151B"/>
    <w:rsid w:val="008E36D1"/>
    <w:rsid w:val="008E5537"/>
    <w:rsid w:val="008F08D5"/>
    <w:rsid w:val="008F1FDF"/>
    <w:rsid w:val="008F3AE4"/>
    <w:rsid w:val="00901069"/>
    <w:rsid w:val="0091146C"/>
    <w:rsid w:val="009143BA"/>
    <w:rsid w:val="0091636F"/>
    <w:rsid w:val="009224EE"/>
    <w:rsid w:val="009258A5"/>
    <w:rsid w:val="00925C60"/>
    <w:rsid w:val="009344B0"/>
    <w:rsid w:val="00936867"/>
    <w:rsid w:val="00944E93"/>
    <w:rsid w:val="00945674"/>
    <w:rsid w:val="00945CFA"/>
    <w:rsid w:val="00956828"/>
    <w:rsid w:val="00962E2F"/>
    <w:rsid w:val="00965288"/>
    <w:rsid w:val="00965AF9"/>
    <w:rsid w:val="00990192"/>
    <w:rsid w:val="00990BA8"/>
    <w:rsid w:val="009943AB"/>
    <w:rsid w:val="009A2A93"/>
    <w:rsid w:val="009A5B25"/>
    <w:rsid w:val="009B02CA"/>
    <w:rsid w:val="009B0AF1"/>
    <w:rsid w:val="009B1F4E"/>
    <w:rsid w:val="009B3464"/>
    <w:rsid w:val="009B6E68"/>
    <w:rsid w:val="009D2E67"/>
    <w:rsid w:val="009D3741"/>
    <w:rsid w:val="009D43B7"/>
    <w:rsid w:val="009D71F7"/>
    <w:rsid w:val="009E182C"/>
    <w:rsid w:val="009E394D"/>
    <w:rsid w:val="009F0BFA"/>
    <w:rsid w:val="00A010EB"/>
    <w:rsid w:val="00A13EAD"/>
    <w:rsid w:val="00A14768"/>
    <w:rsid w:val="00A20C2A"/>
    <w:rsid w:val="00A2118E"/>
    <w:rsid w:val="00A234CB"/>
    <w:rsid w:val="00A25C05"/>
    <w:rsid w:val="00A34DA3"/>
    <w:rsid w:val="00A370BD"/>
    <w:rsid w:val="00A37D0A"/>
    <w:rsid w:val="00A40525"/>
    <w:rsid w:val="00A410C9"/>
    <w:rsid w:val="00A41A21"/>
    <w:rsid w:val="00A42125"/>
    <w:rsid w:val="00A4598B"/>
    <w:rsid w:val="00A6044C"/>
    <w:rsid w:val="00A61789"/>
    <w:rsid w:val="00A660BA"/>
    <w:rsid w:val="00A715F9"/>
    <w:rsid w:val="00A751D5"/>
    <w:rsid w:val="00A7578C"/>
    <w:rsid w:val="00A87BAA"/>
    <w:rsid w:val="00A90183"/>
    <w:rsid w:val="00A9117F"/>
    <w:rsid w:val="00A93683"/>
    <w:rsid w:val="00A95C16"/>
    <w:rsid w:val="00A9701E"/>
    <w:rsid w:val="00AA3858"/>
    <w:rsid w:val="00AA4838"/>
    <w:rsid w:val="00AA601C"/>
    <w:rsid w:val="00AA7E18"/>
    <w:rsid w:val="00AB0440"/>
    <w:rsid w:val="00AB7CAD"/>
    <w:rsid w:val="00AC2B39"/>
    <w:rsid w:val="00AC6BB1"/>
    <w:rsid w:val="00AC71C0"/>
    <w:rsid w:val="00AD3BA5"/>
    <w:rsid w:val="00AD6A5C"/>
    <w:rsid w:val="00AE24CA"/>
    <w:rsid w:val="00AE5230"/>
    <w:rsid w:val="00AF5EE5"/>
    <w:rsid w:val="00B00D01"/>
    <w:rsid w:val="00B017E9"/>
    <w:rsid w:val="00B01A5B"/>
    <w:rsid w:val="00B116D0"/>
    <w:rsid w:val="00B24B4C"/>
    <w:rsid w:val="00B27D39"/>
    <w:rsid w:val="00B302CB"/>
    <w:rsid w:val="00B31DC1"/>
    <w:rsid w:val="00B355B0"/>
    <w:rsid w:val="00B50478"/>
    <w:rsid w:val="00B50733"/>
    <w:rsid w:val="00B5136C"/>
    <w:rsid w:val="00B5205C"/>
    <w:rsid w:val="00B60B1A"/>
    <w:rsid w:val="00B65880"/>
    <w:rsid w:val="00B777B3"/>
    <w:rsid w:val="00B85AFD"/>
    <w:rsid w:val="00B9263F"/>
    <w:rsid w:val="00B94982"/>
    <w:rsid w:val="00BA5F86"/>
    <w:rsid w:val="00BC0DBE"/>
    <w:rsid w:val="00BC1D50"/>
    <w:rsid w:val="00BC59D1"/>
    <w:rsid w:val="00BC60D6"/>
    <w:rsid w:val="00BC6152"/>
    <w:rsid w:val="00BC6DAC"/>
    <w:rsid w:val="00BD09CA"/>
    <w:rsid w:val="00BD10EA"/>
    <w:rsid w:val="00BD150D"/>
    <w:rsid w:val="00BD231D"/>
    <w:rsid w:val="00BD4DCD"/>
    <w:rsid w:val="00BD708F"/>
    <w:rsid w:val="00BD7604"/>
    <w:rsid w:val="00BD761C"/>
    <w:rsid w:val="00BE07F0"/>
    <w:rsid w:val="00BF1D73"/>
    <w:rsid w:val="00BF3CD8"/>
    <w:rsid w:val="00BF6AEC"/>
    <w:rsid w:val="00C00E34"/>
    <w:rsid w:val="00C0405B"/>
    <w:rsid w:val="00C04CE2"/>
    <w:rsid w:val="00C07019"/>
    <w:rsid w:val="00C12615"/>
    <w:rsid w:val="00C12F58"/>
    <w:rsid w:val="00C15BCF"/>
    <w:rsid w:val="00C16799"/>
    <w:rsid w:val="00C20B09"/>
    <w:rsid w:val="00C21466"/>
    <w:rsid w:val="00C22147"/>
    <w:rsid w:val="00C248A9"/>
    <w:rsid w:val="00C24C45"/>
    <w:rsid w:val="00C31D19"/>
    <w:rsid w:val="00C460B5"/>
    <w:rsid w:val="00C478D9"/>
    <w:rsid w:val="00C55C05"/>
    <w:rsid w:val="00C60542"/>
    <w:rsid w:val="00C61A56"/>
    <w:rsid w:val="00C62D7C"/>
    <w:rsid w:val="00C76CF0"/>
    <w:rsid w:val="00C8072A"/>
    <w:rsid w:val="00C80A84"/>
    <w:rsid w:val="00C853C3"/>
    <w:rsid w:val="00C95DB0"/>
    <w:rsid w:val="00CA2BB1"/>
    <w:rsid w:val="00CA6420"/>
    <w:rsid w:val="00CA7C21"/>
    <w:rsid w:val="00CB0B6D"/>
    <w:rsid w:val="00CB5CC9"/>
    <w:rsid w:val="00CB62A2"/>
    <w:rsid w:val="00CC72AD"/>
    <w:rsid w:val="00CD5136"/>
    <w:rsid w:val="00CD6B42"/>
    <w:rsid w:val="00CE2FDF"/>
    <w:rsid w:val="00CE5E88"/>
    <w:rsid w:val="00CF6F4C"/>
    <w:rsid w:val="00CF70AE"/>
    <w:rsid w:val="00CF7DC0"/>
    <w:rsid w:val="00D00C13"/>
    <w:rsid w:val="00D0344F"/>
    <w:rsid w:val="00D065AA"/>
    <w:rsid w:val="00D11519"/>
    <w:rsid w:val="00D149D0"/>
    <w:rsid w:val="00D178C6"/>
    <w:rsid w:val="00D22C6F"/>
    <w:rsid w:val="00D243F9"/>
    <w:rsid w:val="00D32BCD"/>
    <w:rsid w:val="00D34F20"/>
    <w:rsid w:val="00D55722"/>
    <w:rsid w:val="00D614B1"/>
    <w:rsid w:val="00D623EC"/>
    <w:rsid w:val="00D65A3D"/>
    <w:rsid w:val="00D76D00"/>
    <w:rsid w:val="00D82669"/>
    <w:rsid w:val="00D93553"/>
    <w:rsid w:val="00D935C3"/>
    <w:rsid w:val="00D95995"/>
    <w:rsid w:val="00DA22A3"/>
    <w:rsid w:val="00DA698F"/>
    <w:rsid w:val="00DB0435"/>
    <w:rsid w:val="00DC58E7"/>
    <w:rsid w:val="00DD387C"/>
    <w:rsid w:val="00DE26D3"/>
    <w:rsid w:val="00DE4A52"/>
    <w:rsid w:val="00DF36B8"/>
    <w:rsid w:val="00DF4303"/>
    <w:rsid w:val="00DF7318"/>
    <w:rsid w:val="00E01ABD"/>
    <w:rsid w:val="00E03ACE"/>
    <w:rsid w:val="00E05161"/>
    <w:rsid w:val="00E052FA"/>
    <w:rsid w:val="00E141FD"/>
    <w:rsid w:val="00E1666E"/>
    <w:rsid w:val="00E17FE4"/>
    <w:rsid w:val="00E206C1"/>
    <w:rsid w:val="00E22E76"/>
    <w:rsid w:val="00E25B47"/>
    <w:rsid w:val="00E27D42"/>
    <w:rsid w:val="00E365EA"/>
    <w:rsid w:val="00E36A2C"/>
    <w:rsid w:val="00E430A0"/>
    <w:rsid w:val="00E45C79"/>
    <w:rsid w:val="00E47060"/>
    <w:rsid w:val="00E510E4"/>
    <w:rsid w:val="00E51F9B"/>
    <w:rsid w:val="00E520E6"/>
    <w:rsid w:val="00E52213"/>
    <w:rsid w:val="00E633AF"/>
    <w:rsid w:val="00E66745"/>
    <w:rsid w:val="00E727EF"/>
    <w:rsid w:val="00E80829"/>
    <w:rsid w:val="00E82FCF"/>
    <w:rsid w:val="00E9011B"/>
    <w:rsid w:val="00E90732"/>
    <w:rsid w:val="00E92A5F"/>
    <w:rsid w:val="00EA4AD8"/>
    <w:rsid w:val="00EC0C7F"/>
    <w:rsid w:val="00EC1DBA"/>
    <w:rsid w:val="00EC489C"/>
    <w:rsid w:val="00EC6923"/>
    <w:rsid w:val="00ED00A8"/>
    <w:rsid w:val="00EE1E0E"/>
    <w:rsid w:val="00EE2254"/>
    <w:rsid w:val="00F000B9"/>
    <w:rsid w:val="00F01177"/>
    <w:rsid w:val="00F070C0"/>
    <w:rsid w:val="00F10D40"/>
    <w:rsid w:val="00F1523F"/>
    <w:rsid w:val="00F1529C"/>
    <w:rsid w:val="00F2018E"/>
    <w:rsid w:val="00F317EA"/>
    <w:rsid w:val="00F3444F"/>
    <w:rsid w:val="00F53460"/>
    <w:rsid w:val="00F53A15"/>
    <w:rsid w:val="00F61771"/>
    <w:rsid w:val="00F6208E"/>
    <w:rsid w:val="00F723E5"/>
    <w:rsid w:val="00F85EE3"/>
    <w:rsid w:val="00F877FE"/>
    <w:rsid w:val="00F906B3"/>
    <w:rsid w:val="00FA00C7"/>
    <w:rsid w:val="00FA039B"/>
    <w:rsid w:val="00FA113C"/>
    <w:rsid w:val="00FA1550"/>
    <w:rsid w:val="00FA1B2D"/>
    <w:rsid w:val="00FA5F5A"/>
    <w:rsid w:val="00FB35CB"/>
    <w:rsid w:val="00FB42D2"/>
    <w:rsid w:val="00FB6AB0"/>
    <w:rsid w:val="00FC2B01"/>
    <w:rsid w:val="00FD7634"/>
    <w:rsid w:val="00FE1B85"/>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3F02B5F8-F3DA-4237-9DEE-F9C69766D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C60"/>
    <w:pPr>
      <w:spacing w:after="200" w:line="276" w:lineRule="auto"/>
    </w:pPr>
    <w:rPr>
      <w:lang w:val="fr-CH"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99"/>
    <w:qFormat/>
    <w:rsid w:val="00CD5136"/>
    <w:rPr>
      <w:lang w:val="fr-CH" w:eastAsia="en-US"/>
    </w:rPr>
  </w:style>
  <w:style w:type="paragraph" w:styleId="Paragraphedeliste">
    <w:name w:val="List Paragraph"/>
    <w:basedOn w:val="Normal"/>
    <w:uiPriority w:val="99"/>
    <w:qFormat/>
    <w:rsid w:val="0043774E"/>
    <w:pPr>
      <w:spacing w:after="0" w:line="240" w:lineRule="auto"/>
      <w:ind w:left="720"/>
    </w:pPr>
    <w:rPr>
      <w:lang w:eastAsia="fr-CH"/>
    </w:rPr>
  </w:style>
  <w:style w:type="character" w:styleId="Marquedecommentaire">
    <w:name w:val="annotation reference"/>
    <w:basedOn w:val="Policepardfaut"/>
    <w:uiPriority w:val="99"/>
    <w:semiHidden/>
    <w:rsid w:val="004D0CF3"/>
    <w:rPr>
      <w:rFonts w:cs="Times New Roman"/>
      <w:sz w:val="16"/>
      <w:szCs w:val="16"/>
    </w:rPr>
  </w:style>
  <w:style w:type="paragraph" w:styleId="Commentaire">
    <w:name w:val="annotation text"/>
    <w:basedOn w:val="Normal"/>
    <w:link w:val="CommentaireCar"/>
    <w:uiPriority w:val="99"/>
    <w:semiHidden/>
    <w:rsid w:val="004D0CF3"/>
    <w:pPr>
      <w:spacing w:line="240" w:lineRule="auto"/>
    </w:pPr>
    <w:rPr>
      <w:sz w:val="20"/>
      <w:szCs w:val="20"/>
    </w:rPr>
  </w:style>
  <w:style w:type="character" w:customStyle="1" w:styleId="CommentaireCar">
    <w:name w:val="Commentaire Car"/>
    <w:basedOn w:val="Policepardfaut"/>
    <w:link w:val="Commentaire"/>
    <w:uiPriority w:val="99"/>
    <w:semiHidden/>
    <w:locked/>
    <w:rsid w:val="004D0CF3"/>
    <w:rPr>
      <w:rFonts w:cs="Times New Roman"/>
      <w:sz w:val="20"/>
      <w:szCs w:val="20"/>
    </w:rPr>
  </w:style>
  <w:style w:type="paragraph" w:styleId="Objetducommentaire">
    <w:name w:val="annotation subject"/>
    <w:basedOn w:val="Commentaire"/>
    <w:next w:val="Commentaire"/>
    <w:link w:val="ObjetducommentaireCar"/>
    <w:uiPriority w:val="99"/>
    <w:semiHidden/>
    <w:rsid w:val="004D0CF3"/>
    <w:rPr>
      <w:b/>
      <w:bCs/>
    </w:rPr>
  </w:style>
  <w:style w:type="character" w:customStyle="1" w:styleId="ObjetducommentaireCar">
    <w:name w:val="Objet du commentaire Car"/>
    <w:basedOn w:val="CommentaireCar"/>
    <w:link w:val="Objetducommentaire"/>
    <w:uiPriority w:val="99"/>
    <w:semiHidden/>
    <w:locked/>
    <w:rsid w:val="004D0CF3"/>
    <w:rPr>
      <w:rFonts w:cs="Times New Roman"/>
      <w:b/>
      <w:bCs/>
      <w:sz w:val="20"/>
      <w:szCs w:val="20"/>
    </w:rPr>
  </w:style>
  <w:style w:type="paragraph" w:styleId="Textedebulles">
    <w:name w:val="Balloon Text"/>
    <w:basedOn w:val="Normal"/>
    <w:link w:val="TextedebullesCar"/>
    <w:uiPriority w:val="99"/>
    <w:semiHidden/>
    <w:rsid w:val="004D0CF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4D0CF3"/>
    <w:rPr>
      <w:rFonts w:ascii="Tahoma" w:hAnsi="Tahoma" w:cs="Tahoma"/>
      <w:sz w:val="16"/>
      <w:szCs w:val="16"/>
    </w:rPr>
  </w:style>
  <w:style w:type="paragraph" w:styleId="En-tte">
    <w:name w:val="header"/>
    <w:basedOn w:val="Normal"/>
    <w:link w:val="En-tteCar"/>
    <w:uiPriority w:val="99"/>
    <w:rsid w:val="003F7591"/>
    <w:pPr>
      <w:tabs>
        <w:tab w:val="center" w:pos="4536"/>
        <w:tab w:val="right" w:pos="9072"/>
      </w:tabs>
      <w:spacing w:after="0" w:line="240" w:lineRule="auto"/>
    </w:pPr>
  </w:style>
  <w:style w:type="character" w:customStyle="1" w:styleId="En-tteCar">
    <w:name w:val="En-tête Car"/>
    <w:basedOn w:val="Policepardfaut"/>
    <w:link w:val="En-tte"/>
    <w:uiPriority w:val="99"/>
    <w:locked/>
    <w:rsid w:val="003F7591"/>
    <w:rPr>
      <w:rFonts w:cs="Times New Roman"/>
    </w:rPr>
  </w:style>
  <w:style w:type="paragraph" w:styleId="Pieddepage">
    <w:name w:val="footer"/>
    <w:basedOn w:val="Normal"/>
    <w:link w:val="PieddepageCar"/>
    <w:uiPriority w:val="99"/>
    <w:rsid w:val="003F7591"/>
    <w:pPr>
      <w:tabs>
        <w:tab w:val="center" w:pos="4536"/>
        <w:tab w:val="right" w:pos="9072"/>
      </w:tabs>
      <w:spacing w:after="0" w:line="240" w:lineRule="auto"/>
    </w:pPr>
  </w:style>
  <w:style w:type="character" w:customStyle="1" w:styleId="PieddepageCar">
    <w:name w:val="Pied de page Car"/>
    <w:basedOn w:val="Policepardfaut"/>
    <w:link w:val="Pieddepage"/>
    <w:uiPriority w:val="99"/>
    <w:locked/>
    <w:rsid w:val="003F7591"/>
    <w:rPr>
      <w:rFonts w:cs="Times New Roman"/>
    </w:rPr>
  </w:style>
  <w:style w:type="paragraph" w:styleId="Rvision">
    <w:name w:val="Revision"/>
    <w:hidden/>
    <w:uiPriority w:val="99"/>
    <w:semiHidden/>
    <w:rsid w:val="003710EA"/>
    <w:rPr>
      <w:lang w:val="fr-CH" w:eastAsia="en-US"/>
    </w:rPr>
  </w:style>
  <w:style w:type="paragraph" w:customStyle="1" w:styleId="WW-Default">
    <w:name w:val="WW-Default"/>
    <w:rsid w:val="0081687B"/>
    <w:pPr>
      <w:widowControl w:val="0"/>
      <w:suppressAutoHyphens/>
    </w:pPr>
    <w:rPr>
      <w:rFonts w:ascii="Times New Roman" w:eastAsia="ヒラギノ角ゴ Pro W3" w:hAnsi="Times New Roman"/>
      <w:color w:val="000000"/>
      <w:kern w:val="1"/>
      <w:sz w:val="24"/>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472002">
      <w:marLeft w:val="0"/>
      <w:marRight w:val="0"/>
      <w:marTop w:val="0"/>
      <w:marBottom w:val="0"/>
      <w:divBdr>
        <w:top w:val="none" w:sz="0" w:space="0" w:color="auto"/>
        <w:left w:val="none" w:sz="0" w:space="0" w:color="auto"/>
        <w:bottom w:val="none" w:sz="0" w:space="0" w:color="auto"/>
        <w:right w:val="none" w:sz="0" w:space="0" w:color="auto"/>
      </w:divBdr>
    </w:div>
    <w:div w:id="217472003">
      <w:marLeft w:val="0"/>
      <w:marRight w:val="0"/>
      <w:marTop w:val="0"/>
      <w:marBottom w:val="0"/>
      <w:divBdr>
        <w:top w:val="none" w:sz="0" w:space="0" w:color="auto"/>
        <w:left w:val="none" w:sz="0" w:space="0" w:color="auto"/>
        <w:bottom w:val="none" w:sz="0" w:space="0" w:color="auto"/>
        <w:right w:val="none" w:sz="0" w:space="0" w:color="auto"/>
      </w:divBdr>
    </w:div>
    <w:div w:id="21747200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286BA9-8FC6-4081-9E5A-45D67E054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1852</Words>
  <Characters>10191</Characters>
  <Application>Microsoft Office Word</Application>
  <DocSecurity>0</DocSecurity>
  <Lines>84</Lines>
  <Paragraphs>24</Paragraphs>
  <ScaleCrop>false</ScaleCrop>
  <HeadingPairs>
    <vt:vector size="2" baseType="variant">
      <vt:variant>
        <vt:lpstr>Titre</vt:lpstr>
      </vt:variant>
      <vt:variant>
        <vt:i4>1</vt:i4>
      </vt:variant>
    </vt:vector>
  </HeadingPairs>
  <TitlesOfParts>
    <vt:vector size="1" baseType="lpstr">
      <vt:lpstr/>
    </vt:vector>
  </TitlesOfParts>
  <Company>Harry Winston EMEA</Company>
  <LinksUpToDate>false</LinksUpToDate>
  <CharactersWithSpaces>12019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Charris Yadigaroglou</dc:creator>
  <cp:lastModifiedBy>marketing@swiza.ch</cp:lastModifiedBy>
  <cp:revision>23</cp:revision>
  <dcterms:created xsi:type="dcterms:W3CDTF">2015-12-01T16:54:00Z</dcterms:created>
  <dcterms:modified xsi:type="dcterms:W3CDTF">2019-08-30T08:19:00Z</dcterms:modified>
</cp:coreProperties>
</file>