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80DB8F" w14:textId="77777777" w:rsidR="00D22C53" w:rsidRPr="006D0625" w:rsidRDefault="00D22C53" w:rsidP="006D0625">
      <w:pPr>
        <w:spacing w:after="0"/>
        <w:jc w:val="center"/>
        <w:rPr>
          <w:rFonts w:ascii="Arial" w:hAnsi="Arial" w:cs="Arial"/>
          <w:b/>
          <w:sz w:val="32"/>
          <w:szCs w:val="22"/>
          <w:lang w:val="fr-FR"/>
        </w:rPr>
      </w:pPr>
      <w:r w:rsidRPr="006D0625">
        <w:rPr>
          <w:rFonts w:ascii="Arial" w:hAnsi="Arial" w:cs="Arial"/>
          <w:b/>
          <w:sz w:val="32"/>
          <w:szCs w:val="22"/>
          <w:lang w:val="fr-FR"/>
        </w:rPr>
        <w:t>T-REX</w:t>
      </w:r>
    </w:p>
    <w:p w14:paraId="2B73DF08" w14:textId="77777777" w:rsidR="00F5565F" w:rsidRPr="006D0625" w:rsidRDefault="00F5565F" w:rsidP="006D0625">
      <w:pPr>
        <w:spacing w:after="0"/>
        <w:jc w:val="center"/>
        <w:rPr>
          <w:rFonts w:ascii="Arial" w:hAnsi="Arial" w:cs="Arial"/>
          <w:b/>
          <w:sz w:val="32"/>
          <w:szCs w:val="22"/>
          <w:lang w:val="fr-FR"/>
        </w:rPr>
      </w:pPr>
      <w:r w:rsidRPr="006D0625">
        <w:rPr>
          <w:rFonts w:ascii="Arial" w:hAnsi="Arial" w:cs="Arial"/>
          <w:b/>
          <w:sz w:val="32"/>
          <w:szCs w:val="22"/>
          <w:lang w:val="fr-FR"/>
        </w:rPr>
        <w:t>MB&amp;F + L’EPEE 1839</w:t>
      </w:r>
    </w:p>
    <w:p w14:paraId="174006D5" w14:textId="77777777" w:rsidR="00D22C53" w:rsidRPr="006D0625" w:rsidRDefault="00D22C53" w:rsidP="006D0625">
      <w:pPr>
        <w:spacing w:after="0"/>
        <w:jc w:val="both"/>
        <w:rPr>
          <w:rFonts w:ascii="Arial" w:hAnsi="Arial" w:cs="Arial"/>
          <w:sz w:val="32"/>
          <w:szCs w:val="22"/>
          <w:lang w:val="fr-FR"/>
        </w:rPr>
      </w:pPr>
    </w:p>
    <w:p w14:paraId="7473BBF3" w14:textId="64DD36E8" w:rsidR="00E61872" w:rsidRPr="006D0625" w:rsidRDefault="00E61872" w:rsidP="006D0625">
      <w:pPr>
        <w:spacing w:after="0"/>
        <w:jc w:val="both"/>
        <w:rPr>
          <w:rFonts w:ascii="Arial" w:hAnsi="Arial" w:cs="Arial"/>
          <w:b/>
          <w:sz w:val="22"/>
          <w:szCs w:val="22"/>
          <w:lang w:val="fr-FR"/>
        </w:rPr>
      </w:pPr>
      <w:r w:rsidRPr="006D0625">
        <w:rPr>
          <w:rFonts w:ascii="Arial" w:hAnsi="Arial" w:cs="Arial"/>
          <w:b/>
          <w:sz w:val="22"/>
          <w:szCs w:val="22"/>
          <w:lang w:val="fr-FR"/>
        </w:rPr>
        <w:t>Art jurassique</w:t>
      </w:r>
    </w:p>
    <w:p w14:paraId="1A86B3DA" w14:textId="77777777" w:rsidR="00F5565F" w:rsidRPr="006D0625" w:rsidRDefault="00F5565F" w:rsidP="006D0625">
      <w:pPr>
        <w:spacing w:after="0"/>
        <w:jc w:val="both"/>
        <w:rPr>
          <w:rFonts w:ascii="Arial" w:hAnsi="Arial" w:cs="Arial"/>
          <w:sz w:val="22"/>
          <w:szCs w:val="22"/>
          <w:lang w:val="fr-FR"/>
        </w:rPr>
      </w:pPr>
    </w:p>
    <w:p w14:paraId="1C524831" w14:textId="494F7155" w:rsidR="00831611" w:rsidRPr="006D0625" w:rsidRDefault="00061BF8" w:rsidP="006D0625">
      <w:pPr>
        <w:spacing w:after="0"/>
        <w:jc w:val="both"/>
        <w:rPr>
          <w:rFonts w:ascii="Arial" w:hAnsi="Arial" w:cs="Arial"/>
          <w:sz w:val="22"/>
          <w:szCs w:val="22"/>
          <w:lang w:val="fr-FR"/>
        </w:rPr>
      </w:pPr>
      <w:r w:rsidRPr="006D0625">
        <w:rPr>
          <w:rFonts w:ascii="Arial" w:hAnsi="Arial" w:cs="Arial"/>
          <w:sz w:val="22"/>
          <w:szCs w:val="22"/>
          <w:lang w:val="fr-FR"/>
        </w:rPr>
        <w:t>Il se dit que l’art se nourrit de l’art, que la créa</w:t>
      </w:r>
      <w:r w:rsidR="001C56AE" w:rsidRPr="006D0625">
        <w:rPr>
          <w:rFonts w:ascii="Arial" w:hAnsi="Arial" w:cs="Arial"/>
          <w:sz w:val="22"/>
          <w:szCs w:val="22"/>
          <w:lang w:val="fr-FR"/>
        </w:rPr>
        <w:t>t</w:t>
      </w:r>
      <w:r w:rsidR="00ED2279" w:rsidRPr="006D0625">
        <w:rPr>
          <w:rFonts w:ascii="Arial" w:hAnsi="Arial" w:cs="Arial"/>
          <w:sz w:val="22"/>
          <w:szCs w:val="22"/>
          <w:lang w:val="fr-FR"/>
        </w:rPr>
        <w:t>ivité évolue et inspire</w:t>
      </w:r>
      <w:r w:rsidR="001C56AE" w:rsidRPr="006D0625">
        <w:rPr>
          <w:rFonts w:ascii="Arial" w:hAnsi="Arial" w:cs="Arial"/>
          <w:sz w:val="22"/>
          <w:szCs w:val="22"/>
          <w:lang w:val="fr-FR"/>
        </w:rPr>
        <w:t xml:space="preserve"> de nouvelles œuvres. C’est assurément le cas pour T-Rex, la 11</w:t>
      </w:r>
      <w:r w:rsidR="001C56AE" w:rsidRPr="006D0625">
        <w:rPr>
          <w:rFonts w:ascii="Arial" w:hAnsi="Arial" w:cs="Arial"/>
          <w:sz w:val="22"/>
          <w:szCs w:val="22"/>
          <w:vertAlign w:val="superscript"/>
          <w:lang w:val="fr-FR"/>
        </w:rPr>
        <w:t>e</w:t>
      </w:r>
      <w:r w:rsidR="001C56AE" w:rsidRPr="006D0625">
        <w:rPr>
          <w:rFonts w:ascii="Arial" w:hAnsi="Arial" w:cs="Arial"/>
          <w:sz w:val="22"/>
          <w:szCs w:val="22"/>
          <w:lang w:val="fr-FR"/>
        </w:rPr>
        <w:t xml:space="preserve"> pièce née de la collaboration entre MB&amp;</w:t>
      </w:r>
      <w:r w:rsidR="00C7267F" w:rsidRPr="006D0625">
        <w:rPr>
          <w:rFonts w:ascii="Arial" w:hAnsi="Arial" w:cs="Arial"/>
          <w:sz w:val="22"/>
          <w:szCs w:val="22"/>
          <w:lang w:val="fr-FR"/>
        </w:rPr>
        <w:t>F et L’</w:t>
      </w:r>
      <w:r w:rsidR="00ED2279" w:rsidRPr="006D0625">
        <w:rPr>
          <w:rFonts w:ascii="Arial" w:hAnsi="Arial" w:cs="Arial"/>
          <w:sz w:val="22"/>
          <w:szCs w:val="22"/>
          <w:lang w:val="fr-FR"/>
        </w:rPr>
        <w:t>É</w:t>
      </w:r>
      <w:r w:rsidR="00C7267F" w:rsidRPr="006D0625">
        <w:rPr>
          <w:rFonts w:ascii="Arial" w:hAnsi="Arial" w:cs="Arial"/>
          <w:sz w:val="22"/>
          <w:szCs w:val="22"/>
          <w:lang w:val="fr-FR"/>
        </w:rPr>
        <w:t>pée 1839, le premier fabricant d</w:t>
      </w:r>
      <w:r w:rsidR="002C1FD7" w:rsidRPr="006D0625">
        <w:rPr>
          <w:rFonts w:ascii="Arial" w:hAnsi="Arial" w:cs="Arial"/>
          <w:sz w:val="22"/>
          <w:szCs w:val="22"/>
          <w:lang w:val="fr-FR"/>
        </w:rPr>
        <w:t>’horloges</w:t>
      </w:r>
      <w:r w:rsidR="00443AEC" w:rsidRPr="006D0625">
        <w:rPr>
          <w:rFonts w:ascii="Arial" w:hAnsi="Arial" w:cs="Arial"/>
          <w:sz w:val="22"/>
          <w:szCs w:val="22"/>
          <w:lang w:val="fr-FR"/>
        </w:rPr>
        <w:t xml:space="preserve"> en Suisse.</w:t>
      </w:r>
    </w:p>
    <w:p w14:paraId="0C92E5B9" w14:textId="77777777" w:rsidR="00F5565F" w:rsidRPr="006D0625" w:rsidRDefault="00F5565F" w:rsidP="006D0625">
      <w:pPr>
        <w:spacing w:after="0"/>
        <w:jc w:val="both"/>
        <w:rPr>
          <w:rFonts w:ascii="Arial" w:hAnsi="Arial" w:cs="Arial"/>
          <w:sz w:val="22"/>
          <w:szCs w:val="22"/>
          <w:lang w:val="fr-FR"/>
        </w:rPr>
      </w:pPr>
    </w:p>
    <w:p w14:paraId="09DDFAAE" w14:textId="0678A6C7" w:rsidR="00C7267F" w:rsidRPr="006D0625" w:rsidRDefault="002C1FD7" w:rsidP="006D0625">
      <w:pPr>
        <w:spacing w:after="0"/>
        <w:jc w:val="both"/>
        <w:rPr>
          <w:rFonts w:ascii="Arial" w:hAnsi="Arial" w:cs="Arial"/>
          <w:sz w:val="22"/>
          <w:szCs w:val="22"/>
          <w:lang w:val="fr-FR"/>
        </w:rPr>
      </w:pPr>
      <w:r w:rsidRPr="006D0625">
        <w:rPr>
          <w:rFonts w:ascii="Arial" w:hAnsi="Arial" w:cs="Arial"/>
          <w:sz w:val="22"/>
          <w:szCs w:val="22"/>
          <w:lang w:val="fr-FR"/>
        </w:rPr>
        <w:t xml:space="preserve">Avec un visage minimaliste en acier et verre de Murano suspendu entre deux pattes articulées terminées en serres, </w:t>
      </w:r>
      <w:r w:rsidR="00205119" w:rsidRPr="006D0625">
        <w:rPr>
          <w:rFonts w:ascii="Arial" w:hAnsi="Arial" w:cs="Arial"/>
          <w:sz w:val="22"/>
          <w:szCs w:val="22"/>
          <w:lang w:val="fr-FR"/>
        </w:rPr>
        <w:t xml:space="preserve">l’horloge </w:t>
      </w:r>
      <w:r w:rsidRPr="006D0625">
        <w:rPr>
          <w:rFonts w:ascii="Arial" w:hAnsi="Arial" w:cs="Arial"/>
          <w:sz w:val="22"/>
          <w:szCs w:val="22"/>
          <w:lang w:val="fr-FR"/>
        </w:rPr>
        <w:t xml:space="preserve">T-Rex </w:t>
      </w:r>
      <w:r w:rsidR="003E0822" w:rsidRPr="006D0625">
        <w:rPr>
          <w:rFonts w:ascii="Arial" w:hAnsi="Arial" w:cs="Arial"/>
          <w:sz w:val="22"/>
          <w:szCs w:val="22"/>
          <w:lang w:val="fr-FR"/>
        </w:rPr>
        <w:t xml:space="preserve">ne </w:t>
      </w:r>
      <w:r w:rsidRPr="006D0625">
        <w:rPr>
          <w:rFonts w:ascii="Arial" w:hAnsi="Arial" w:cs="Arial"/>
          <w:sz w:val="22"/>
          <w:szCs w:val="22"/>
          <w:lang w:val="fr-FR"/>
        </w:rPr>
        <w:t xml:space="preserve">ressemble </w:t>
      </w:r>
      <w:r w:rsidR="003E0822" w:rsidRPr="006D0625">
        <w:rPr>
          <w:rFonts w:ascii="Arial" w:hAnsi="Arial" w:cs="Arial"/>
          <w:sz w:val="22"/>
          <w:szCs w:val="22"/>
          <w:lang w:val="fr-FR"/>
        </w:rPr>
        <w:t xml:space="preserve">que </w:t>
      </w:r>
      <w:r w:rsidR="00B75AAF" w:rsidRPr="006D0625">
        <w:rPr>
          <w:rFonts w:ascii="Arial" w:hAnsi="Arial" w:cs="Arial"/>
          <w:sz w:val="22"/>
          <w:szCs w:val="22"/>
          <w:lang w:val="fr-FR"/>
        </w:rPr>
        <w:t>de loin</w:t>
      </w:r>
      <w:r w:rsidR="00205119" w:rsidRPr="006D0625">
        <w:rPr>
          <w:rFonts w:ascii="Arial" w:hAnsi="Arial" w:cs="Arial"/>
          <w:sz w:val="22"/>
          <w:szCs w:val="22"/>
          <w:lang w:val="fr-FR"/>
        </w:rPr>
        <w:t xml:space="preserve"> au roi des </w:t>
      </w:r>
      <w:r w:rsidR="00443AEC" w:rsidRPr="006D0625">
        <w:rPr>
          <w:rFonts w:ascii="Arial" w:hAnsi="Arial" w:cs="Arial"/>
          <w:sz w:val="22"/>
          <w:szCs w:val="22"/>
          <w:lang w:val="fr-FR"/>
        </w:rPr>
        <w:t>dinosaures</w:t>
      </w:r>
      <w:r w:rsidR="00205119" w:rsidRPr="006D0625">
        <w:rPr>
          <w:rFonts w:ascii="Arial" w:hAnsi="Arial" w:cs="Arial"/>
          <w:sz w:val="22"/>
          <w:szCs w:val="22"/>
          <w:lang w:val="fr-FR"/>
        </w:rPr>
        <w:t xml:space="preserve"> éponyme. </w:t>
      </w:r>
      <w:r w:rsidR="003E0822" w:rsidRPr="006D0625">
        <w:rPr>
          <w:rFonts w:ascii="Arial" w:hAnsi="Arial" w:cs="Arial"/>
          <w:sz w:val="22"/>
          <w:szCs w:val="22"/>
          <w:lang w:val="fr-FR"/>
        </w:rPr>
        <w:t>L</w:t>
      </w:r>
      <w:r w:rsidR="00B75AAF" w:rsidRPr="006D0625">
        <w:rPr>
          <w:rFonts w:ascii="Arial" w:hAnsi="Arial" w:cs="Arial"/>
          <w:sz w:val="22"/>
          <w:szCs w:val="22"/>
          <w:lang w:val="fr-FR"/>
        </w:rPr>
        <w:t>’appellation</w:t>
      </w:r>
      <w:r w:rsidR="003E0822" w:rsidRPr="006D0625">
        <w:rPr>
          <w:rFonts w:ascii="Arial" w:hAnsi="Arial" w:cs="Arial"/>
          <w:sz w:val="22"/>
          <w:szCs w:val="22"/>
          <w:lang w:val="fr-FR"/>
        </w:rPr>
        <w:t xml:space="preserve"> relève </w:t>
      </w:r>
      <w:r w:rsidR="00A87C10" w:rsidRPr="006D0625">
        <w:rPr>
          <w:rFonts w:ascii="Arial" w:hAnsi="Arial" w:cs="Arial"/>
          <w:sz w:val="22"/>
          <w:szCs w:val="22"/>
          <w:lang w:val="fr-FR"/>
        </w:rPr>
        <w:t>davantage</w:t>
      </w:r>
      <w:r w:rsidR="003E0822" w:rsidRPr="006D0625">
        <w:rPr>
          <w:rFonts w:ascii="Arial" w:hAnsi="Arial" w:cs="Arial"/>
          <w:sz w:val="22"/>
          <w:szCs w:val="22"/>
          <w:lang w:val="fr-FR"/>
        </w:rPr>
        <w:t xml:space="preserve"> de</w:t>
      </w:r>
      <w:r w:rsidR="00B75AAF" w:rsidRPr="006D0625">
        <w:rPr>
          <w:rFonts w:ascii="Arial" w:hAnsi="Arial" w:cs="Arial"/>
          <w:sz w:val="22"/>
          <w:szCs w:val="22"/>
          <w:lang w:val="fr-FR"/>
        </w:rPr>
        <w:t xml:space="preserve"> facteurs</w:t>
      </w:r>
      <w:r w:rsidR="003E0822" w:rsidRPr="006D0625">
        <w:rPr>
          <w:rFonts w:ascii="Arial" w:hAnsi="Arial" w:cs="Arial"/>
          <w:sz w:val="22"/>
          <w:szCs w:val="22"/>
          <w:lang w:val="fr-FR"/>
        </w:rPr>
        <w:t xml:space="preserve"> qui se révèlent de près, </w:t>
      </w:r>
      <w:r w:rsidR="00A87C10" w:rsidRPr="006D0625">
        <w:rPr>
          <w:rFonts w:ascii="Arial" w:hAnsi="Arial" w:cs="Arial"/>
          <w:sz w:val="22"/>
          <w:szCs w:val="22"/>
          <w:lang w:val="fr-FR"/>
        </w:rPr>
        <w:t>notamment d</w:t>
      </w:r>
      <w:r w:rsidR="00B75AAF" w:rsidRPr="006D0625">
        <w:rPr>
          <w:rFonts w:ascii="Arial" w:hAnsi="Arial" w:cs="Arial"/>
          <w:sz w:val="22"/>
          <w:szCs w:val="22"/>
          <w:lang w:val="fr-FR"/>
        </w:rPr>
        <w:t>e la confluence</w:t>
      </w:r>
      <w:r w:rsidR="00A87C10" w:rsidRPr="006D0625">
        <w:rPr>
          <w:rFonts w:ascii="Arial" w:hAnsi="Arial" w:cs="Arial"/>
          <w:sz w:val="22"/>
          <w:szCs w:val="22"/>
          <w:lang w:val="fr-FR"/>
        </w:rPr>
        <w:t xml:space="preserve"> de force et de présence dégagé</w:t>
      </w:r>
      <w:r w:rsidR="00B75AAF" w:rsidRPr="006D0625">
        <w:rPr>
          <w:rFonts w:ascii="Arial" w:hAnsi="Arial" w:cs="Arial"/>
          <w:sz w:val="22"/>
          <w:szCs w:val="22"/>
          <w:lang w:val="fr-FR"/>
        </w:rPr>
        <w:t>e</w:t>
      </w:r>
      <w:r w:rsidR="00A87C10" w:rsidRPr="006D0625">
        <w:rPr>
          <w:rFonts w:ascii="Arial" w:hAnsi="Arial" w:cs="Arial"/>
          <w:sz w:val="22"/>
          <w:szCs w:val="22"/>
          <w:lang w:val="fr-FR"/>
        </w:rPr>
        <w:t xml:space="preserve"> par </w:t>
      </w:r>
      <w:r w:rsidR="000D18ED" w:rsidRPr="006D0625">
        <w:rPr>
          <w:rFonts w:ascii="Arial" w:hAnsi="Arial" w:cs="Arial"/>
          <w:sz w:val="22"/>
          <w:szCs w:val="22"/>
          <w:lang w:val="fr-FR"/>
        </w:rPr>
        <w:t xml:space="preserve">les lignes tendues des membres. </w:t>
      </w:r>
      <w:r w:rsidR="00F04C08" w:rsidRPr="006D0625">
        <w:rPr>
          <w:rFonts w:ascii="Arial" w:hAnsi="Arial" w:cs="Arial"/>
          <w:sz w:val="22"/>
          <w:szCs w:val="22"/>
          <w:lang w:val="fr-FR"/>
        </w:rPr>
        <w:t xml:space="preserve">Véritable capsule du temps, le corps sphérique ajouré fait une allusion subliminale et néanmoins appuyée </w:t>
      </w:r>
      <w:r w:rsidR="00733FA1" w:rsidRPr="006D0625">
        <w:rPr>
          <w:rFonts w:ascii="Arial" w:hAnsi="Arial" w:cs="Arial"/>
          <w:sz w:val="22"/>
          <w:szCs w:val="22"/>
          <w:lang w:val="fr-FR"/>
        </w:rPr>
        <w:t>aux os fossilisés qui recèlent tout ce que nous</w:t>
      </w:r>
      <w:r w:rsidR="00443AEC" w:rsidRPr="006D0625">
        <w:rPr>
          <w:rFonts w:ascii="Arial" w:hAnsi="Arial" w:cs="Arial"/>
          <w:sz w:val="22"/>
          <w:szCs w:val="22"/>
          <w:lang w:val="fr-FR"/>
        </w:rPr>
        <w:t xml:space="preserve"> savons de l’ère préhistorique.</w:t>
      </w:r>
    </w:p>
    <w:p w14:paraId="29756F85" w14:textId="77777777" w:rsidR="00F5565F" w:rsidRPr="006D0625" w:rsidRDefault="00F5565F" w:rsidP="006D0625">
      <w:pPr>
        <w:spacing w:after="0"/>
        <w:jc w:val="both"/>
        <w:rPr>
          <w:rFonts w:ascii="Arial" w:hAnsi="Arial" w:cs="Arial"/>
          <w:sz w:val="22"/>
          <w:szCs w:val="22"/>
          <w:lang w:val="fr-FR"/>
        </w:rPr>
      </w:pPr>
    </w:p>
    <w:p w14:paraId="0420715C" w14:textId="3E346738" w:rsidR="00733FA1" w:rsidRPr="006D0625" w:rsidRDefault="00733FA1" w:rsidP="006D0625">
      <w:pPr>
        <w:spacing w:after="0"/>
        <w:jc w:val="both"/>
        <w:rPr>
          <w:rFonts w:ascii="Arial" w:hAnsi="Arial" w:cs="Arial"/>
          <w:sz w:val="22"/>
          <w:szCs w:val="22"/>
          <w:lang w:val="fr-FR"/>
        </w:rPr>
      </w:pPr>
      <w:r w:rsidRPr="006D0625">
        <w:rPr>
          <w:rFonts w:ascii="Arial" w:hAnsi="Arial" w:cs="Arial"/>
          <w:sz w:val="22"/>
          <w:szCs w:val="22"/>
          <w:lang w:val="fr-FR"/>
        </w:rPr>
        <w:t>Pour indiquer les heures et les minutes</w:t>
      </w:r>
      <w:r w:rsidR="002336C8" w:rsidRPr="006D0625">
        <w:rPr>
          <w:rFonts w:ascii="Arial" w:hAnsi="Arial" w:cs="Arial"/>
          <w:sz w:val="22"/>
          <w:szCs w:val="22"/>
          <w:lang w:val="fr-FR"/>
        </w:rPr>
        <w:t>, deux fines aiguilles en acier dessinent des arc</w:t>
      </w:r>
      <w:r w:rsidR="003D63C5" w:rsidRPr="006D0625">
        <w:rPr>
          <w:rFonts w:ascii="Arial" w:hAnsi="Arial" w:cs="Arial"/>
          <w:sz w:val="22"/>
          <w:szCs w:val="22"/>
          <w:lang w:val="fr-FR"/>
        </w:rPr>
        <w:t>he</w:t>
      </w:r>
      <w:r w:rsidR="002336C8" w:rsidRPr="006D0625">
        <w:rPr>
          <w:rFonts w:ascii="Arial" w:hAnsi="Arial" w:cs="Arial"/>
          <w:sz w:val="22"/>
          <w:szCs w:val="22"/>
          <w:lang w:val="fr-FR"/>
        </w:rPr>
        <w:t xml:space="preserve">s à partir du centre du cadran en verre de Murano. </w:t>
      </w:r>
      <w:r w:rsidR="003D63C5" w:rsidRPr="006D0625">
        <w:rPr>
          <w:rFonts w:ascii="Arial" w:hAnsi="Arial" w:cs="Arial"/>
          <w:sz w:val="22"/>
          <w:szCs w:val="22"/>
          <w:lang w:val="fr-FR"/>
        </w:rPr>
        <w:t xml:space="preserve">Derrière, le mouvement à 138 composants de </w:t>
      </w:r>
      <w:r w:rsidR="003F4BC9" w:rsidRPr="006D0625">
        <w:rPr>
          <w:rFonts w:ascii="Arial" w:hAnsi="Arial" w:cs="Arial"/>
          <w:sz w:val="22"/>
          <w:szCs w:val="22"/>
          <w:lang w:val="fr-FR"/>
        </w:rPr>
        <w:t xml:space="preserve">L’Épée 1839 </w:t>
      </w:r>
      <w:r w:rsidR="003D63C5" w:rsidRPr="006D0625">
        <w:rPr>
          <w:rFonts w:ascii="Arial" w:hAnsi="Arial" w:cs="Arial"/>
          <w:sz w:val="22"/>
          <w:szCs w:val="22"/>
          <w:lang w:val="fr-FR"/>
        </w:rPr>
        <w:t>est régulé par un balancier oscillant à 2,5 Hz (18'000 A/h).</w:t>
      </w:r>
      <w:r w:rsidR="00822320" w:rsidRPr="006D0625">
        <w:rPr>
          <w:rFonts w:ascii="Arial" w:hAnsi="Arial" w:cs="Arial"/>
          <w:sz w:val="22"/>
          <w:szCs w:val="22"/>
          <w:lang w:val="fr-FR"/>
        </w:rPr>
        <w:t xml:space="preserve"> </w:t>
      </w:r>
      <w:r w:rsidR="003F4BC9" w:rsidRPr="006D0625">
        <w:rPr>
          <w:rFonts w:ascii="Arial" w:hAnsi="Arial" w:cs="Arial"/>
          <w:sz w:val="22"/>
          <w:szCs w:val="22"/>
          <w:lang w:val="fr-FR"/>
        </w:rPr>
        <w:t>U</w:t>
      </w:r>
      <w:r w:rsidR="00822320" w:rsidRPr="006D0625">
        <w:rPr>
          <w:rFonts w:ascii="Arial" w:hAnsi="Arial" w:cs="Arial"/>
          <w:sz w:val="22"/>
          <w:szCs w:val="22"/>
          <w:lang w:val="fr-FR"/>
        </w:rPr>
        <w:t>ne même clé</w:t>
      </w:r>
      <w:r w:rsidR="003F4BC9" w:rsidRPr="006D0625">
        <w:rPr>
          <w:rFonts w:ascii="Arial" w:hAnsi="Arial" w:cs="Arial"/>
          <w:sz w:val="22"/>
          <w:szCs w:val="22"/>
          <w:lang w:val="fr-FR"/>
        </w:rPr>
        <w:t xml:space="preserve"> permet</w:t>
      </w:r>
      <w:r w:rsidR="00F646E8" w:rsidRPr="006D0625">
        <w:rPr>
          <w:rFonts w:ascii="Arial" w:hAnsi="Arial" w:cs="Arial"/>
          <w:sz w:val="22"/>
          <w:szCs w:val="22"/>
          <w:lang w:val="fr-FR"/>
        </w:rPr>
        <w:t xml:space="preserve"> d’effectuer</w:t>
      </w:r>
      <w:r w:rsidR="009B5E68" w:rsidRPr="006D0625">
        <w:rPr>
          <w:rFonts w:ascii="Arial" w:hAnsi="Arial" w:cs="Arial"/>
          <w:sz w:val="22"/>
          <w:szCs w:val="22"/>
          <w:lang w:val="fr-FR"/>
        </w:rPr>
        <w:t xml:space="preserve"> la mise à l’heure au centre du cadran et</w:t>
      </w:r>
      <w:r w:rsidR="00822320" w:rsidRPr="006D0625">
        <w:rPr>
          <w:rFonts w:ascii="Arial" w:hAnsi="Arial" w:cs="Arial"/>
          <w:sz w:val="22"/>
          <w:szCs w:val="22"/>
          <w:lang w:val="fr-FR"/>
        </w:rPr>
        <w:t xml:space="preserve"> le remontage, jusqu’à 8 jours de réserve de marche, au dos du mouvement</w:t>
      </w:r>
      <w:r w:rsidR="009B5E68" w:rsidRPr="006D0625">
        <w:rPr>
          <w:rFonts w:ascii="Arial" w:hAnsi="Arial" w:cs="Arial"/>
          <w:sz w:val="22"/>
          <w:szCs w:val="22"/>
          <w:lang w:val="fr-FR"/>
        </w:rPr>
        <w:t>.</w:t>
      </w:r>
    </w:p>
    <w:p w14:paraId="2CFE7B00" w14:textId="77777777" w:rsidR="00E65128" w:rsidRPr="006D0625" w:rsidRDefault="00E65128" w:rsidP="006D0625">
      <w:pPr>
        <w:spacing w:after="0"/>
        <w:jc w:val="both"/>
        <w:rPr>
          <w:rFonts w:ascii="Arial" w:hAnsi="Arial" w:cs="Arial"/>
          <w:sz w:val="22"/>
          <w:szCs w:val="22"/>
          <w:lang w:val="fr-FR"/>
        </w:rPr>
      </w:pPr>
    </w:p>
    <w:p w14:paraId="71A30710" w14:textId="12924797" w:rsidR="00E65128" w:rsidRPr="006D0625" w:rsidRDefault="005A7A9E" w:rsidP="006D0625">
      <w:pPr>
        <w:spacing w:after="0"/>
        <w:jc w:val="both"/>
        <w:rPr>
          <w:rFonts w:ascii="Arial" w:hAnsi="Arial" w:cs="Arial"/>
          <w:sz w:val="22"/>
          <w:szCs w:val="22"/>
          <w:lang w:val="fr-FR"/>
        </w:rPr>
      </w:pPr>
      <w:r w:rsidRPr="006D0625">
        <w:rPr>
          <w:rFonts w:ascii="Arial" w:hAnsi="Arial" w:cs="Arial"/>
          <w:sz w:val="22"/>
          <w:szCs w:val="22"/>
          <w:lang w:val="fr-FR"/>
        </w:rPr>
        <w:t xml:space="preserve">L’horloge T-Rex a été dévoilée au public un peu plus tôt dans l’année, sous la forme d’une pièce unique personnalisée pour </w:t>
      </w:r>
      <w:proofErr w:type="spellStart"/>
      <w:r w:rsidRPr="006D0625">
        <w:rPr>
          <w:rFonts w:ascii="Arial" w:hAnsi="Arial" w:cs="Arial"/>
          <w:sz w:val="22"/>
          <w:szCs w:val="22"/>
          <w:lang w:val="fr-FR"/>
        </w:rPr>
        <w:t>Only</w:t>
      </w:r>
      <w:proofErr w:type="spellEnd"/>
      <w:r w:rsidRPr="006D0625">
        <w:rPr>
          <w:rFonts w:ascii="Arial" w:hAnsi="Arial" w:cs="Arial"/>
          <w:sz w:val="22"/>
          <w:szCs w:val="22"/>
          <w:lang w:val="fr-FR"/>
        </w:rPr>
        <w:t xml:space="preserve"> Watch, </w:t>
      </w:r>
      <w:r w:rsidR="00E65128" w:rsidRPr="006D0625">
        <w:rPr>
          <w:rFonts w:ascii="Arial" w:hAnsi="Arial" w:cs="Arial"/>
          <w:sz w:val="22"/>
          <w:szCs w:val="22"/>
          <w:lang w:val="fr-FR"/>
        </w:rPr>
        <w:t xml:space="preserve">la plus prestigieuse des ventes aux enchères horlogères caritatives. Auparavant, les contributions de MB&amp;F à </w:t>
      </w:r>
      <w:proofErr w:type="spellStart"/>
      <w:r w:rsidR="00E65128" w:rsidRPr="006D0625">
        <w:rPr>
          <w:rFonts w:ascii="Arial" w:hAnsi="Arial" w:cs="Arial"/>
          <w:sz w:val="22"/>
          <w:szCs w:val="22"/>
          <w:lang w:val="fr-FR"/>
        </w:rPr>
        <w:t>Only</w:t>
      </w:r>
      <w:proofErr w:type="spellEnd"/>
      <w:r w:rsidR="00E65128" w:rsidRPr="006D0625">
        <w:rPr>
          <w:rFonts w:ascii="Arial" w:hAnsi="Arial" w:cs="Arial"/>
          <w:sz w:val="22"/>
          <w:szCs w:val="22"/>
          <w:lang w:val="fr-FR"/>
        </w:rPr>
        <w:t xml:space="preserve"> Watch provenaient de collections existantes. Tom &amp; T-Rex</w:t>
      </w:r>
      <w:r w:rsidR="003926BA" w:rsidRPr="006D0625">
        <w:rPr>
          <w:rFonts w:ascii="Arial" w:hAnsi="Arial" w:cs="Arial"/>
          <w:sz w:val="22"/>
          <w:szCs w:val="22"/>
          <w:lang w:val="fr-FR"/>
        </w:rPr>
        <w:t>, la création destinée à la 8</w:t>
      </w:r>
      <w:r w:rsidR="003926BA" w:rsidRPr="006D0625">
        <w:rPr>
          <w:rFonts w:ascii="Arial" w:hAnsi="Arial" w:cs="Arial"/>
          <w:sz w:val="22"/>
          <w:szCs w:val="22"/>
          <w:vertAlign w:val="superscript"/>
          <w:lang w:val="fr-FR"/>
        </w:rPr>
        <w:t>e</w:t>
      </w:r>
      <w:r w:rsidR="003926BA" w:rsidRPr="006D0625">
        <w:rPr>
          <w:rFonts w:ascii="Arial" w:hAnsi="Arial" w:cs="Arial"/>
          <w:sz w:val="22"/>
          <w:szCs w:val="22"/>
          <w:lang w:val="fr-FR"/>
        </w:rPr>
        <w:t xml:space="preserve"> édition, a rompu avec la tradition en inaugurant la collection à laquelle elle appartient. Son </w:t>
      </w:r>
      <w:r w:rsidR="00574F6E" w:rsidRPr="006D0625">
        <w:rPr>
          <w:rFonts w:ascii="Arial" w:hAnsi="Arial" w:cs="Arial"/>
          <w:sz w:val="22"/>
          <w:szCs w:val="22"/>
          <w:lang w:val="fr-FR"/>
        </w:rPr>
        <w:t>nom de baptême</w:t>
      </w:r>
      <w:r w:rsidR="003926BA" w:rsidRPr="006D0625">
        <w:rPr>
          <w:rFonts w:ascii="Arial" w:hAnsi="Arial" w:cs="Arial"/>
          <w:sz w:val="22"/>
          <w:szCs w:val="22"/>
          <w:lang w:val="fr-FR"/>
        </w:rPr>
        <w:t xml:space="preserve"> </w:t>
      </w:r>
      <w:r w:rsidR="00DA3DDF" w:rsidRPr="006D0625">
        <w:rPr>
          <w:rFonts w:ascii="Arial" w:hAnsi="Arial" w:cs="Arial"/>
          <w:sz w:val="22"/>
          <w:szCs w:val="22"/>
          <w:lang w:val="fr-FR"/>
        </w:rPr>
        <w:t>indique</w:t>
      </w:r>
      <w:r w:rsidR="003926BA" w:rsidRPr="006D0625">
        <w:rPr>
          <w:rFonts w:ascii="Arial" w:hAnsi="Arial" w:cs="Arial"/>
          <w:sz w:val="22"/>
          <w:szCs w:val="22"/>
          <w:lang w:val="fr-FR"/>
        </w:rPr>
        <w:t xml:space="preserve"> sa différence: </w:t>
      </w:r>
      <w:r w:rsidR="00DA3DDF" w:rsidRPr="006D0625">
        <w:rPr>
          <w:rFonts w:ascii="Arial" w:hAnsi="Arial" w:cs="Arial"/>
          <w:sz w:val="22"/>
          <w:szCs w:val="22"/>
          <w:lang w:val="fr-FR"/>
        </w:rPr>
        <w:t xml:space="preserve">Tom &amp; T-Rex comporte un cavalier représentatif des enfants qui souffrent de la </w:t>
      </w:r>
      <w:r w:rsidR="00F43F55" w:rsidRPr="006D0625">
        <w:rPr>
          <w:rFonts w:ascii="Arial" w:hAnsi="Arial" w:cs="Arial"/>
          <w:sz w:val="22"/>
          <w:szCs w:val="22"/>
          <w:lang w:val="fr-FR"/>
        </w:rPr>
        <w:t>myopathie</w:t>
      </w:r>
      <w:r w:rsidR="00DA3DDF" w:rsidRPr="006D0625">
        <w:rPr>
          <w:rFonts w:ascii="Arial" w:hAnsi="Arial" w:cs="Arial"/>
          <w:sz w:val="22"/>
          <w:szCs w:val="22"/>
          <w:lang w:val="fr-FR"/>
        </w:rPr>
        <w:t xml:space="preserve"> de Duchenne, bénéficiaires des</w:t>
      </w:r>
      <w:r w:rsidR="004B6D60" w:rsidRPr="006D0625">
        <w:rPr>
          <w:rFonts w:ascii="Arial" w:hAnsi="Arial" w:cs="Arial"/>
          <w:sz w:val="22"/>
          <w:szCs w:val="22"/>
          <w:lang w:val="fr-FR"/>
        </w:rPr>
        <w:t xml:space="preserve"> fonds récoltés par </w:t>
      </w:r>
      <w:proofErr w:type="spellStart"/>
      <w:r w:rsidR="004B6D60" w:rsidRPr="006D0625">
        <w:rPr>
          <w:rFonts w:ascii="Arial" w:hAnsi="Arial" w:cs="Arial"/>
          <w:sz w:val="22"/>
          <w:szCs w:val="22"/>
          <w:lang w:val="fr-FR"/>
        </w:rPr>
        <w:t>Only</w:t>
      </w:r>
      <w:proofErr w:type="spellEnd"/>
      <w:r w:rsidR="004B6D60" w:rsidRPr="006D0625">
        <w:rPr>
          <w:rFonts w:ascii="Arial" w:hAnsi="Arial" w:cs="Arial"/>
          <w:sz w:val="22"/>
          <w:szCs w:val="22"/>
          <w:lang w:val="fr-FR"/>
        </w:rPr>
        <w:t xml:space="preserve"> Watch.</w:t>
      </w:r>
    </w:p>
    <w:p w14:paraId="64FE4DD9" w14:textId="77777777" w:rsidR="00F5565F" w:rsidRPr="006D0625" w:rsidRDefault="00F5565F" w:rsidP="006D0625">
      <w:pPr>
        <w:spacing w:after="0"/>
        <w:jc w:val="both"/>
        <w:rPr>
          <w:rFonts w:ascii="Arial" w:hAnsi="Arial" w:cs="Arial"/>
          <w:sz w:val="22"/>
          <w:szCs w:val="22"/>
          <w:lang w:val="fr-FR"/>
        </w:rPr>
      </w:pPr>
    </w:p>
    <w:p w14:paraId="1B25543A" w14:textId="44CAED99" w:rsidR="0025096B" w:rsidRPr="006D0625" w:rsidRDefault="0025096B" w:rsidP="006D0625">
      <w:pPr>
        <w:spacing w:after="0"/>
        <w:jc w:val="both"/>
        <w:rPr>
          <w:rFonts w:ascii="Arial" w:hAnsi="Arial" w:cs="Arial"/>
          <w:sz w:val="22"/>
          <w:szCs w:val="22"/>
          <w:lang w:val="fr-FR"/>
        </w:rPr>
      </w:pPr>
      <w:r w:rsidRPr="006D0625">
        <w:rPr>
          <w:rFonts w:ascii="Arial" w:hAnsi="Arial" w:cs="Arial"/>
          <w:sz w:val="22"/>
          <w:szCs w:val="22"/>
          <w:lang w:val="fr-FR"/>
        </w:rPr>
        <w:t xml:space="preserve">Le modèle </w:t>
      </w:r>
      <w:proofErr w:type="spellStart"/>
      <w:r w:rsidRPr="006D0625">
        <w:rPr>
          <w:rFonts w:ascii="Arial" w:hAnsi="Arial" w:cs="Arial"/>
          <w:sz w:val="22"/>
          <w:szCs w:val="22"/>
          <w:lang w:val="fr-FR"/>
        </w:rPr>
        <w:t>Only</w:t>
      </w:r>
      <w:proofErr w:type="spellEnd"/>
      <w:r w:rsidRPr="006D0625">
        <w:rPr>
          <w:rFonts w:ascii="Arial" w:hAnsi="Arial" w:cs="Arial"/>
          <w:sz w:val="22"/>
          <w:szCs w:val="22"/>
          <w:lang w:val="fr-FR"/>
        </w:rPr>
        <w:t xml:space="preserve"> Watch a </w:t>
      </w:r>
      <w:r w:rsidR="00574F6E" w:rsidRPr="006D0625">
        <w:rPr>
          <w:rFonts w:ascii="Arial" w:hAnsi="Arial" w:cs="Arial"/>
          <w:sz w:val="22"/>
          <w:szCs w:val="22"/>
          <w:lang w:val="fr-FR"/>
        </w:rPr>
        <w:t>démontré</w:t>
      </w:r>
      <w:r w:rsidRPr="006D0625">
        <w:rPr>
          <w:rFonts w:ascii="Arial" w:hAnsi="Arial" w:cs="Arial"/>
          <w:sz w:val="22"/>
          <w:szCs w:val="22"/>
          <w:lang w:val="fr-FR"/>
        </w:rPr>
        <w:t xml:space="preserve"> que T-Rex </w:t>
      </w:r>
      <w:r w:rsidR="00574F6E" w:rsidRPr="006D0625">
        <w:rPr>
          <w:rFonts w:ascii="Arial" w:hAnsi="Arial" w:cs="Arial"/>
          <w:sz w:val="22"/>
          <w:szCs w:val="22"/>
          <w:lang w:val="fr-FR"/>
        </w:rPr>
        <w:t>pouvait</w:t>
      </w:r>
      <w:r w:rsidRPr="006D0625">
        <w:rPr>
          <w:rFonts w:ascii="Arial" w:hAnsi="Arial" w:cs="Arial"/>
          <w:sz w:val="22"/>
          <w:szCs w:val="22"/>
          <w:lang w:val="fr-FR"/>
        </w:rPr>
        <w:t xml:space="preserve"> parfaitement </w:t>
      </w:r>
      <w:r w:rsidR="009C4AF9" w:rsidRPr="006D0625">
        <w:rPr>
          <w:rFonts w:ascii="Arial" w:hAnsi="Arial" w:cs="Arial"/>
          <w:sz w:val="22"/>
          <w:szCs w:val="22"/>
          <w:lang w:val="fr-FR"/>
        </w:rPr>
        <w:t>entrer dans un processus de procréation</w:t>
      </w:r>
      <w:r w:rsidRPr="006D0625">
        <w:rPr>
          <w:rFonts w:ascii="Arial" w:hAnsi="Arial" w:cs="Arial"/>
          <w:sz w:val="22"/>
          <w:szCs w:val="22"/>
          <w:lang w:val="fr-FR"/>
        </w:rPr>
        <w:t xml:space="preserve">. </w:t>
      </w:r>
      <w:r w:rsidR="000A0AB0" w:rsidRPr="006D0625">
        <w:rPr>
          <w:rFonts w:ascii="Arial" w:hAnsi="Arial" w:cs="Arial"/>
          <w:sz w:val="22"/>
          <w:szCs w:val="22"/>
          <w:lang w:val="fr-FR"/>
        </w:rPr>
        <w:t>En remontant plus loin dans le temps, l’horloge trouve son origine dans un objet d’art p</w:t>
      </w:r>
      <w:r w:rsidR="008B51D9" w:rsidRPr="006D0625">
        <w:rPr>
          <w:rFonts w:ascii="Arial" w:hAnsi="Arial" w:cs="Arial"/>
          <w:sz w:val="22"/>
          <w:szCs w:val="22"/>
          <w:lang w:val="fr-FR"/>
        </w:rPr>
        <w:t>osé</w:t>
      </w:r>
      <w:r w:rsidR="000A0AB0" w:rsidRPr="006D0625">
        <w:rPr>
          <w:rFonts w:ascii="Arial" w:hAnsi="Arial" w:cs="Arial"/>
          <w:sz w:val="22"/>
          <w:szCs w:val="22"/>
          <w:lang w:val="fr-FR"/>
        </w:rPr>
        <w:t xml:space="preserve"> sur le bureau du fondateur de MB&amp;F Maximilian </w:t>
      </w:r>
      <w:proofErr w:type="spellStart"/>
      <w:r w:rsidR="000A0AB0" w:rsidRPr="006D0625">
        <w:rPr>
          <w:rFonts w:ascii="Arial" w:hAnsi="Arial" w:cs="Arial"/>
          <w:sz w:val="22"/>
          <w:szCs w:val="22"/>
          <w:lang w:val="fr-FR"/>
        </w:rPr>
        <w:t>Büsser</w:t>
      </w:r>
      <w:proofErr w:type="spellEnd"/>
      <w:r w:rsidR="000A0AB0" w:rsidRPr="006D0625">
        <w:rPr>
          <w:rFonts w:ascii="Arial" w:hAnsi="Arial" w:cs="Arial"/>
          <w:sz w:val="22"/>
          <w:szCs w:val="22"/>
          <w:lang w:val="fr-FR"/>
        </w:rPr>
        <w:t xml:space="preserve">, une création fantaisiste composée </w:t>
      </w:r>
      <w:r w:rsidR="00BC28F9" w:rsidRPr="006D0625">
        <w:rPr>
          <w:rFonts w:ascii="Arial" w:hAnsi="Arial" w:cs="Arial"/>
          <w:sz w:val="22"/>
          <w:szCs w:val="22"/>
          <w:lang w:val="fr-FR"/>
        </w:rPr>
        <w:t xml:space="preserve">d’une boule de Noël </w:t>
      </w:r>
      <w:r w:rsidR="00ED51B7" w:rsidRPr="006D0625">
        <w:rPr>
          <w:rFonts w:ascii="Arial" w:hAnsi="Arial" w:cs="Arial"/>
          <w:sz w:val="22"/>
          <w:szCs w:val="22"/>
          <w:lang w:val="fr-FR"/>
        </w:rPr>
        <w:t>étincelante</w:t>
      </w:r>
      <w:r w:rsidR="00BC28F9" w:rsidRPr="006D0625">
        <w:rPr>
          <w:rFonts w:ascii="Arial" w:hAnsi="Arial" w:cs="Arial"/>
          <w:sz w:val="22"/>
          <w:szCs w:val="22"/>
          <w:lang w:val="fr-FR"/>
        </w:rPr>
        <w:t xml:space="preserve"> montée sur des appendices métalliques en forme de pattes d’oiseaux. </w:t>
      </w:r>
      <w:r w:rsidR="00ED51B7" w:rsidRPr="006D0625">
        <w:rPr>
          <w:rFonts w:ascii="Arial" w:hAnsi="Arial" w:cs="Arial"/>
          <w:sz w:val="22"/>
          <w:szCs w:val="22"/>
          <w:lang w:val="fr-FR"/>
        </w:rPr>
        <w:t>L</w:t>
      </w:r>
      <w:r w:rsidR="00BC28F9" w:rsidRPr="006D0625">
        <w:rPr>
          <w:rFonts w:ascii="Arial" w:hAnsi="Arial" w:cs="Arial"/>
          <w:sz w:val="22"/>
          <w:szCs w:val="22"/>
          <w:lang w:val="fr-FR"/>
        </w:rPr>
        <w:t xml:space="preserve">e moment </w:t>
      </w:r>
      <w:r w:rsidR="00ED51B7" w:rsidRPr="006D0625">
        <w:rPr>
          <w:rFonts w:ascii="Arial" w:hAnsi="Arial" w:cs="Arial"/>
          <w:sz w:val="22"/>
          <w:szCs w:val="22"/>
          <w:lang w:val="fr-FR"/>
        </w:rPr>
        <w:t xml:space="preserve">venu </w:t>
      </w:r>
      <w:r w:rsidR="00BC28F9" w:rsidRPr="006D0625">
        <w:rPr>
          <w:rFonts w:ascii="Arial" w:hAnsi="Arial" w:cs="Arial"/>
          <w:sz w:val="22"/>
          <w:szCs w:val="22"/>
          <w:lang w:val="fr-FR"/>
        </w:rPr>
        <w:t xml:space="preserve">de </w:t>
      </w:r>
      <w:r w:rsidR="00ED51B7" w:rsidRPr="006D0625">
        <w:rPr>
          <w:rFonts w:ascii="Arial" w:hAnsi="Arial" w:cs="Arial"/>
          <w:sz w:val="22"/>
          <w:szCs w:val="22"/>
          <w:lang w:val="fr-FR"/>
        </w:rPr>
        <w:t>dessiner</w:t>
      </w:r>
      <w:r w:rsidR="00BC28F9" w:rsidRPr="006D0625">
        <w:rPr>
          <w:rFonts w:ascii="Arial" w:hAnsi="Arial" w:cs="Arial"/>
          <w:sz w:val="22"/>
          <w:szCs w:val="22"/>
          <w:lang w:val="fr-FR"/>
        </w:rPr>
        <w:t xml:space="preserve"> la </w:t>
      </w:r>
      <w:proofErr w:type="spellStart"/>
      <w:r w:rsidR="00BC28F9" w:rsidRPr="006D0625">
        <w:rPr>
          <w:rFonts w:ascii="Arial" w:hAnsi="Arial" w:cs="Arial"/>
          <w:sz w:val="22"/>
          <w:szCs w:val="22"/>
          <w:lang w:val="fr-FR"/>
        </w:rPr>
        <w:t>co-création</w:t>
      </w:r>
      <w:proofErr w:type="spellEnd"/>
      <w:r w:rsidR="00BC28F9" w:rsidRPr="006D0625">
        <w:rPr>
          <w:rFonts w:ascii="Arial" w:hAnsi="Arial" w:cs="Arial"/>
          <w:sz w:val="22"/>
          <w:szCs w:val="22"/>
          <w:lang w:val="fr-FR"/>
        </w:rPr>
        <w:t xml:space="preserve"> qui allait devenir T-Rex, Maximilian </w:t>
      </w:r>
      <w:proofErr w:type="spellStart"/>
      <w:r w:rsidR="00BC28F9" w:rsidRPr="006D0625">
        <w:rPr>
          <w:rFonts w:ascii="Arial" w:hAnsi="Arial" w:cs="Arial"/>
          <w:sz w:val="22"/>
          <w:szCs w:val="22"/>
          <w:lang w:val="fr-FR"/>
        </w:rPr>
        <w:t>Büsser</w:t>
      </w:r>
      <w:proofErr w:type="spellEnd"/>
      <w:r w:rsidR="00BC28F9" w:rsidRPr="006D0625">
        <w:rPr>
          <w:rFonts w:ascii="Arial" w:hAnsi="Arial" w:cs="Arial"/>
          <w:sz w:val="22"/>
          <w:szCs w:val="22"/>
          <w:lang w:val="fr-FR"/>
        </w:rPr>
        <w:t xml:space="preserve"> et le designer </w:t>
      </w:r>
      <w:r w:rsidR="00B16191" w:rsidRPr="006D0625">
        <w:rPr>
          <w:rFonts w:ascii="Arial" w:hAnsi="Arial" w:cs="Arial"/>
          <w:sz w:val="22"/>
          <w:szCs w:val="22"/>
          <w:lang w:val="fr-FR"/>
        </w:rPr>
        <w:t xml:space="preserve">Maximilian </w:t>
      </w:r>
      <w:proofErr w:type="spellStart"/>
      <w:r w:rsidR="00B16191" w:rsidRPr="006D0625">
        <w:rPr>
          <w:rFonts w:ascii="Arial" w:hAnsi="Arial" w:cs="Arial"/>
          <w:sz w:val="22"/>
          <w:szCs w:val="22"/>
          <w:lang w:val="fr-FR"/>
        </w:rPr>
        <w:t>Maertens</w:t>
      </w:r>
      <w:proofErr w:type="spellEnd"/>
      <w:r w:rsidR="00B16191" w:rsidRPr="006D0625">
        <w:rPr>
          <w:rFonts w:ascii="Arial" w:hAnsi="Arial" w:cs="Arial"/>
          <w:sz w:val="22"/>
          <w:szCs w:val="22"/>
          <w:lang w:val="fr-FR"/>
        </w:rPr>
        <w:t xml:space="preserve"> se sont entendu</w:t>
      </w:r>
      <w:r w:rsidR="00F43F55" w:rsidRPr="006D0625">
        <w:rPr>
          <w:rFonts w:ascii="Arial" w:hAnsi="Arial" w:cs="Arial"/>
          <w:sz w:val="22"/>
          <w:szCs w:val="22"/>
          <w:lang w:val="fr-FR"/>
        </w:rPr>
        <w:t>s</w:t>
      </w:r>
      <w:r w:rsidR="00B16191" w:rsidRPr="006D0625">
        <w:rPr>
          <w:rFonts w:ascii="Arial" w:hAnsi="Arial" w:cs="Arial"/>
          <w:sz w:val="22"/>
          <w:szCs w:val="22"/>
          <w:lang w:val="fr-FR"/>
        </w:rPr>
        <w:t xml:space="preserve"> sur cet</w:t>
      </w:r>
      <w:r w:rsidR="00ED51B7" w:rsidRPr="006D0625">
        <w:rPr>
          <w:rFonts w:ascii="Arial" w:hAnsi="Arial" w:cs="Arial"/>
          <w:sz w:val="22"/>
          <w:szCs w:val="22"/>
          <w:lang w:val="fr-FR"/>
        </w:rPr>
        <w:t>te base</w:t>
      </w:r>
      <w:r w:rsidR="00B16191" w:rsidRPr="006D0625">
        <w:rPr>
          <w:rFonts w:ascii="Arial" w:hAnsi="Arial" w:cs="Arial"/>
          <w:sz w:val="22"/>
          <w:szCs w:val="22"/>
          <w:lang w:val="fr-FR"/>
        </w:rPr>
        <w:t xml:space="preserve">. </w:t>
      </w:r>
      <w:r w:rsidR="00B41F4B" w:rsidRPr="006D0625">
        <w:rPr>
          <w:rFonts w:ascii="Arial" w:hAnsi="Arial" w:cs="Arial"/>
          <w:sz w:val="22"/>
          <w:szCs w:val="22"/>
          <w:lang w:val="fr-FR"/>
        </w:rPr>
        <w:t xml:space="preserve">On ne sait comment, le mélange curieusement </w:t>
      </w:r>
      <w:r w:rsidR="006213E3" w:rsidRPr="006D0625">
        <w:rPr>
          <w:rFonts w:ascii="Arial" w:hAnsi="Arial" w:cs="Arial"/>
          <w:sz w:val="22"/>
          <w:szCs w:val="22"/>
          <w:lang w:val="fr-FR"/>
        </w:rPr>
        <w:t>stimulant</w:t>
      </w:r>
      <w:r w:rsidR="00B41F4B" w:rsidRPr="006D0625">
        <w:rPr>
          <w:rFonts w:ascii="Arial" w:hAnsi="Arial" w:cs="Arial"/>
          <w:sz w:val="22"/>
          <w:szCs w:val="22"/>
          <w:lang w:val="fr-FR"/>
        </w:rPr>
        <w:t xml:space="preserve"> d’éléments organiques et non organiques a fait son chemin dans l’esprit du designer</w:t>
      </w:r>
      <w:r w:rsidR="00574F53" w:rsidRPr="006D0625">
        <w:rPr>
          <w:rFonts w:ascii="Arial" w:hAnsi="Arial" w:cs="Arial"/>
          <w:sz w:val="22"/>
          <w:szCs w:val="22"/>
          <w:lang w:val="fr-FR"/>
        </w:rPr>
        <w:t xml:space="preserve"> et donné naissance à quelque chose de plus grand, plus fort, plus fantastique… plus MB&amp;F !</w:t>
      </w:r>
    </w:p>
    <w:p w14:paraId="391579BC" w14:textId="77777777" w:rsidR="00F5565F" w:rsidRPr="006D0625" w:rsidRDefault="00F5565F" w:rsidP="006D0625">
      <w:pPr>
        <w:spacing w:after="0"/>
        <w:jc w:val="both"/>
        <w:rPr>
          <w:rFonts w:ascii="Arial" w:hAnsi="Arial" w:cs="Arial"/>
          <w:sz w:val="22"/>
          <w:szCs w:val="22"/>
          <w:lang w:val="fr-FR"/>
        </w:rPr>
      </w:pPr>
    </w:p>
    <w:p w14:paraId="06B0BF8A" w14:textId="3E73F6AC" w:rsidR="00574F53" w:rsidRPr="006D0625" w:rsidRDefault="00574F53" w:rsidP="006D0625">
      <w:pPr>
        <w:spacing w:after="0"/>
        <w:jc w:val="both"/>
        <w:rPr>
          <w:rFonts w:ascii="Arial" w:hAnsi="Arial" w:cs="Arial"/>
          <w:sz w:val="22"/>
          <w:szCs w:val="22"/>
          <w:lang w:val="fr-FR"/>
        </w:rPr>
      </w:pPr>
      <w:r w:rsidRPr="006D0625">
        <w:rPr>
          <w:rFonts w:ascii="Arial" w:hAnsi="Arial" w:cs="Arial"/>
          <w:sz w:val="22"/>
          <w:szCs w:val="22"/>
          <w:lang w:val="fr-FR"/>
        </w:rPr>
        <w:t xml:space="preserve">Les pattes de T-Rex ont été </w:t>
      </w:r>
      <w:r w:rsidR="00443AEC" w:rsidRPr="006D0625">
        <w:rPr>
          <w:rFonts w:ascii="Arial" w:hAnsi="Arial" w:cs="Arial"/>
          <w:sz w:val="22"/>
          <w:szCs w:val="22"/>
          <w:lang w:val="fr-FR"/>
        </w:rPr>
        <w:t>modélisées à partir</w:t>
      </w:r>
      <w:r w:rsidR="00F43F55" w:rsidRPr="006D0625">
        <w:rPr>
          <w:rFonts w:ascii="Arial" w:hAnsi="Arial" w:cs="Arial"/>
          <w:sz w:val="22"/>
          <w:szCs w:val="22"/>
          <w:lang w:val="fr-FR"/>
        </w:rPr>
        <w:t xml:space="preserve"> de</w:t>
      </w:r>
      <w:r w:rsidRPr="006D0625">
        <w:rPr>
          <w:rFonts w:ascii="Arial" w:hAnsi="Arial" w:cs="Arial"/>
          <w:sz w:val="22"/>
          <w:szCs w:val="22"/>
          <w:lang w:val="fr-FR"/>
        </w:rPr>
        <w:t xml:space="preserve"> véritables os de </w:t>
      </w:r>
      <w:proofErr w:type="spellStart"/>
      <w:r w:rsidRPr="006D0625">
        <w:rPr>
          <w:rFonts w:ascii="Arial" w:hAnsi="Arial" w:cs="Arial"/>
          <w:sz w:val="22"/>
          <w:szCs w:val="22"/>
          <w:lang w:val="fr-FR"/>
        </w:rPr>
        <w:t>Tyrannosaurus</w:t>
      </w:r>
      <w:proofErr w:type="spellEnd"/>
      <w:r w:rsidRPr="006D0625">
        <w:rPr>
          <w:rFonts w:ascii="Arial" w:hAnsi="Arial" w:cs="Arial"/>
          <w:sz w:val="22"/>
          <w:szCs w:val="22"/>
          <w:lang w:val="fr-FR"/>
        </w:rPr>
        <w:t xml:space="preserve"> Rex: </w:t>
      </w:r>
      <w:r w:rsidR="00F43F55" w:rsidRPr="006D0625">
        <w:rPr>
          <w:rFonts w:ascii="Arial" w:hAnsi="Arial" w:cs="Arial"/>
          <w:sz w:val="22"/>
          <w:szCs w:val="22"/>
          <w:lang w:val="fr-FR"/>
        </w:rPr>
        <w:t xml:space="preserve">en effet, </w:t>
      </w:r>
      <w:r w:rsidRPr="006D0625">
        <w:rPr>
          <w:rFonts w:ascii="Arial" w:hAnsi="Arial" w:cs="Arial"/>
          <w:sz w:val="22"/>
          <w:szCs w:val="22"/>
          <w:lang w:val="fr-FR"/>
        </w:rPr>
        <w:t xml:space="preserve">afin de créer un design </w:t>
      </w:r>
      <w:r w:rsidR="00F43F55" w:rsidRPr="006D0625">
        <w:rPr>
          <w:rFonts w:ascii="Arial" w:hAnsi="Arial" w:cs="Arial"/>
          <w:sz w:val="22"/>
          <w:szCs w:val="22"/>
          <w:lang w:val="fr-FR"/>
        </w:rPr>
        <w:t>le plus réaliste possible</w:t>
      </w:r>
      <w:r w:rsidRPr="006D0625">
        <w:rPr>
          <w:rFonts w:ascii="Arial" w:hAnsi="Arial" w:cs="Arial"/>
          <w:sz w:val="22"/>
          <w:szCs w:val="22"/>
          <w:lang w:val="fr-FR"/>
        </w:rPr>
        <w:t>, on a pris pour référence des scans en 3D de squelettes de dinosaures fossilisés.</w:t>
      </w:r>
      <w:r w:rsidR="007F3267" w:rsidRPr="006D0625">
        <w:rPr>
          <w:rFonts w:ascii="Arial" w:hAnsi="Arial" w:cs="Arial"/>
          <w:sz w:val="22"/>
          <w:szCs w:val="22"/>
          <w:lang w:val="fr-FR"/>
        </w:rPr>
        <w:t xml:space="preserve"> Une alternance de surfaces polies et sablées permet à la lumière d’interagir avec les pattes, de sorte que </w:t>
      </w:r>
      <w:r w:rsidR="006213E3" w:rsidRPr="006D0625">
        <w:rPr>
          <w:rFonts w:ascii="Arial" w:hAnsi="Arial" w:cs="Arial"/>
          <w:sz w:val="22"/>
          <w:szCs w:val="22"/>
          <w:lang w:val="fr-FR"/>
        </w:rPr>
        <w:t>l’animal</w:t>
      </w:r>
      <w:r w:rsidR="007F3267" w:rsidRPr="006D0625">
        <w:rPr>
          <w:rFonts w:ascii="Arial" w:hAnsi="Arial" w:cs="Arial"/>
          <w:sz w:val="22"/>
          <w:szCs w:val="22"/>
          <w:lang w:val="fr-FR"/>
        </w:rPr>
        <w:t xml:space="preserve"> semble agile et prêt à s</w:t>
      </w:r>
      <w:r w:rsidR="0082115A" w:rsidRPr="006D0625">
        <w:rPr>
          <w:rFonts w:ascii="Arial" w:hAnsi="Arial" w:cs="Arial"/>
          <w:sz w:val="22"/>
          <w:szCs w:val="22"/>
          <w:lang w:val="fr-FR"/>
        </w:rPr>
        <w:t>’élancer</w:t>
      </w:r>
      <w:r w:rsidR="00EB280E" w:rsidRPr="006D0625">
        <w:rPr>
          <w:rFonts w:ascii="Arial" w:hAnsi="Arial" w:cs="Arial"/>
          <w:sz w:val="22"/>
          <w:szCs w:val="22"/>
          <w:lang w:val="fr-FR"/>
        </w:rPr>
        <w:t>, malgré des articulations immobilisées pour plus de s</w:t>
      </w:r>
      <w:r w:rsidR="003E6DD2" w:rsidRPr="006D0625">
        <w:rPr>
          <w:rFonts w:ascii="Arial" w:hAnsi="Arial" w:cs="Arial"/>
          <w:sz w:val="22"/>
          <w:szCs w:val="22"/>
          <w:lang w:val="fr-FR"/>
        </w:rPr>
        <w:t>t</w:t>
      </w:r>
      <w:r w:rsidR="00EB280E" w:rsidRPr="006D0625">
        <w:rPr>
          <w:rFonts w:ascii="Arial" w:hAnsi="Arial" w:cs="Arial"/>
          <w:sz w:val="22"/>
          <w:szCs w:val="22"/>
          <w:lang w:val="fr-FR"/>
        </w:rPr>
        <w:t>abilité et</w:t>
      </w:r>
      <w:r w:rsidR="004B6D60" w:rsidRPr="006D0625">
        <w:rPr>
          <w:rFonts w:ascii="Arial" w:hAnsi="Arial" w:cs="Arial"/>
          <w:sz w:val="22"/>
          <w:szCs w:val="22"/>
          <w:lang w:val="fr-FR"/>
        </w:rPr>
        <w:t xml:space="preserve"> un poids total d’environ 2 kg.</w:t>
      </w:r>
    </w:p>
    <w:p w14:paraId="04BD6BFE" w14:textId="77777777" w:rsidR="00F5565F" w:rsidRDefault="00F5565F" w:rsidP="006D0625">
      <w:pPr>
        <w:spacing w:after="0"/>
        <w:jc w:val="both"/>
        <w:rPr>
          <w:rFonts w:ascii="Arial" w:hAnsi="Arial" w:cs="Arial"/>
          <w:sz w:val="22"/>
          <w:szCs w:val="22"/>
          <w:lang w:val="fr-FR"/>
        </w:rPr>
      </w:pPr>
    </w:p>
    <w:p w14:paraId="4D839ED0" w14:textId="77777777" w:rsidR="006D0625" w:rsidRDefault="006D0625" w:rsidP="006D0625">
      <w:pPr>
        <w:spacing w:after="0"/>
        <w:jc w:val="both"/>
        <w:rPr>
          <w:rFonts w:ascii="Arial" w:hAnsi="Arial" w:cs="Arial"/>
          <w:sz w:val="22"/>
          <w:szCs w:val="22"/>
          <w:lang w:val="fr-FR"/>
        </w:rPr>
      </w:pPr>
    </w:p>
    <w:p w14:paraId="4D706482" w14:textId="77777777" w:rsidR="006D0625" w:rsidRDefault="006D0625" w:rsidP="006D0625">
      <w:pPr>
        <w:spacing w:after="0"/>
        <w:jc w:val="both"/>
        <w:rPr>
          <w:rFonts w:ascii="Arial" w:hAnsi="Arial" w:cs="Arial"/>
          <w:sz w:val="22"/>
          <w:szCs w:val="22"/>
          <w:lang w:val="fr-FR"/>
        </w:rPr>
      </w:pPr>
    </w:p>
    <w:p w14:paraId="6BCCABFC" w14:textId="77777777" w:rsidR="006D0625" w:rsidRDefault="006D0625" w:rsidP="006D0625">
      <w:pPr>
        <w:spacing w:after="0"/>
        <w:jc w:val="both"/>
        <w:rPr>
          <w:rFonts w:ascii="Arial" w:hAnsi="Arial" w:cs="Arial"/>
          <w:sz w:val="22"/>
          <w:szCs w:val="22"/>
          <w:lang w:val="fr-FR"/>
        </w:rPr>
      </w:pPr>
    </w:p>
    <w:p w14:paraId="25EEDDCE" w14:textId="77777777" w:rsidR="006D0625" w:rsidRPr="006D0625" w:rsidRDefault="006D0625" w:rsidP="006D0625">
      <w:pPr>
        <w:spacing w:after="0"/>
        <w:jc w:val="both"/>
        <w:rPr>
          <w:rFonts w:ascii="Arial" w:hAnsi="Arial" w:cs="Arial"/>
          <w:sz w:val="22"/>
          <w:szCs w:val="22"/>
          <w:lang w:val="fr-FR"/>
        </w:rPr>
      </w:pPr>
    </w:p>
    <w:p w14:paraId="4D21EF01" w14:textId="7BE4D850" w:rsidR="00F40799" w:rsidRPr="006D0625" w:rsidRDefault="00F40799" w:rsidP="006D0625">
      <w:pPr>
        <w:spacing w:after="0"/>
        <w:jc w:val="both"/>
        <w:rPr>
          <w:rFonts w:ascii="Arial" w:hAnsi="Arial" w:cs="Arial"/>
          <w:sz w:val="22"/>
          <w:szCs w:val="22"/>
          <w:lang w:val="fr-FR"/>
        </w:rPr>
      </w:pPr>
      <w:r w:rsidRPr="006D0625">
        <w:rPr>
          <w:rFonts w:ascii="Arial" w:hAnsi="Arial" w:cs="Arial"/>
          <w:sz w:val="22"/>
          <w:szCs w:val="22"/>
          <w:lang w:val="fr-FR"/>
        </w:rPr>
        <w:lastRenderedPageBreak/>
        <w:t>Ceux qui apprécient l</w:t>
      </w:r>
      <w:r w:rsidR="0082115A" w:rsidRPr="006D0625">
        <w:rPr>
          <w:rFonts w:ascii="Arial" w:hAnsi="Arial" w:cs="Arial"/>
          <w:sz w:val="22"/>
          <w:szCs w:val="22"/>
          <w:lang w:val="fr-FR"/>
        </w:rPr>
        <w:t>a</w:t>
      </w:r>
      <w:r w:rsidRPr="006D0625">
        <w:rPr>
          <w:rFonts w:ascii="Arial" w:hAnsi="Arial" w:cs="Arial"/>
          <w:sz w:val="22"/>
          <w:szCs w:val="22"/>
          <w:lang w:val="fr-FR"/>
        </w:rPr>
        <w:t xml:space="preserve"> métaphore verront dans T-Rex une sorte de </w:t>
      </w:r>
      <w:r w:rsidRPr="006D0625">
        <w:rPr>
          <w:rFonts w:ascii="Arial" w:hAnsi="Arial" w:cs="Arial"/>
          <w:i/>
          <w:iCs/>
          <w:sz w:val="22"/>
          <w:szCs w:val="22"/>
          <w:lang w:val="fr-FR"/>
        </w:rPr>
        <w:t>memento mori</w:t>
      </w:r>
      <w:r w:rsidR="002C0BDD" w:rsidRPr="006D0625">
        <w:rPr>
          <w:rFonts w:ascii="Arial" w:hAnsi="Arial" w:cs="Arial"/>
          <w:sz w:val="22"/>
          <w:szCs w:val="22"/>
          <w:lang w:val="fr-FR"/>
        </w:rPr>
        <w:t xml:space="preserve">, </w:t>
      </w:r>
      <w:r w:rsidR="001636B2" w:rsidRPr="006D0625">
        <w:rPr>
          <w:rFonts w:ascii="Arial" w:hAnsi="Arial" w:cs="Arial"/>
          <w:sz w:val="22"/>
          <w:szCs w:val="22"/>
          <w:lang w:val="fr-FR"/>
        </w:rPr>
        <w:t xml:space="preserve">non seulement parce que la pendule évoque un animal disparu depuis longtemps mais aussi parce qu’elle dispose de pattes qui suggèrent que le temps peut nous échapper — avec une </w:t>
      </w:r>
      <w:r w:rsidR="002D6E36" w:rsidRPr="006D0625">
        <w:rPr>
          <w:rFonts w:ascii="Arial" w:hAnsi="Arial" w:cs="Arial"/>
          <w:sz w:val="22"/>
          <w:szCs w:val="22"/>
          <w:lang w:val="fr-FR"/>
        </w:rPr>
        <w:t xml:space="preserve">apparente </w:t>
      </w:r>
      <w:r w:rsidR="001636B2" w:rsidRPr="006D0625">
        <w:rPr>
          <w:rFonts w:ascii="Arial" w:hAnsi="Arial" w:cs="Arial"/>
          <w:sz w:val="22"/>
          <w:szCs w:val="22"/>
          <w:lang w:val="fr-FR"/>
        </w:rPr>
        <w:t>rapidité de surcroît !</w:t>
      </w:r>
      <w:r w:rsidR="002D6E36" w:rsidRPr="006D0625">
        <w:rPr>
          <w:rFonts w:ascii="Arial" w:hAnsi="Arial" w:cs="Arial"/>
          <w:sz w:val="22"/>
          <w:szCs w:val="22"/>
          <w:lang w:val="fr-FR"/>
        </w:rPr>
        <w:t xml:space="preserve"> </w:t>
      </w:r>
      <w:r w:rsidR="00B45F58" w:rsidRPr="006D0625">
        <w:rPr>
          <w:rFonts w:ascii="Arial" w:hAnsi="Arial" w:cs="Arial"/>
          <w:sz w:val="22"/>
          <w:szCs w:val="22"/>
          <w:lang w:val="fr-FR"/>
        </w:rPr>
        <w:t xml:space="preserve">Mieux vaut agir vite, autant que possible. Vivre sa vie, </w:t>
      </w:r>
      <w:r w:rsidR="002D6E36" w:rsidRPr="006D0625">
        <w:rPr>
          <w:rFonts w:ascii="Arial" w:hAnsi="Arial" w:cs="Arial"/>
          <w:sz w:val="22"/>
          <w:szCs w:val="22"/>
          <w:lang w:val="fr-FR"/>
        </w:rPr>
        <w:t>produire</w:t>
      </w:r>
      <w:r w:rsidR="00B45F58" w:rsidRPr="006D0625">
        <w:rPr>
          <w:rFonts w:ascii="Arial" w:hAnsi="Arial" w:cs="Arial"/>
          <w:sz w:val="22"/>
          <w:szCs w:val="22"/>
          <w:lang w:val="fr-FR"/>
        </w:rPr>
        <w:t xml:space="preserve"> </w:t>
      </w:r>
      <w:r w:rsidR="003E6DD2" w:rsidRPr="006D0625">
        <w:rPr>
          <w:rFonts w:ascii="Arial" w:hAnsi="Arial" w:cs="Arial"/>
          <w:sz w:val="22"/>
          <w:szCs w:val="22"/>
          <w:lang w:val="fr-FR"/>
        </w:rPr>
        <w:t>de l’</w:t>
      </w:r>
      <w:r w:rsidR="00B45F58" w:rsidRPr="006D0625">
        <w:rPr>
          <w:rFonts w:ascii="Arial" w:hAnsi="Arial" w:cs="Arial"/>
          <w:sz w:val="22"/>
          <w:szCs w:val="22"/>
          <w:lang w:val="fr-FR"/>
        </w:rPr>
        <w:t>art.</w:t>
      </w:r>
    </w:p>
    <w:p w14:paraId="57BFFA08" w14:textId="77777777" w:rsidR="006D0625" w:rsidRDefault="006D0625" w:rsidP="006D0625">
      <w:pPr>
        <w:spacing w:after="0"/>
        <w:jc w:val="both"/>
        <w:rPr>
          <w:rFonts w:ascii="Arial" w:hAnsi="Arial" w:cs="Arial"/>
          <w:b/>
          <w:sz w:val="22"/>
          <w:szCs w:val="22"/>
          <w:lang w:val="fr-FR"/>
        </w:rPr>
      </w:pPr>
    </w:p>
    <w:p w14:paraId="0A5D0E1B" w14:textId="36E9B844" w:rsidR="00553F5E" w:rsidRPr="006D0625" w:rsidRDefault="00553F5E" w:rsidP="006D0625">
      <w:pPr>
        <w:spacing w:after="0"/>
        <w:jc w:val="both"/>
        <w:rPr>
          <w:rFonts w:ascii="Arial" w:hAnsi="Arial" w:cs="Arial"/>
          <w:b/>
          <w:sz w:val="22"/>
          <w:szCs w:val="22"/>
          <w:lang w:val="fr-FR"/>
        </w:rPr>
      </w:pPr>
      <w:r w:rsidRPr="006D0625">
        <w:rPr>
          <w:rFonts w:ascii="Arial" w:hAnsi="Arial" w:cs="Arial"/>
          <w:b/>
          <w:sz w:val="22"/>
          <w:szCs w:val="22"/>
          <w:lang w:val="fr-FR"/>
        </w:rPr>
        <w:t xml:space="preserve">T-Rex se présente en trois </w:t>
      </w:r>
      <w:r w:rsidR="00E3310D" w:rsidRPr="006D0625">
        <w:rPr>
          <w:rFonts w:ascii="Arial" w:hAnsi="Arial" w:cs="Arial"/>
          <w:b/>
          <w:sz w:val="22"/>
          <w:szCs w:val="22"/>
          <w:lang w:val="fr-FR"/>
        </w:rPr>
        <w:t>éditions limitées de 100 pièces chacune</w:t>
      </w:r>
      <w:r w:rsidRPr="006D0625">
        <w:rPr>
          <w:rFonts w:ascii="Arial" w:hAnsi="Arial" w:cs="Arial"/>
          <w:b/>
          <w:sz w:val="22"/>
          <w:szCs w:val="22"/>
          <w:lang w:val="fr-FR"/>
        </w:rPr>
        <w:t>, avec un cadran en verre de Murano vert, bleu foncé ou rouge.</w:t>
      </w:r>
    </w:p>
    <w:p w14:paraId="60BBA204" w14:textId="77777777" w:rsidR="00553F5E" w:rsidRPr="006D0625" w:rsidRDefault="00553F5E" w:rsidP="006D0625">
      <w:pPr>
        <w:spacing w:after="0"/>
        <w:jc w:val="both"/>
        <w:rPr>
          <w:rFonts w:ascii="Arial" w:hAnsi="Arial" w:cs="Arial"/>
          <w:b/>
          <w:sz w:val="22"/>
          <w:szCs w:val="22"/>
          <w:lang w:val="fr-FR"/>
        </w:rPr>
      </w:pPr>
    </w:p>
    <w:p w14:paraId="3F4ED13C" w14:textId="77777777" w:rsidR="00E3310D" w:rsidRPr="006D0625" w:rsidRDefault="00E3310D" w:rsidP="006D0625">
      <w:pPr>
        <w:spacing w:after="0"/>
        <w:jc w:val="both"/>
        <w:rPr>
          <w:rFonts w:ascii="Arial" w:hAnsi="Arial" w:cs="Arial"/>
          <w:b/>
          <w:sz w:val="22"/>
          <w:szCs w:val="22"/>
          <w:lang w:val="fr-FR"/>
        </w:rPr>
      </w:pPr>
    </w:p>
    <w:p w14:paraId="2DD765DC" w14:textId="77777777" w:rsidR="006D0625" w:rsidRDefault="006D0625">
      <w:pPr>
        <w:rPr>
          <w:rFonts w:ascii="Arial" w:hAnsi="Arial" w:cs="Arial"/>
          <w:b/>
          <w:sz w:val="22"/>
          <w:szCs w:val="22"/>
          <w:lang w:val="fr-CH"/>
        </w:rPr>
      </w:pPr>
      <w:r>
        <w:rPr>
          <w:rFonts w:ascii="Arial" w:hAnsi="Arial" w:cs="Arial"/>
          <w:b/>
          <w:sz w:val="22"/>
          <w:szCs w:val="22"/>
          <w:lang w:val="fr-CH"/>
        </w:rPr>
        <w:br w:type="page"/>
      </w:r>
    </w:p>
    <w:p w14:paraId="7FFC1C1C" w14:textId="7AE7E8B5" w:rsidR="00FA3EE1" w:rsidRPr="006D0625" w:rsidRDefault="00FA3EE1" w:rsidP="006D0625">
      <w:pPr>
        <w:spacing w:after="0"/>
        <w:jc w:val="both"/>
        <w:rPr>
          <w:rFonts w:ascii="Arial" w:hAnsi="Arial" w:cs="Arial"/>
          <w:b/>
          <w:sz w:val="28"/>
          <w:szCs w:val="22"/>
          <w:lang w:val="fr-CH"/>
        </w:rPr>
      </w:pPr>
      <w:r w:rsidRPr="006D0625">
        <w:rPr>
          <w:rFonts w:ascii="Arial" w:hAnsi="Arial" w:cs="Arial"/>
          <w:b/>
          <w:sz w:val="28"/>
          <w:szCs w:val="22"/>
          <w:lang w:val="fr-CH"/>
        </w:rPr>
        <w:lastRenderedPageBreak/>
        <w:t xml:space="preserve">T-REX </w:t>
      </w:r>
      <w:r w:rsidR="00553F5E" w:rsidRPr="006D0625">
        <w:rPr>
          <w:rFonts w:ascii="Arial" w:hAnsi="Arial" w:cs="Arial"/>
          <w:b/>
          <w:sz w:val="28"/>
          <w:szCs w:val="22"/>
          <w:lang w:val="fr-CH"/>
        </w:rPr>
        <w:t>EN</w:t>
      </w:r>
      <w:r w:rsidRPr="006D0625">
        <w:rPr>
          <w:rFonts w:ascii="Arial" w:hAnsi="Arial" w:cs="Arial"/>
          <w:b/>
          <w:sz w:val="28"/>
          <w:szCs w:val="22"/>
          <w:lang w:val="fr-CH"/>
        </w:rPr>
        <w:t xml:space="preserve"> D</w:t>
      </w:r>
      <w:r w:rsidR="00553F5E" w:rsidRPr="006D0625">
        <w:rPr>
          <w:rFonts w:ascii="Arial" w:hAnsi="Arial" w:cs="Arial"/>
          <w:b/>
          <w:sz w:val="28"/>
          <w:szCs w:val="22"/>
          <w:lang w:val="fr-CH"/>
        </w:rPr>
        <w:t>É</w:t>
      </w:r>
      <w:r w:rsidRPr="006D0625">
        <w:rPr>
          <w:rFonts w:ascii="Arial" w:hAnsi="Arial" w:cs="Arial"/>
          <w:b/>
          <w:sz w:val="28"/>
          <w:szCs w:val="22"/>
          <w:lang w:val="fr-CH"/>
        </w:rPr>
        <w:t>TAIL</w:t>
      </w:r>
      <w:r w:rsidR="00553F5E" w:rsidRPr="006D0625">
        <w:rPr>
          <w:rFonts w:ascii="Arial" w:hAnsi="Arial" w:cs="Arial"/>
          <w:b/>
          <w:sz w:val="28"/>
          <w:szCs w:val="22"/>
          <w:lang w:val="fr-CH"/>
        </w:rPr>
        <w:t>S</w:t>
      </w:r>
    </w:p>
    <w:p w14:paraId="05CF699E" w14:textId="77777777" w:rsidR="00F5565F" w:rsidRPr="006D0625" w:rsidRDefault="00F5565F" w:rsidP="006D0625">
      <w:pPr>
        <w:spacing w:after="0"/>
        <w:jc w:val="both"/>
        <w:rPr>
          <w:rFonts w:ascii="Arial" w:hAnsi="Arial" w:cs="Arial"/>
          <w:sz w:val="28"/>
          <w:szCs w:val="22"/>
          <w:lang w:val="fr-CH"/>
        </w:rPr>
      </w:pPr>
    </w:p>
    <w:p w14:paraId="0113873A" w14:textId="72CAF5A6" w:rsidR="00F5565F" w:rsidRPr="006D0625" w:rsidRDefault="003E6DD2" w:rsidP="006D0625">
      <w:pPr>
        <w:spacing w:after="0"/>
        <w:jc w:val="both"/>
        <w:rPr>
          <w:rFonts w:ascii="Arial" w:hAnsi="Arial" w:cs="Arial"/>
          <w:b/>
          <w:sz w:val="22"/>
          <w:szCs w:val="22"/>
          <w:lang w:val="fr-CH"/>
        </w:rPr>
      </w:pPr>
      <w:r w:rsidRPr="006D0625">
        <w:rPr>
          <w:rFonts w:ascii="Arial" w:hAnsi="Arial" w:cs="Arial"/>
          <w:b/>
          <w:sz w:val="22"/>
          <w:szCs w:val="22"/>
          <w:lang w:val="fr-CH"/>
        </w:rPr>
        <w:t>I</w:t>
      </w:r>
      <w:r w:rsidR="00FA3EE1" w:rsidRPr="006D0625">
        <w:rPr>
          <w:rFonts w:ascii="Arial" w:hAnsi="Arial" w:cs="Arial"/>
          <w:b/>
          <w:sz w:val="22"/>
          <w:szCs w:val="22"/>
          <w:lang w:val="fr-CH"/>
        </w:rPr>
        <w:t>nspiration</w:t>
      </w:r>
    </w:p>
    <w:p w14:paraId="3B587515" w14:textId="77777777" w:rsidR="0082115A" w:rsidRPr="006D0625" w:rsidRDefault="0082115A" w:rsidP="006D0625">
      <w:pPr>
        <w:spacing w:after="0"/>
        <w:jc w:val="both"/>
        <w:rPr>
          <w:rFonts w:ascii="Arial" w:hAnsi="Arial" w:cs="Arial"/>
          <w:sz w:val="22"/>
          <w:szCs w:val="22"/>
          <w:lang w:val="fr-CH"/>
        </w:rPr>
      </w:pPr>
    </w:p>
    <w:p w14:paraId="4F98F2E8" w14:textId="4A9DCD6E" w:rsidR="003E6DD2" w:rsidRPr="006D0625" w:rsidRDefault="00AC42E7" w:rsidP="006D0625">
      <w:pPr>
        <w:spacing w:after="0"/>
        <w:jc w:val="both"/>
        <w:rPr>
          <w:rFonts w:ascii="Arial" w:hAnsi="Arial" w:cs="Arial"/>
          <w:sz w:val="22"/>
          <w:szCs w:val="22"/>
          <w:lang w:val="fr-FR"/>
        </w:rPr>
      </w:pPr>
      <w:r w:rsidRPr="006D0625">
        <w:rPr>
          <w:rFonts w:ascii="Arial" w:hAnsi="Arial" w:cs="Arial"/>
          <w:sz w:val="22"/>
          <w:szCs w:val="22"/>
          <w:lang w:val="fr-FR"/>
        </w:rPr>
        <w:t>Puissante et fabuleuse,</w:t>
      </w:r>
      <w:r w:rsidR="00BD767B" w:rsidRPr="006D0625">
        <w:rPr>
          <w:rFonts w:ascii="Arial" w:hAnsi="Arial" w:cs="Arial"/>
          <w:sz w:val="22"/>
          <w:szCs w:val="22"/>
          <w:lang w:val="fr-FR"/>
        </w:rPr>
        <w:t xml:space="preserve"> l’horloge T-Rex a </w:t>
      </w:r>
      <w:r w:rsidRPr="006D0625">
        <w:rPr>
          <w:rFonts w:ascii="Arial" w:hAnsi="Arial" w:cs="Arial"/>
          <w:sz w:val="22"/>
          <w:szCs w:val="22"/>
          <w:lang w:val="fr-FR"/>
        </w:rPr>
        <w:t xml:space="preserve">néanmoins </w:t>
      </w:r>
      <w:r w:rsidR="0087549A" w:rsidRPr="006D0625">
        <w:rPr>
          <w:rFonts w:ascii="Arial" w:hAnsi="Arial" w:cs="Arial"/>
          <w:sz w:val="22"/>
          <w:szCs w:val="22"/>
          <w:lang w:val="fr-FR"/>
        </w:rPr>
        <w:t>été inspirée par</w:t>
      </w:r>
      <w:r w:rsidR="00BD767B" w:rsidRPr="006D0625">
        <w:rPr>
          <w:rFonts w:ascii="Arial" w:hAnsi="Arial" w:cs="Arial"/>
          <w:sz w:val="22"/>
          <w:szCs w:val="22"/>
          <w:lang w:val="fr-FR"/>
        </w:rPr>
        <w:t xml:space="preserve"> un objet fantaisiste</w:t>
      </w:r>
      <w:r w:rsidR="006B0953" w:rsidRPr="006D0625">
        <w:rPr>
          <w:rFonts w:ascii="Arial" w:hAnsi="Arial" w:cs="Arial"/>
          <w:sz w:val="22"/>
          <w:szCs w:val="22"/>
          <w:lang w:val="fr-FR"/>
        </w:rPr>
        <w:t xml:space="preserve"> et </w:t>
      </w:r>
      <w:r w:rsidR="00BD767B" w:rsidRPr="006D0625">
        <w:rPr>
          <w:rFonts w:ascii="Arial" w:hAnsi="Arial" w:cs="Arial"/>
          <w:sz w:val="22"/>
          <w:szCs w:val="22"/>
          <w:lang w:val="fr-FR"/>
        </w:rPr>
        <w:t>familier</w:t>
      </w:r>
      <w:r w:rsidR="006B0953" w:rsidRPr="006D0625">
        <w:rPr>
          <w:rFonts w:ascii="Arial" w:hAnsi="Arial" w:cs="Arial"/>
          <w:sz w:val="22"/>
          <w:szCs w:val="22"/>
          <w:lang w:val="fr-FR"/>
        </w:rPr>
        <w:t>,</w:t>
      </w:r>
      <w:r w:rsidR="00BC4293" w:rsidRPr="006D0625">
        <w:rPr>
          <w:rFonts w:ascii="Arial" w:hAnsi="Arial" w:cs="Arial"/>
          <w:sz w:val="22"/>
          <w:szCs w:val="22"/>
          <w:lang w:val="fr-FR"/>
        </w:rPr>
        <w:t xml:space="preserve"> posé sur le bureau du fondateur de MB&amp;F Maximilian </w:t>
      </w:r>
      <w:proofErr w:type="spellStart"/>
      <w:r w:rsidR="00BC4293" w:rsidRPr="006D0625">
        <w:rPr>
          <w:rFonts w:ascii="Arial" w:hAnsi="Arial" w:cs="Arial"/>
          <w:sz w:val="22"/>
          <w:szCs w:val="22"/>
          <w:lang w:val="fr-FR"/>
        </w:rPr>
        <w:t>Büsser</w:t>
      </w:r>
      <w:proofErr w:type="spellEnd"/>
      <w:r w:rsidR="00BC4293" w:rsidRPr="006D0625">
        <w:rPr>
          <w:rFonts w:ascii="Arial" w:hAnsi="Arial" w:cs="Arial"/>
          <w:sz w:val="22"/>
          <w:szCs w:val="22"/>
          <w:lang w:val="fr-FR"/>
        </w:rPr>
        <w:t> : un bibelot insolite composé d’une boule d</w:t>
      </w:r>
      <w:r w:rsidR="004B6D60" w:rsidRPr="006D0625">
        <w:rPr>
          <w:rFonts w:ascii="Arial" w:hAnsi="Arial" w:cs="Arial"/>
          <w:sz w:val="22"/>
          <w:szCs w:val="22"/>
          <w:lang w:val="fr-FR"/>
        </w:rPr>
        <w:t>e Noël perchée sur des pattes d’oiseau</w:t>
      </w:r>
      <w:r w:rsidR="00EE788C" w:rsidRPr="006D0625">
        <w:rPr>
          <w:rFonts w:ascii="Arial" w:hAnsi="Arial" w:cs="Arial"/>
          <w:sz w:val="22"/>
          <w:szCs w:val="22"/>
          <w:lang w:val="fr-FR"/>
        </w:rPr>
        <w:t>. L</w:t>
      </w:r>
      <w:r w:rsidR="000B495E" w:rsidRPr="006D0625">
        <w:rPr>
          <w:rFonts w:ascii="Arial" w:hAnsi="Arial" w:cs="Arial"/>
          <w:sz w:val="22"/>
          <w:szCs w:val="22"/>
          <w:lang w:val="fr-FR"/>
        </w:rPr>
        <w:t xml:space="preserve">es races aviaires d’aujourd’hui </w:t>
      </w:r>
      <w:r w:rsidR="00EE788C" w:rsidRPr="006D0625">
        <w:rPr>
          <w:rFonts w:ascii="Arial" w:hAnsi="Arial" w:cs="Arial"/>
          <w:sz w:val="22"/>
          <w:szCs w:val="22"/>
          <w:lang w:val="fr-FR"/>
        </w:rPr>
        <w:t xml:space="preserve">sont, dit-on, les </w:t>
      </w:r>
      <w:r w:rsidR="000B495E" w:rsidRPr="006D0625">
        <w:rPr>
          <w:rFonts w:ascii="Arial" w:hAnsi="Arial" w:cs="Arial"/>
          <w:sz w:val="22"/>
          <w:szCs w:val="22"/>
          <w:lang w:val="fr-FR"/>
        </w:rPr>
        <w:t>descend</w:t>
      </w:r>
      <w:r w:rsidR="00EE788C" w:rsidRPr="006D0625">
        <w:rPr>
          <w:rFonts w:ascii="Arial" w:hAnsi="Arial" w:cs="Arial"/>
          <w:sz w:val="22"/>
          <w:szCs w:val="22"/>
          <w:lang w:val="fr-FR"/>
        </w:rPr>
        <w:t>antes</w:t>
      </w:r>
      <w:r w:rsidR="000B495E" w:rsidRPr="006D0625">
        <w:rPr>
          <w:rFonts w:ascii="Arial" w:hAnsi="Arial" w:cs="Arial"/>
          <w:sz w:val="22"/>
          <w:szCs w:val="22"/>
          <w:lang w:val="fr-FR"/>
        </w:rPr>
        <w:t xml:space="preserve"> des énormes dinosaures d’autrefois</w:t>
      </w:r>
      <w:r w:rsidR="00F43F55" w:rsidRPr="006D0625">
        <w:rPr>
          <w:rFonts w:ascii="Arial" w:hAnsi="Arial" w:cs="Arial"/>
          <w:sz w:val="22"/>
          <w:szCs w:val="22"/>
          <w:lang w:val="fr-FR"/>
        </w:rPr>
        <w:t>,</w:t>
      </w:r>
      <w:r w:rsidR="00EE788C" w:rsidRPr="006D0625">
        <w:rPr>
          <w:rFonts w:ascii="Arial" w:hAnsi="Arial" w:cs="Arial"/>
          <w:sz w:val="22"/>
          <w:szCs w:val="22"/>
          <w:lang w:val="fr-FR"/>
        </w:rPr>
        <w:t xml:space="preserve"> mais le caractère humoristique de la source de T-Rex a </w:t>
      </w:r>
      <w:r w:rsidR="0087549A" w:rsidRPr="006D0625">
        <w:rPr>
          <w:rFonts w:ascii="Arial" w:hAnsi="Arial" w:cs="Arial"/>
          <w:sz w:val="22"/>
          <w:szCs w:val="22"/>
          <w:lang w:val="fr-FR"/>
        </w:rPr>
        <w:t>nécessité</w:t>
      </w:r>
      <w:r w:rsidR="00EE788C" w:rsidRPr="006D0625">
        <w:rPr>
          <w:rFonts w:ascii="Arial" w:hAnsi="Arial" w:cs="Arial"/>
          <w:sz w:val="22"/>
          <w:szCs w:val="22"/>
          <w:lang w:val="fr-FR"/>
        </w:rPr>
        <w:t xml:space="preserve"> une longue évolution avant</w:t>
      </w:r>
      <w:r w:rsidR="004B6D60" w:rsidRPr="006D0625">
        <w:rPr>
          <w:rFonts w:ascii="Arial" w:hAnsi="Arial" w:cs="Arial"/>
          <w:sz w:val="22"/>
          <w:szCs w:val="22"/>
          <w:lang w:val="fr-FR"/>
        </w:rPr>
        <w:t xml:space="preserve"> de trouver son interprétation.</w:t>
      </w:r>
    </w:p>
    <w:p w14:paraId="1B127BC9" w14:textId="77777777" w:rsidR="00F5565F" w:rsidRPr="006D0625" w:rsidRDefault="00F5565F" w:rsidP="006D0625">
      <w:pPr>
        <w:spacing w:after="0"/>
        <w:jc w:val="both"/>
        <w:rPr>
          <w:rFonts w:ascii="Arial" w:hAnsi="Arial" w:cs="Arial"/>
          <w:sz w:val="22"/>
          <w:szCs w:val="22"/>
          <w:lang w:val="fr-FR"/>
        </w:rPr>
      </w:pPr>
    </w:p>
    <w:p w14:paraId="08847E9C" w14:textId="25BADB24" w:rsidR="00CD3CDA" w:rsidRPr="006D0625" w:rsidRDefault="00CD3CDA" w:rsidP="006D0625">
      <w:pPr>
        <w:spacing w:after="0"/>
        <w:jc w:val="both"/>
        <w:rPr>
          <w:rFonts w:ascii="Arial" w:hAnsi="Arial" w:cs="Arial"/>
          <w:sz w:val="22"/>
          <w:szCs w:val="22"/>
          <w:lang w:val="fr-FR"/>
        </w:rPr>
      </w:pPr>
      <w:r w:rsidRPr="006D0625">
        <w:rPr>
          <w:rFonts w:ascii="Arial" w:hAnsi="Arial" w:cs="Arial"/>
          <w:sz w:val="22"/>
          <w:szCs w:val="22"/>
          <w:lang w:val="fr-FR"/>
        </w:rPr>
        <w:t xml:space="preserve">C’est le designer Maximilian </w:t>
      </w:r>
      <w:proofErr w:type="spellStart"/>
      <w:r w:rsidRPr="006D0625">
        <w:rPr>
          <w:rFonts w:ascii="Arial" w:hAnsi="Arial" w:cs="Arial"/>
          <w:sz w:val="22"/>
          <w:szCs w:val="22"/>
          <w:lang w:val="fr-FR"/>
        </w:rPr>
        <w:t>Maertens</w:t>
      </w:r>
      <w:proofErr w:type="spellEnd"/>
      <w:r w:rsidRPr="006D0625">
        <w:rPr>
          <w:rFonts w:ascii="Arial" w:hAnsi="Arial" w:cs="Arial"/>
          <w:sz w:val="22"/>
          <w:szCs w:val="22"/>
          <w:lang w:val="fr-FR"/>
        </w:rPr>
        <w:t xml:space="preserve"> qui a été l’artisan de la conception de T-Rex, 11</w:t>
      </w:r>
      <w:r w:rsidRPr="006D0625">
        <w:rPr>
          <w:rFonts w:ascii="Arial" w:hAnsi="Arial" w:cs="Arial"/>
          <w:sz w:val="22"/>
          <w:szCs w:val="22"/>
          <w:vertAlign w:val="superscript"/>
          <w:lang w:val="fr-FR"/>
        </w:rPr>
        <w:t>e</w:t>
      </w:r>
      <w:r w:rsidRPr="006D0625">
        <w:rPr>
          <w:rFonts w:ascii="Arial" w:hAnsi="Arial" w:cs="Arial"/>
          <w:sz w:val="22"/>
          <w:szCs w:val="22"/>
          <w:lang w:val="fr-FR"/>
        </w:rPr>
        <w:t xml:space="preserve"> fruit de la collaboration entre MB&amp;F et </w:t>
      </w:r>
      <w:r w:rsidR="0082115A" w:rsidRPr="006D0625">
        <w:rPr>
          <w:rFonts w:ascii="Arial" w:hAnsi="Arial" w:cs="Arial"/>
          <w:sz w:val="22"/>
          <w:szCs w:val="22"/>
          <w:lang w:val="fr-FR"/>
        </w:rPr>
        <w:t xml:space="preserve">L’Épée </w:t>
      </w:r>
      <w:r w:rsidRPr="006D0625">
        <w:rPr>
          <w:rFonts w:ascii="Arial" w:hAnsi="Arial" w:cs="Arial"/>
          <w:sz w:val="22"/>
          <w:szCs w:val="22"/>
          <w:lang w:val="fr-FR"/>
        </w:rPr>
        <w:t xml:space="preserve">1839. </w:t>
      </w:r>
      <w:r w:rsidR="00681485" w:rsidRPr="006D0625">
        <w:rPr>
          <w:rFonts w:ascii="Arial" w:hAnsi="Arial" w:cs="Arial"/>
          <w:sz w:val="22"/>
          <w:szCs w:val="22"/>
          <w:lang w:val="fr-FR"/>
        </w:rPr>
        <w:t xml:space="preserve">Il a largement été influencé par le film de 1993 </w:t>
      </w:r>
      <w:proofErr w:type="spellStart"/>
      <w:r w:rsidR="00681485" w:rsidRPr="006D0625">
        <w:rPr>
          <w:rFonts w:ascii="Arial" w:hAnsi="Arial" w:cs="Arial"/>
          <w:i/>
          <w:sz w:val="22"/>
          <w:szCs w:val="22"/>
          <w:lang w:val="fr-FR"/>
        </w:rPr>
        <w:t>Jurassic</w:t>
      </w:r>
      <w:proofErr w:type="spellEnd"/>
      <w:r w:rsidR="00681485" w:rsidRPr="006D0625">
        <w:rPr>
          <w:rFonts w:ascii="Arial" w:hAnsi="Arial" w:cs="Arial"/>
          <w:i/>
          <w:sz w:val="22"/>
          <w:szCs w:val="22"/>
          <w:lang w:val="fr-FR"/>
        </w:rPr>
        <w:t xml:space="preserve"> Park</w:t>
      </w:r>
      <w:r w:rsidR="00681485" w:rsidRPr="006D0625">
        <w:rPr>
          <w:rFonts w:ascii="Arial" w:hAnsi="Arial" w:cs="Arial"/>
          <w:sz w:val="22"/>
          <w:szCs w:val="22"/>
          <w:lang w:val="fr-FR"/>
        </w:rPr>
        <w:t xml:space="preserve">, le premier </w:t>
      </w:r>
      <w:r w:rsidR="00581C8C" w:rsidRPr="006D0625">
        <w:rPr>
          <w:rFonts w:ascii="Arial" w:hAnsi="Arial" w:cs="Arial"/>
          <w:sz w:val="22"/>
          <w:szCs w:val="22"/>
          <w:lang w:val="fr-FR"/>
        </w:rPr>
        <w:t>à</w:t>
      </w:r>
      <w:r w:rsidR="00681485" w:rsidRPr="006D0625">
        <w:rPr>
          <w:rFonts w:ascii="Arial" w:hAnsi="Arial" w:cs="Arial"/>
          <w:sz w:val="22"/>
          <w:szCs w:val="22"/>
          <w:lang w:val="fr-FR"/>
        </w:rPr>
        <w:t xml:space="preserve"> l’avoir marqué quand il était enfant. Il explique : « J’ai eu l’idée </w:t>
      </w:r>
      <w:r w:rsidR="00CE46A2" w:rsidRPr="006D0625">
        <w:rPr>
          <w:rFonts w:ascii="Arial" w:hAnsi="Arial" w:cs="Arial"/>
          <w:sz w:val="22"/>
          <w:szCs w:val="22"/>
          <w:lang w:val="fr-FR"/>
        </w:rPr>
        <w:t>d’évoquer les dinosaures à un moment ou Max (</w:t>
      </w:r>
      <w:proofErr w:type="spellStart"/>
      <w:r w:rsidR="00CE46A2" w:rsidRPr="006D0625">
        <w:rPr>
          <w:rFonts w:ascii="Arial" w:hAnsi="Arial" w:cs="Arial"/>
          <w:sz w:val="22"/>
          <w:szCs w:val="22"/>
          <w:lang w:val="fr-FR"/>
        </w:rPr>
        <w:t>Büsser</w:t>
      </w:r>
      <w:proofErr w:type="spellEnd"/>
      <w:r w:rsidR="00CE46A2" w:rsidRPr="006D0625">
        <w:rPr>
          <w:rFonts w:ascii="Arial" w:hAnsi="Arial" w:cs="Arial"/>
          <w:sz w:val="22"/>
          <w:szCs w:val="22"/>
          <w:lang w:val="fr-FR"/>
        </w:rPr>
        <w:t xml:space="preserve">) s’intéressait particulièrement aux concepts biomécaniques. Nous avons conjugué </w:t>
      </w:r>
      <w:r w:rsidR="00581C8C" w:rsidRPr="006D0625">
        <w:rPr>
          <w:rFonts w:ascii="Arial" w:hAnsi="Arial" w:cs="Arial"/>
          <w:sz w:val="22"/>
          <w:szCs w:val="22"/>
          <w:lang w:val="fr-FR"/>
        </w:rPr>
        <w:t>ces deux</w:t>
      </w:r>
      <w:r w:rsidR="00CE46A2" w:rsidRPr="006D0625">
        <w:rPr>
          <w:rFonts w:ascii="Arial" w:hAnsi="Arial" w:cs="Arial"/>
          <w:sz w:val="22"/>
          <w:szCs w:val="22"/>
          <w:lang w:val="fr-FR"/>
        </w:rPr>
        <w:t xml:space="preserve"> sources </w:t>
      </w:r>
      <w:r w:rsidR="00581C8C" w:rsidRPr="006D0625">
        <w:rPr>
          <w:rFonts w:ascii="Arial" w:hAnsi="Arial" w:cs="Arial"/>
          <w:sz w:val="22"/>
          <w:szCs w:val="22"/>
          <w:lang w:val="fr-FR"/>
        </w:rPr>
        <w:t>pour mener</w:t>
      </w:r>
      <w:r w:rsidR="00CE46A2" w:rsidRPr="006D0625">
        <w:rPr>
          <w:rFonts w:ascii="Arial" w:hAnsi="Arial" w:cs="Arial"/>
          <w:sz w:val="22"/>
          <w:szCs w:val="22"/>
          <w:lang w:val="fr-FR"/>
        </w:rPr>
        <w:t xml:space="preserve"> une réflexion autour de sa petite sculpture de bureau </w:t>
      </w:r>
      <w:r w:rsidR="00097408" w:rsidRPr="006D0625">
        <w:rPr>
          <w:rFonts w:ascii="Arial" w:hAnsi="Arial" w:cs="Arial"/>
          <w:sz w:val="22"/>
          <w:szCs w:val="22"/>
          <w:lang w:val="fr-FR"/>
        </w:rPr>
        <w:t>et nous l’avons poursuivie</w:t>
      </w:r>
      <w:r w:rsidR="00CE46A2" w:rsidRPr="006D0625">
        <w:rPr>
          <w:rFonts w:ascii="Arial" w:hAnsi="Arial" w:cs="Arial"/>
          <w:sz w:val="22"/>
          <w:szCs w:val="22"/>
          <w:lang w:val="fr-FR"/>
        </w:rPr>
        <w:t>. »</w:t>
      </w:r>
    </w:p>
    <w:p w14:paraId="0128AB6F" w14:textId="77777777" w:rsidR="00F5565F" w:rsidRPr="006D0625" w:rsidRDefault="00F5565F" w:rsidP="006D0625">
      <w:pPr>
        <w:spacing w:after="0"/>
        <w:jc w:val="both"/>
        <w:rPr>
          <w:rFonts w:ascii="Arial" w:hAnsi="Arial" w:cs="Arial"/>
          <w:sz w:val="22"/>
          <w:szCs w:val="22"/>
          <w:lang w:val="fr-FR"/>
        </w:rPr>
      </w:pPr>
    </w:p>
    <w:p w14:paraId="497AEAFA" w14:textId="58124742" w:rsidR="000701C6" w:rsidRPr="006D0625" w:rsidRDefault="000701C6" w:rsidP="006D0625">
      <w:pPr>
        <w:spacing w:after="0"/>
        <w:jc w:val="both"/>
        <w:rPr>
          <w:rFonts w:ascii="Arial" w:hAnsi="Arial" w:cs="Arial"/>
          <w:sz w:val="22"/>
          <w:szCs w:val="22"/>
          <w:lang w:val="fr-FR"/>
        </w:rPr>
      </w:pPr>
      <w:r w:rsidRPr="006D0625">
        <w:rPr>
          <w:rFonts w:ascii="Arial" w:hAnsi="Arial" w:cs="Arial"/>
          <w:sz w:val="22"/>
          <w:szCs w:val="22"/>
          <w:lang w:val="fr-FR"/>
        </w:rPr>
        <w:t>L’horloge T-Rex a été modélisée</w:t>
      </w:r>
      <w:r w:rsidR="00443AEC" w:rsidRPr="006D0625">
        <w:rPr>
          <w:rFonts w:ascii="Arial" w:hAnsi="Arial" w:cs="Arial"/>
          <w:sz w:val="22"/>
          <w:szCs w:val="22"/>
          <w:lang w:val="fr-FR"/>
        </w:rPr>
        <w:t xml:space="preserve"> </w:t>
      </w:r>
      <w:r w:rsidRPr="006D0625">
        <w:rPr>
          <w:rFonts w:ascii="Arial" w:hAnsi="Arial" w:cs="Arial"/>
          <w:sz w:val="22"/>
          <w:szCs w:val="22"/>
          <w:lang w:val="fr-FR"/>
        </w:rPr>
        <w:t xml:space="preserve">à partir d’un véritable squelette de </w:t>
      </w:r>
      <w:proofErr w:type="spellStart"/>
      <w:r w:rsidRPr="006D0625">
        <w:rPr>
          <w:rFonts w:ascii="Arial" w:hAnsi="Arial" w:cs="Arial"/>
          <w:sz w:val="22"/>
          <w:szCs w:val="22"/>
          <w:lang w:val="fr-FR"/>
        </w:rPr>
        <w:t>Tyrannosaurus</w:t>
      </w:r>
      <w:proofErr w:type="spellEnd"/>
      <w:r w:rsidRPr="006D0625">
        <w:rPr>
          <w:rFonts w:ascii="Arial" w:hAnsi="Arial" w:cs="Arial"/>
          <w:sz w:val="22"/>
          <w:szCs w:val="22"/>
          <w:lang w:val="fr-FR"/>
        </w:rPr>
        <w:t xml:space="preserve"> Rex. Maximilian </w:t>
      </w:r>
      <w:proofErr w:type="spellStart"/>
      <w:r w:rsidRPr="006D0625">
        <w:rPr>
          <w:rFonts w:ascii="Arial" w:hAnsi="Arial" w:cs="Arial"/>
          <w:sz w:val="22"/>
          <w:szCs w:val="22"/>
          <w:lang w:val="fr-FR"/>
        </w:rPr>
        <w:t>Maertens</w:t>
      </w:r>
      <w:proofErr w:type="spellEnd"/>
      <w:r w:rsidRPr="006D0625">
        <w:rPr>
          <w:rFonts w:ascii="Arial" w:hAnsi="Arial" w:cs="Arial"/>
          <w:sz w:val="22"/>
          <w:szCs w:val="22"/>
          <w:lang w:val="fr-FR"/>
        </w:rPr>
        <w:t xml:space="preserve"> a </w:t>
      </w:r>
      <w:r w:rsidR="004F4A78" w:rsidRPr="006D0625">
        <w:rPr>
          <w:rFonts w:ascii="Arial" w:hAnsi="Arial" w:cs="Arial"/>
          <w:sz w:val="22"/>
          <w:szCs w:val="22"/>
          <w:lang w:val="fr-FR"/>
        </w:rPr>
        <w:t>analysé</w:t>
      </w:r>
      <w:r w:rsidRPr="006D0625">
        <w:rPr>
          <w:rFonts w:ascii="Arial" w:hAnsi="Arial" w:cs="Arial"/>
          <w:sz w:val="22"/>
          <w:szCs w:val="22"/>
          <w:lang w:val="fr-FR"/>
        </w:rPr>
        <w:t xml:space="preserve"> des scans en 3D de fossiles afin d’insuffler de l’authenticité dans les proportions et </w:t>
      </w:r>
      <w:r w:rsidR="00F71187" w:rsidRPr="006D0625">
        <w:rPr>
          <w:rFonts w:ascii="Arial" w:hAnsi="Arial" w:cs="Arial"/>
          <w:sz w:val="22"/>
          <w:szCs w:val="22"/>
          <w:lang w:val="fr-FR"/>
        </w:rPr>
        <w:t>le posi</w:t>
      </w:r>
      <w:r w:rsidR="004B6D60" w:rsidRPr="006D0625">
        <w:rPr>
          <w:rFonts w:ascii="Arial" w:hAnsi="Arial" w:cs="Arial"/>
          <w:sz w:val="22"/>
          <w:szCs w:val="22"/>
          <w:lang w:val="fr-FR"/>
        </w:rPr>
        <w:t>tionnement des pattes de T-Rex.</w:t>
      </w:r>
    </w:p>
    <w:p w14:paraId="0C4804EB" w14:textId="77777777" w:rsidR="00F71187" w:rsidRPr="006D0625" w:rsidRDefault="00F71187" w:rsidP="006D0625">
      <w:pPr>
        <w:spacing w:after="0"/>
        <w:jc w:val="both"/>
        <w:rPr>
          <w:rFonts w:ascii="Arial" w:hAnsi="Arial" w:cs="Arial"/>
          <w:sz w:val="22"/>
          <w:szCs w:val="22"/>
          <w:lang w:val="fr-FR"/>
        </w:rPr>
      </w:pPr>
    </w:p>
    <w:p w14:paraId="7DF5380C" w14:textId="2E7F3325" w:rsidR="005B67DD" w:rsidRPr="006D0625" w:rsidRDefault="005B67DD" w:rsidP="006D0625">
      <w:pPr>
        <w:spacing w:after="0"/>
        <w:jc w:val="both"/>
        <w:rPr>
          <w:rFonts w:ascii="Arial" w:hAnsi="Arial" w:cs="Arial"/>
          <w:sz w:val="22"/>
          <w:szCs w:val="22"/>
          <w:lang w:val="fr-FR"/>
        </w:rPr>
      </w:pPr>
      <w:r w:rsidRPr="006D0625">
        <w:rPr>
          <w:rFonts w:ascii="Arial" w:hAnsi="Arial" w:cs="Arial"/>
          <w:sz w:val="22"/>
          <w:szCs w:val="22"/>
          <w:lang w:val="fr-FR"/>
        </w:rPr>
        <w:t>D</w:t>
      </w:r>
      <w:r w:rsidR="00076A3F" w:rsidRPr="006D0625">
        <w:rPr>
          <w:rFonts w:ascii="Arial" w:hAnsi="Arial" w:cs="Arial"/>
          <w:sz w:val="22"/>
          <w:szCs w:val="22"/>
          <w:lang w:val="fr-FR"/>
        </w:rPr>
        <w:t>urant</w:t>
      </w:r>
      <w:r w:rsidRPr="006D0625">
        <w:rPr>
          <w:rFonts w:ascii="Arial" w:hAnsi="Arial" w:cs="Arial"/>
          <w:sz w:val="22"/>
          <w:szCs w:val="22"/>
          <w:lang w:val="fr-FR"/>
        </w:rPr>
        <w:t xml:space="preserve"> le processus de création, Maximilian </w:t>
      </w:r>
      <w:proofErr w:type="spellStart"/>
      <w:r w:rsidRPr="006D0625">
        <w:rPr>
          <w:rFonts w:ascii="Arial" w:hAnsi="Arial" w:cs="Arial"/>
          <w:sz w:val="22"/>
          <w:szCs w:val="22"/>
          <w:lang w:val="fr-FR"/>
        </w:rPr>
        <w:t>Maertens</w:t>
      </w:r>
      <w:proofErr w:type="spellEnd"/>
      <w:r w:rsidRPr="006D0625">
        <w:rPr>
          <w:rFonts w:ascii="Arial" w:hAnsi="Arial" w:cs="Arial"/>
          <w:sz w:val="22"/>
          <w:szCs w:val="22"/>
          <w:lang w:val="fr-FR"/>
        </w:rPr>
        <w:t xml:space="preserve"> a même fait appel à un petit précédent pour mener </w:t>
      </w:r>
      <w:r w:rsidR="00076A3F" w:rsidRPr="006D0625">
        <w:rPr>
          <w:rFonts w:ascii="Arial" w:hAnsi="Arial" w:cs="Arial"/>
          <w:sz w:val="22"/>
          <w:szCs w:val="22"/>
          <w:lang w:val="fr-FR"/>
        </w:rPr>
        <w:t>sa</w:t>
      </w:r>
      <w:r w:rsidRPr="006D0625">
        <w:rPr>
          <w:rFonts w:ascii="Arial" w:hAnsi="Arial" w:cs="Arial"/>
          <w:sz w:val="22"/>
          <w:szCs w:val="22"/>
          <w:lang w:val="fr-FR"/>
        </w:rPr>
        <w:t xml:space="preserve"> recherche du parfait équilibre entre éléments mécaniques et éléments organiques. « L’histoire </w:t>
      </w:r>
      <w:r w:rsidR="00F43F55" w:rsidRPr="006D0625">
        <w:rPr>
          <w:rFonts w:ascii="Arial" w:hAnsi="Arial" w:cs="Arial"/>
          <w:sz w:val="22"/>
          <w:szCs w:val="22"/>
          <w:lang w:val="fr-FR"/>
        </w:rPr>
        <w:t>a démarré avec</w:t>
      </w:r>
      <w:r w:rsidR="00D70D16" w:rsidRPr="006D0625">
        <w:rPr>
          <w:rFonts w:ascii="Arial" w:hAnsi="Arial" w:cs="Arial"/>
          <w:sz w:val="22"/>
          <w:szCs w:val="22"/>
          <w:lang w:val="fr-FR"/>
        </w:rPr>
        <w:t xml:space="preserve"> des idées </w:t>
      </w:r>
      <w:r w:rsidR="00F43F55" w:rsidRPr="006D0625">
        <w:rPr>
          <w:rFonts w:ascii="Arial" w:hAnsi="Arial" w:cs="Arial"/>
          <w:sz w:val="22"/>
          <w:szCs w:val="22"/>
          <w:lang w:val="fr-FR"/>
        </w:rPr>
        <w:t xml:space="preserve">puisées dans mes projets </w:t>
      </w:r>
      <w:r w:rsidR="00BD378A" w:rsidRPr="006D0625">
        <w:rPr>
          <w:rFonts w:ascii="Arial" w:hAnsi="Arial" w:cs="Arial"/>
          <w:sz w:val="22"/>
          <w:szCs w:val="22"/>
          <w:lang w:val="fr-FR"/>
        </w:rPr>
        <w:t>antérieurs</w:t>
      </w:r>
      <w:r w:rsidR="00F43F55" w:rsidRPr="006D0625">
        <w:rPr>
          <w:rFonts w:ascii="Arial" w:hAnsi="Arial" w:cs="Arial"/>
          <w:sz w:val="22"/>
          <w:szCs w:val="22"/>
          <w:lang w:val="fr-FR"/>
        </w:rPr>
        <w:t xml:space="preserve"> pour</w:t>
      </w:r>
      <w:r w:rsidR="007009AB" w:rsidRPr="006D0625">
        <w:rPr>
          <w:rFonts w:ascii="Arial" w:hAnsi="Arial" w:cs="Arial"/>
          <w:sz w:val="22"/>
          <w:szCs w:val="22"/>
          <w:lang w:val="fr-FR"/>
        </w:rPr>
        <w:t xml:space="preserve"> </w:t>
      </w:r>
      <w:r w:rsidR="00D70D16" w:rsidRPr="006D0625">
        <w:rPr>
          <w:rFonts w:ascii="Arial" w:hAnsi="Arial" w:cs="Arial"/>
          <w:sz w:val="22"/>
          <w:szCs w:val="22"/>
          <w:lang w:val="fr-FR"/>
        </w:rPr>
        <w:t xml:space="preserve">MB&amp;F, </w:t>
      </w:r>
      <w:r w:rsidR="00F43F55" w:rsidRPr="006D0625">
        <w:rPr>
          <w:rFonts w:ascii="Arial" w:hAnsi="Arial" w:cs="Arial"/>
          <w:sz w:val="22"/>
          <w:szCs w:val="22"/>
          <w:lang w:val="fr-FR"/>
        </w:rPr>
        <w:t>avec</w:t>
      </w:r>
      <w:r w:rsidR="00D70D16" w:rsidRPr="006D0625">
        <w:rPr>
          <w:rFonts w:ascii="Arial" w:hAnsi="Arial" w:cs="Arial"/>
          <w:sz w:val="22"/>
          <w:szCs w:val="22"/>
          <w:lang w:val="fr-FR"/>
        </w:rPr>
        <w:t xml:space="preserve"> un pilote parti à la découverte de nouvelles planètes à bord de son vaisseau spatial. </w:t>
      </w:r>
      <w:r w:rsidR="007009AB" w:rsidRPr="006D0625">
        <w:rPr>
          <w:rFonts w:ascii="Arial" w:hAnsi="Arial" w:cs="Arial"/>
          <w:sz w:val="22"/>
          <w:szCs w:val="22"/>
          <w:lang w:val="fr-FR"/>
        </w:rPr>
        <w:t>I</w:t>
      </w:r>
      <w:r w:rsidR="00D70D16" w:rsidRPr="006D0625">
        <w:rPr>
          <w:rFonts w:ascii="Arial" w:hAnsi="Arial" w:cs="Arial"/>
          <w:sz w:val="22"/>
          <w:szCs w:val="22"/>
          <w:lang w:val="fr-FR"/>
        </w:rPr>
        <w:t xml:space="preserve">l pourrait être allé si loin dans l’espace que le seul moyen de revenir sur terre </w:t>
      </w:r>
      <w:r w:rsidR="007009AB" w:rsidRPr="006D0625">
        <w:rPr>
          <w:rFonts w:ascii="Arial" w:hAnsi="Arial" w:cs="Arial"/>
          <w:sz w:val="22"/>
          <w:szCs w:val="22"/>
          <w:lang w:val="fr-FR"/>
        </w:rPr>
        <w:t>aurait été</w:t>
      </w:r>
      <w:r w:rsidR="00D70D16" w:rsidRPr="006D0625">
        <w:rPr>
          <w:rFonts w:ascii="Arial" w:hAnsi="Arial" w:cs="Arial"/>
          <w:sz w:val="22"/>
          <w:szCs w:val="22"/>
          <w:lang w:val="fr-FR"/>
        </w:rPr>
        <w:t xml:space="preserve"> de traverser un trou noir. </w:t>
      </w:r>
      <w:r w:rsidR="00477881" w:rsidRPr="006D0625">
        <w:rPr>
          <w:rFonts w:ascii="Arial" w:hAnsi="Arial" w:cs="Arial"/>
          <w:sz w:val="22"/>
          <w:szCs w:val="22"/>
          <w:lang w:val="fr-FR"/>
        </w:rPr>
        <w:t xml:space="preserve">Cependant, il se serait retrouvé au temps des dinosaures et son vaisseau </w:t>
      </w:r>
      <w:r w:rsidR="00742EEA" w:rsidRPr="006D0625">
        <w:rPr>
          <w:rFonts w:ascii="Arial" w:hAnsi="Arial" w:cs="Arial"/>
          <w:sz w:val="22"/>
          <w:szCs w:val="22"/>
          <w:lang w:val="fr-FR"/>
        </w:rPr>
        <w:t xml:space="preserve">serait entré en fusion avec un œuf en éclosion. </w:t>
      </w:r>
      <w:r w:rsidR="00E46F82" w:rsidRPr="006D0625">
        <w:rPr>
          <w:rFonts w:ascii="Arial" w:hAnsi="Arial" w:cs="Arial"/>
          <w:sz w:val="22"/>
          <w:szCs w:val="22"/>
          <w:lang w:val="fr-FR"/>
        </w:rPr>
        <w:t xml:space="preserve">On perçoit les restes du vaisseau dans le corps et le mouvement de la pendule, le dinosaure à travers les pattes. Le trou noir est lui-même présent dans le concept, via le cadran qui </w:t>
      </w:r>
      <w:r w:rsidR="00923A29" w:rsidRPr="006D0625">
        <w:rPr>
          <w:rFonts w:ascii="Arial" w:hAnsi="Arial" w:cs="Arial"/>
          <w:sz w:val="22"/>
          <w:szCs w:val="22"/>
          <w:lang w:val="fr-FR"/>
        </w:rPr>
        <w:t>plonge vers l’intérieur, au cœur de l’origine du temps.</w:t>
      </w:r>
      <w:r w:rsidR="00F43F55" w:rsidRPr="006D0625">
        <w:rPr>
          <w:rFonts w:ascii="Arial" w:hAnsi="Arial" w:cs="Arial"/>
          <w:sz w:val="22"/>
          <w:szCs w:val="22"/>
          <w:lang w:val="fr-FR"/>
        </w:rPr>
        <w:t> »</w:t>
      </w:r>
    </w:p>
    <w:p w14:paraId="08D8D965" w14:textId="77777777" w:rsidR="00D6083A" w:rsidRDefault="00D6083A" w:rsidP="006D0625">
      <w:pPr>
        <w:spacing w:after="0"/>
        <w:jc w:val="both"/>
        <w:rPr>
          <w:rFonts w:ascii="Arial" w:hAnsi="Arial" w:cs="Arial"/>
          <w:sz w:val="22"/>
          <w:szCs w:val="22"/>
          <w:lang w:val="fr-FR"/>
        </w:rPr>
      </w:pPr>
    </w:p>
    <w:p w14:paraId="3B6B775F" w14:textId="77777777" w:rsidR="006D0625" w:rsidRPr="006D0625" w:rsidRDefault="006D0625" w:rsidP="006D0625">
      <w:pPr>
        <w:spacing w:after="0"/>
        <w:jc w:val="both"/>
        <w:rPr>
          <w:rFonts w:ascii="Arial" w:hAnsi="Arial" w:cs="Arial"/>
          <w:sz w:val="22"/>
          <w:szCs w:val="22"/>
          <w:lang w:val="fr-FR"/>
        </w:rPr>
      </w:pPr>
    </w:p>
    <w:p w14:paraId="37129D6F" w14:textId="40DDFB37" w:rsidR="00923A29" w:rsidRPr="006D0625" w:rsidRDefault="00923A29" w:rsidP="006D0625">
      <w:pPr>
        <w:spacing w:after="0"/>
        <w:jc w:val="both"/>
        <w:rPr>
          <w:rFonts w:ascii="Arial" w:hAnsi="Arial" w:cs="Arial"/>
          <w:b/>
          <w:sz w:val="22"/>
          <w:szCs w:val="22"/>
          <w:lang w:val="fr-FR"/>
        </w:rPr>
      </w:pPr>
      <w:r w:rsidRPr="006D0625">
        <w:rPr>
          <w:rFonts w:ascii="Arial" w:hAnsi="Arial" w:cs="Arial"/>
          <w:b/>
          <w:sz w:val="22"/>
          <w:szCs w:val="22"/>
          <w:lang w:val="fr-FR"/>
        </w:rPr>
        <w:t>Mouvement et corps</w:t>
      </w:r>
    </w:p>
    <w:p w14:paraId="09CFA6C0" w14:textId="77777777" w:rsidR="00F5565F" w:rsidRPr="006D0625" w:rsidRDefault="00F5565F" w:rsidP="006D0625">
      <w:pPr>
        <w:spacing w:after="0"/>
        <w:jc w:val="both"/>
        <w:rPr>
          <w:rFonts w:ascii="Arial" w:hAnsi="Arial" w:cs="Arial"/>
          <w:sz w:val="22"/>
          <w:szCs w:val="22"/>
          <w:lang w:val="fr-FR"/>
        </w:rPr>
      </w:pPr>
    </w:p>
    <w:p w14:paraId="54D9E555" w14:textId="7F48FE78" w:rsidR="00864983" w:rsidRPr="006D0625" w:rsidRDefault="00EC6763" w:rsidP="006D0625">
      <w:pPr>
        <w:spacing w:after="0"/>
        <w:jc w:val="both"/>
        <w:rPr>
          <w:rFonts w:ascii="Arial" w:hAnsi="Arial" w:cs="Arial"/>
          <w:sz w:val="22"/>
          <w:szCs w:val="22"/>
          <w:lang w:val="fr-FR"/>
        </w:rPr>
      </w:pPr>
      <w:r w:rsidRPr="006D0625">
        <w:rPr>
          <w:rFonts w:ascii="Arial" w:hAnsi="Arial" w:cs="Arial"/>
          <w:sz w:val="22"/>
          <w:szCs w:val="22"/>
          <w:lang w:val="fr-FR"/>
        </w:rPr>
        <w:t>L’horloge T-Rex est animée par un mouvement à 138 composants conçu et fabriqué à l’interne par L’</w:t>
      </w:r>
      <w:r w:rsidR="00B55FF0" w:rsidRPr="006D0625">
        <w:rPr>
          <w:rFonts w:ascii="Arial" w:hAnsi="Arial" w:cs="Arial"/>
          <w:sz w:val="22"/>
          <w:szCs w:val="22"/>
          <w:lang w:val="fr-FR"/>
        </w:rPr>
        <w:t>É</w:t>
      </w:r>
      <w:r w:rsidRPr="006D0625">
        <w:rPr>
          <w:rFonts w:ascii="Arial" w:hAnsi="Arial" w:cs="Arial"/>
          <w:sz w:val="22"/>
          <w:szCs w:val="22"/>
          <w:lang w:val="fr-FR"/>
        </w:rPr>
        <w:t>pée 1839</w:t>
      </w:r>
      <w:r w:rsidR="004B6D60" w:rsidRPr="006D0625">
        <w:rPr>
          <w:rFonts w:ascii="Arial" w:hAnsi="Arial" w:cs="Arial"/>
          <w:sz w:val="22"/>
          <w:szCs w:val="22"/>
          <w:lang w:val="fr-FR"/>
        </w:rPr>
        <w:t>. L</w:t>
      </w:r>
      <w:r w:rsidR="00B55FF0" w:rsidRPr="006D0625">
        <w:rPr>
          <w:rFonts w:ascii="Arial" w:hAnsi="Arial" w:cs="Arial"/>
          <w:sz w:val="22"/>
          <w:szCs w:val="22"/>
          <w:lang w:val="fr-FR"/>
        </w:rPr>
        <w:t>es</w:t>
      </w:r>
      <w:r w:rsidRPr="006D0625">
        <w:rPr>
          <w:rFonts w:ascii="Arial" w:hAnsi="Arial" w:cs="Arial"/>
          <w:sz w:val="22"/>
          <w:szCs w:val="22"/>
          <w:lang w:val="fr-FR"/>
        </w:rPr>
        <w:t xml:space="preserve"> finitions répondent </w:t>
      </w:r>
      <w:r w:rsidR="00864983" w:rsidRPr="006D0625">
        <w:rPr>
          <w:rFonts w:ascii="Arial" w:hAnsi="Arial" w:cs="Arial"/>
          <w:sz w:val="22"/>
          <w:szCs w:val="22"/>
          <w:lang w:val="fr-FR"/>
        </w:rPr>
        <w:t>aux plus hauts standards de l’horlogerie suisse traditionnelle. Au sommet du calibre à remontage manuel figure le balancier oscillant à 2,5 Hz (18'000 A/h), clairement visible à travers le corps ajouré. Le remontage, jusqu’à 8 jours de réserve de marche, s’effectue</w:t>
      </w:r>
      <w:r w:rsidR="00916E44" w:rsidRPr="006D0625">
        <w:rPr>
          <w:rFonts w:ascii="Arial" w:hAnsi="Arial" w:cs="Arial"/>
          <w:sz w:val="22"/>
          <w:szCs w:val="22"/>
          <w:lang w:val="fr-FR"/>
        </w:rPr>
        <w:t xml:space="preserve"> directement via l’axe de barillet placé au dos, la mise à l’heure via le centre du cadran. Une</w:t>
      </w:r>
      <w:r w:rsidR="007B102B" w:rsidRPr="006D0625">
        <w:rPr>
          <w:rFonts w:ascii="Arial" w:hAnsi="Arial" w:cs="Arial"/>
          <w:sz w:val="22"/>
          <w:szCs w:val="22"/>
          <w:lang w:val="fr-FR"/>
        </w:rPr>
        <w:t xml:space="preserve"> seule</w:t>
      </w:r>
      <w:r w:rsidR="00916E44" w:rsidRPr="006D0625">
        <w:rPr>
          <w:rFonts w:ascii="Arial" w:hAnsi="Arial" w:cs="Arial"/>
          <w:sz w:val="22"/>
          <w:szCs w:val="22"/>
          <w:lang w:val="fr-FR"/>
        </w:rPr>
        <w:t xml:space="preserve"> clé sert aux deux opérations.</w:t>
      </w:r>
    </w:p>
    <w:p w14:paraId="7D51FD9F" w14:textId="77777777" w:rsidR="00F5565F" w:rsidRPr="006D0625" w:rsidRDefault="00F5565F" w:rsidP="006D0625">
      <w:pPr>
        <w:spacing w:after="0"/>
        <w:jc w:val="both"/>
        <w:rPr>
          <w:rFonts w:ascii="Arial" w:hAnsi="Arial" w:cs="Arial"/>
          <w:sz w:val="22"/>
          <w:szCs w:val="22"/>
          <w:lang w:val="fr-FR"/>
        </w:rPr>
      </w:pPr>
    </w:p>
    <w:p w14:paraId="02C86800" w14:textId="62B8158C" w:rsidR="00916E44" w:rsidRPr="006D0625" w:rsidRDefault="00916E44" w:rsidP="006D0625">
      <w:pPr>
        <w:spacing w:after="0"/>
        <w:jc w:val="both"/>
        <w:rPr>
          <w:rFonts w:ascii="Arial" w:hAnsi="Arial" w:cs="Arial"/>
          <w:sz w:val="22"/>
          <w:szCs w:val="22"/>
          <w:lang w:val="fr-FR"/>
        </w:rPr>
      </w:pPr>
      <w:r w:rsidRPr="006D0625">
        <w:rPr>
          <w:rFonts w:ascii="Arial" w:hAnsi="Arial" w:cs="Arial"/>
          <w:sz w:val="22"/>
          <w:szCs w:val="22"/>
          <w:lang w:val="fr-FR"/>
        </w:rPr>
        <w:t xml:space="preserve">Le cadran de l’horloge T-Rex est composé de verre de Murano, un matériau devenu très familier à MB&amp;F comme à </w:t>
      </w:r>
      <w:r w:rsidR="009A7766" w:rsidRPr="006D0625">
        <w:rPr>
          <w:rFonts w:ascii="Arial" w:hAnsi="Arial" w:cs="Arial"/>
          <w:sz w:val="22"/>
          <w:szCs w:val="22"/>
          <w:lang w:val="fr-FR"/>
        </w:rPr>
        <w:t>L’Épée</w:t>
      </w:r>
      <w:r w:rsidRPr="006D0625">
        <w:rPr>
          <w:rFonts w:ascii="Arial" w:hAnsi="Arial" w:cs="Arial"/>
          <w:sz w:val="22"/>
          <w:szCs w:val="22"/>
          <w:lang w:val="fr-FR"/>
        </w:rPr>
        <w:t xml:space="preserve"> 1839, à l’occasion de la réalisation de leur 10</w:t>
      </w:r>
      <w:r w:rsidRPr="006D0625">
        <w:rPr>
          <w:rFonts w:ascii="Arial" w:hAnsi="Arial" w:cs="Arial"/>
          <w:sz w:val="22"/>
          <w:szCs w:val="22"/>
          <w:vertAlign w:val="superscript"/>
          <w:lang w:val="fr-FR"/>
        </w:rPr>
        <w:t>e</w:t>
      </w:r>
      <w:r w:rsidRPr="006D0625">
        <w:rPr>
          <w:rFonts w:ascii="Arial" w:hAnsi="Arial" w:cs="Arial"/>
          <w:sz w:val="22"/>
          <w:szCs w:val="22"/>
          <w:lang w:val="fr-FR"/>
        </w:rPr>
        <w:t xml:space="preserve"> </w:t>
      </w:r>
      <w:proofErr w:type="spellStart"/>
      <w:r w:rsidRPr="006D0625">
        <w:rPr>
          <w:rFonts w:ascii="Arial" w:hAnsi="Arial" w:cs="Arial"/>
          <w:sz w:val="22"/>
          <w:szCs w:val="22"/>
          <w:lang w:val="fr-FR"/>
        </w:rPr>
        <w:t>co-création</w:t>
      </w:r>
      <w:proofErr w:type="spellEnd"/>
      <w:r w:rsidRPr="006D0625">
        <w:rPr>
          <w:rFonts w:ascii="Arial" w:hAnsi="Arial" w:cs="Arial"/>
          <w:sz w:val="22"/>
          <w:szCs w:val="22"/>
          <w:lang w:val="fr-FR"/>
        </w:rPr>
        <w:t xml:space="preserve"> </w:t>
      </w:r>
      <w:proofErr w:type="spellStart"/>
      <w:r w:rsidRPr="006D0625">
        <w:rPr>
          <w:rFonts w:ascii="Arial" w:hAnsi="Arial" w:cs="Arial"/>
          <w:sz w:val="22"/>
          <w:szCs w:val="22"/>
          <w:lang w:val="fr-FR"/>
        </w:rPr>
        <w:t>Medusa</w:t>
      </w:r>
      <w:proofErr w:type="spellEnd"/>
      <w:r w:rsidRPr="006D0625">
        <w:rPr>
          <w:rFonts w:ascii="Arial" w:hAnsi="Arial" w:cs="Arial"/>
          <w:sz w:val="22"/>
          <w:szCs w:val="22"/>
          <w:lang w:val="fr-FR"/>
        </w:rPr>
        <w:t>. T</w:t>
      </w:r>
      <w:r w:rsidR="007B102B" w:rsidRPr="006D0625">
        <w:rPr>
          <w:rFonts w:ascii="Arial" w:hAnsi="Arial" w:cs="Arial"/>
          <w:sz w:val="22"/>
          <w:szCs w:val="22"/>
          <w:lang w:val="fr-FR"/>
        </w:rPr>
        <w:t>-</w:t>
      </w:r>
      <w:r w:rsidRPr="006D0625">
        <w:rPr>
          <w:rFonts w:ascii="Arial" w:hAnsi="Arial" w:cs="Arial"/>
          <w:sz w:val="22"/>
          <w:szCs w:val="22"/>
          <w:lang w:val="fr-FR"/>
        </w:rPr>
        <w:t xml:space="preserve">Rex se présente avec </w:t>
      </w:r>
      <w:r w:rsidR="009A7766" w:rsidRPr="006D0625">
        <w:rPr>
          <w:rFonts w:ascii="Arial" w:hAnsi="Arial" w:cs="Arial"/>
          <w:sz w:val="22"/>
          <w:szCs w:val="22"/>
          <w:lang w:val="fr-FR"/>
        </w:rPr>
        <w:t xml:space="preserve">des </w:t>
      </w:r>
      <w:r w:rsidRPr="006D0625">
        <w:rPr>
          <w:rFonts w:ascii="Arial" w:hAnsi="Arial" w:cs="Arial"/>
          <w:sz w:val="22"/>
          <w:szCs w:val="22"/>
          <w:lang w:val="fr-FR"/>
        </w:rPr>
        <w:t xml:space="preserve">cadrans </w:t>
      </w:r>
      <w:r w:rsidR="00576DC2" w:rsidRPr="006D0625">
        <w:rPr>
          <w:rFonts w:ascii="Arial" w:hAnsi="Arial" w:cs="Arial"/>
          <w:sz w:val="22"/>
          <w:szCs w:val="22"/>
          <w:lang w:val="fr-FR"/>
        </w:rPr>
        <w:t>intensément colorés</w:t>
      </w:r>
      <w:r w:rsidR="009A7766" w:rsidRPr="006D0625">
        <w:rPr>
          <w:rFonts w:ascii="Arial" w:hAnsi="Arial" w:cs="Arial"/>
          <w:sz w:val="22"/>
          <w:szCs w:val="22"/>
          <w:lang w:val="fr-FR"/>
        </w:rPr>
        <w:t xml:space="preserve"> de vert, bleu foncé ou rouge</w:t>
      </w:r>
      <w:r w:rsidR="00576DC2" w:rsidRPr="006D0625">
        <w:rPr>
          <w:rFonts w:ascii="Arial" w:hAnsi="Arial" w:cs="Arial"/>
          <w:sz w:val="22"/>
          <w:szCs w:val="22"/>
          <w:lang w:val="fr-FR"/>
        </w:rPr>
        <w:t xml:space="preserve"> </w:t>
      </w:r>
      <w:r w:rsidR="001453F1" w:rsidRPr="006D0625">
        <w:rPr>
          <w:rFonts w:ascii="Arial" w:hAnsi="Arial" w:cs="Arial"/>
          <w:sz w:val="22"/>
          <w:szCs w:val="22"/>
          <w:lang w:val="fr-FR"/>
        </w:rPr>
        <w:t xml:space="preserve">par des sels </w:t>
      </w:r>
      <w:r w:rsidR="008C4D8C" w:rsidRPr="006D0625">
        <w:rPr>
          <w:rFonts w:ascii="Arial" w:hAnsi="Arial" w:cs="Arial"/>
          <w:sz w:val="22"/>
          <w:szCs w:val="22"/>
          <w:lang w:val="fr-FR"/>
        </w:rPr>
        <w:t>m</w:t>
      </w:r>
      <w:r w:rsidR="001453F1" w:rsidRPr="006D0625">
        <w:rPr>
          <w:rFonts w:ascii="Arial" w:hAnsi="Arial" w:cs="Arial"/>
          <w:sz w:val="22"/>
          <w:szCs w:val="22"/>
          <w:lang w:val="fr-FR"/>
        </w:rPr>
        <w:t>étalliques</w:t>
      </w:r>
      <w:r w:rsidR="009A7766" w:rsidRPr="006D0625">
        <w:rPr>
          <w:rFonts w:ascii="Arial" w:hAnsi="Arial" w:cs="Arial"/>
          <w:sz w:val="22"/>
          <w:szCs w:val="22"/>
          <w:lang w:val="fr-FR"/>
        </w:rPr>
        <w:t>,</w:t>
      </w:r>
      <w:r w:rsidR="001453F1" w:rsidRPr="006D0625">
        <w:rPr>
          <w:rFonts w:ascii="Arial" w:hAnsi="Arial" w:cs="Arial"/>
          <w:sz w:val="22"/>
          <w:szCs w:val="22"/>
          <w:lang w:val="fr-FR"/>
        </w:rPr>
        <w:t xml:space="preserve"> selon des techniques de </w:t>
      </w:r>
      <w:r w:rsidR="004B6D60" w:rsidRPr="006D0625">
        <w:rPr>
          <w:rFonts w:ascii="Arial" w:hAnsi="Arial" w:cs="Arial"/>
          <w:sz w:val="22"/>
          <w:szCs w:val="22"/>
          <w:lang w:val="fr-FR"/>
        </w:rPr>
        <w:t>soufflage du verre ancestrales.</w:t>
      </w:r>
    </w:p>
    <w:p w14:paraId="7EB30972" w14:textId="357E688E" w:rsidR="001453F1" w:rsidRPr="006D0625" w:rsidRDefault="001453F1" w:rsidP="006D0625">
      <w:pPr>
        <w:spacing w:after="0"/>
        <w:jc w:val="both"/>
        <w:rPr>
          <w:rFonts w:ascii="Arial" w:hAnsi="Arial" w:cs="Arial"/>
          <w:sz w:val="22"/>
          <w:szCs w:val="22"/>
          <w:lang w:val="fr-FR"/>
        </w:rPr>
      </w:pPr>
    </w:p>
    <w:p w14:paraId="3AB72A82" w14:textId="13012E09" w:rsidR="00FA3EE1" w:rsidRDefault="007948A8" w:rsidP="006D0625">
      <w:pPr>
        <w:spacing w:after="0"/>
        <w:jc w:val="both"/>
        <w:rPr>
          <w:rFonts w:ascii="Arial" w:hAnsi="Arial" w:cs="Arial"/>
          <w:sz w:val="22"/>
          <w:szCs w:val="22"/>
          <w:lang w:val="fr-FR"/>
        </w:rPr>
      </w:pPr>
      <w:r w:rsidRPr="006D0625">
        <w:rPr>
          <w:rFonts w:ascii="Arial" w:hAnsi="Arial" w:cs="Arial"/>
          <w:sz w:val="22"/>
          <w:szCs w:val="22"/>
          <w:lang w:val="fr-FR"/>
        </w:rPr>
        <w:t>Composée d’acier</w:t>
      </w:r>
      <w:r w:rsidR="00443AEC" w:rsidRPr="006D0625">
        <w:rPr>
          <w:rFonts w:ascii="Arial" w:hAnsi="Arial" w:cs="Arial"/>
          <w:sz w:val="22"/>
          <w:szCs w:val="22"/>
          <w:lang w:val="fr-FR"/>
        </w:rPr>
        <w:t xml:space="preserve"> inoxydable et </w:t>
      </w:r>
      <w:r w:rsidRPr="006D0625">
        <w:rPr>
          <w:rFonts w:ascii="Arial" w:hAnsi="Arial" w:cs="Arial"/>
          <w:sz w:val="22"/>
          <w:szCs w:val="22"/>
          <w:lang w:val="fr-FR"/>
        </w:rPr>
        <w:t>de bronze et de laiton plaqué</w:t>
      </w:r>
      <w:r w:rsidR="00443AEC" w:rsidRPr="006D0625">
        <w:rPr>
          <w:rFonts w:ascii="Arial" w:hAnsi="Arial" w:cs="Arial"/>
          <w:sz w:val="22"/>
          <w:szCs w:val="22"/>
          <w:lang w:val="fr-FR"/>
        </w:rPr>
        <w:t>s</w:t>
      </w:r>
      <w:r w:rsidRPr="006D0625">
        <w:rPr>
          <w:rFonts w:ascii="Arial" w:hAnsi="Arial" w:cs="Arial"/>
          <w:sz w:val="22"/>
          <w:szCs w:val="22"/>
          <w:lang w:val="fr-FR"/>
        </w:rPr>
        <w:t xml:space="preserve"> palladium</w:t>
      </w:r>
      <w:r w:rsidR="001453F1" w:rsidRPr="006D0625">
        <w:rPr>
          <w:rFonts w:ascii="Arial" w:hAnsi="Arial" w:cs="Arial"/>
          <w:sz w:val="22"/>
          <w:szCs w:val="22"/>
          <w:lang w:val="fr-FR"/>
        </w:rPr>
        <w:t xml:space="preserve">, l’horloge mesure 30 cm de hauteur et pèse environ 2 kg répartis sur </w:t>
      </w:r>
      <w:r w:rsidR="004B6D60" w:rsidRPr="006D0625">
        <w:rPr>
          <w:rFonts w:ascii="Arial" w:hAnsi="Arial" w:cs="Arial"/>
          <w:sz w:val="22"/>
          <w:szCs w:val="22"/>
          <w:lang w:val="fr-FR"/>
        </w:rPr>
        <w:t>deux pattes finement sculptées.</w:t>
      </w:r>
    </w:p>
    <w:p w14:paraId="5DC68C05" w14:textId="77777777" w:rsidR="006968AC" w:rsidRDefault="006968AC" w:rsidP="006D0625">
      <w:pPr>
        <w:spacing w:after="0"/>
        <w:jc w:val="both"/>
        <w:rPr>
          <w:rFonts w:ascii="Arial" w:hAnsi="Arial" w:cs="Arial"/>
          <w:sz w:val="22"/>
          <w:szCs w:val="22"/>
          <w:lang w:val="fr-FR"/>
        </w:rPr>
      </w:pPr>
    </w:p>
    <w:p w14:paraId="24F673DC" w14:textId="77777777" w:rsidR="006968AC" w:rsidRDefault="006968AC" w:rsidP="006D0625">
      <w:pPr>
        <w:spacing w:after="0"/>
        <w:jc w:val="both"/>
        <w:rPr>
          <w:rFonts w:ascii="Arial" w:hAnsi="Arial" w:cs="Arial"/>
          <w:sz w:val="22"/>
          <w:szCs w:val="22"/>
          <w:lang w:val="fr-FR"/>
        </w:rPr>
      </w:pPr>
    </w:p>
    <w:p w14:paraId="1DC782CF" w14:textId="77777777" w:rsidR="006968AC" w:rsidRDefault="006968AC" w:rsidP="006D0625">
      <w:pPr>
        <w:spacing w:after="0"/>
        <w:jc w:val="both"/>
        <w:rPr>
          <w:rFonts w:ascii="Arial" w:hAnsi="Arial" w:cs="Arial"/>
          <w:sz w:val="22"/>
          <w:szCs w:val="22"/>
          <w:lang w:val="fr-FR"/>
        </w:rPr>
      </w:pPr>
    </w:p>
    <w:p w14:paraId="25394304" w14:textId="77777777" w:rsidR="006968AC" w:rsidRPr="00801876" w:rsidRDefault="006968AC" w:rsidP="006968AC">
      <w:pPr>
        <w:spacing w:after="0"/>
        <w:jc w:val="both"/>
        <w:rPr>
          <w:rFonts w:ascii="Arial" w:hAnsi="Arial" w:cs="Arial"/>
          <w:b/>
          <w:bCs/>
          <w:sz w:val="28"/>
          <w:szCs w:val="22"/>
          <w:lang w:val="fr-FR"/>
        </w:rPr>
      </w:pPr>
      <w:r w:rsidRPr="00801876">
        <w:rPr>
          <w:rFonts w:ascii="Arial" w:hAnsi="Arial" w:cs="Arial"/>
          <w:b/>
          <w:bCs/>
          <w:sz w:val="28"/>
          <w:szCs w:val="22"/>
          <w:lang w:val="fr-FR"/>
        </w:rPr>
        <w:lastRenderedPageBreak/>
        <w:t>Tom &amp; T-Rex : données techniques</w:t>
      </w:r>
    </w:p>
    <w:p w14:paraId="20CCC400" w14:textId="77777777" w:rsidR="006968AC" w:rsidRPr="00801876" w:rsidRDefault="006968AC" w:rsidP="006968AC">
      <w:pPr>
        <w:spacing w:after="0"/>
        <w:jc w:val="both"/>
        <w:rPr>
          <w:rFonts w:ascii="Arial" w:hAnsi="Arial" w:cs="Arial"/>
          <w:b/>
          <w:bCs/>
          <w:sz w:val="28"/>
          <w:szCs w:val="22"/>
          <w:lang w:val="fr-FR"/>
        </w:rPr>
      </w:pPr>
    </w:p>
    <w:p w14:paraId="22FE7609" w14:textId="589B90B3" w:rsidR="006968AC" w:rsidRPr="00801876" w:rsidRDefault="006968AC" w:rsidP="006968AC">
      <w:pPr>
        <w:spacing w:after="0"/>
        <w:jc w:val="both"/>
        <w:rPr>
          <w:rFonts w:ascii="Arial" w:hAnsi="Arial" w:cs="Arial"/>
          <w:b/>
          <w:bCs/>
          <w:sz w:val="22"/>
          <w:szCs w:val="22"/>
          <w:highlight w:val="cyan"/>
          <w:lang w:val="fr-FR"/>
        </w:rPr>
      </w:pPr>
      <w:r>
        <w:rPr>
          <w:rFonts w:ascii="Arial" w:hAnsi="Arial" w:cs="Arial"/>
          <w:b/>
          <w:bCs/>
          <w:sz w:val="22"/>
          <w:szCs w:val="22"/>
          <w:lang w:val="fr-FR"/>
        </w:rPr>
        <w:t>T</w:t>
      </w:r>
      <w:r w:rsidRPr="006968AC">
        <w:rPr>
          <w:rFonts w:ascii="Arial" w:hAnsi="Arial" w:cs="Arial"/>
          <w:b/>
          <w:bCs/>
          <w:sz w:val="22"/>
          <w:szCs w:val="22"/>
          <w:lang w:val="fr-FR"/>
        </w:rPr>
        <w:t>-Rex se présente en trois éditions limitées de 100 pièces chacune, avec un cadran en verre de Murano vert, bleu foncé ou rouge.</w:t>
      </w:r>
    </w:p>
    <w:p w14:paraId="1702F7EF" w14:textId="77777777" w:rsidR="006968AC" w:rsidRDefault="006968AC" w:rsidP="006968AC">
      <w:pPr>
        <w:spacing w:after="0"/>
        <w:jc w:val="both"/>
        <w:rPr>
          <w:rFonts w:ascii="Arial" w:hAnsi="Arial" w:cs="Arial"/>
          <w:b/>
          <w:bCs/>
          <w:sz w:val="22"/>
          <w:szCs w:val="22"/>
          <w:lang w:val="fr-FR"/>
        </w:rPr>
      </w:pPr>
    </w:p>
    <w:p w14:paraId="630AFC44" w14:textId="77777777" w:rsidR="006968AC" w:rsidRPr="00801876" w:rsidRDefault="006968AC" w:rsidP="006968AC">
      <w:pPr>
        <w:spacing w:after="0"/>
        <w:jc w:val="both"/>
        <w:rPr>
          <w:rFonts w:ascii="Arial" w:hAnsi="Arial" w:cs="Arial"/>
          <w:b/>
          <w:bCs/>
          <w:sz w:val="22"/>
          <w:szCs w:val="22"/>
          <w:lang w:val="fr-FR"/>
        </w:rPr>
      </w:pPr>
    </w:p>
    <w:p w14:paraId="67EE5C4C" w14:textId="77777777" w:rsidR="006968AC" w:rsidRPr="00801876" w:rsidRDefault="006968AC" w:rsidP="006968AC">
      <w:pPr>
        <w:spacing w:after="0"/>
        <w:jc w:val="both"/>
        <w:rPr>
          <w:rFonts w:ascii="Arial" w:hAnsi="Arial" w:cs="Arial"/>
          <w:b/>
          <w:bCs/>
          <w:sz w:val="22"/>
          <w:szCs w:val="22"/>
          <w:lang w:val="fr-FR"/>
        </w:rPr>
      </w:pPr>
      <w:r w:rsidRPr="00801876">
        <w:rPr>
          <w:rFonts w:ascii="Arial" w:hAnsi="Arial" w:cs="Arial"/>
          <w:b/>
          <w:bCs/>
          <w:sz w:val="22"/>
          <w:szCs w:val="22"/>
          <w:lang w:val="fr-FR"/>
        </w:rPr>
        <w:t>Affichage</w:t>
      </w:r>
    </w:p>
    <w:p w14:paraId="3E57AC99" w14:textId="77777777" w:rsidR="006968AC" w:rsidRPr="00801876" w:rsidRDefault="006968AC" w:rsidP="006968AC">
      <w:pPr>
        <w:spacing w:after="0"/>
        <w:jc w:val="both"/>
        <w:rPr>
          <w:rFonts w:ascii="Arial" w:hAnsi="Arial" w:cs="Arial"/>
          <w:sz w:val="22"/>
          <w:szCs w:val="22"/>
          <w:lang w:val="fr-FR"/>
        </w:rPr>
      </w:pPr>
      <w:r w:rsidRPr="00801876">
        <w:rPr>
          <w:rFonts w:ascii="Arial" w:hAnsi="Arial" w:cs="Arial"/>
          <w:sz w:val="22"/>
          <w:szCs w:val="22"/>
          <w:lang w:val="fr-FR"/>
        </w:rPr>
        <w:t>Heures et minutes</w:t>
      </w:r>
    </w:p>
    <w:p w14:paraId="44852D04" w14:textId="77777777" w:rsidR="006968AC" w:rsidRPr="00801876" w:rsidRDefault="006968AC" w:rsidP="006968AC">
      <w:pPr>
        <w:spacing w:after="0"/>
        <w:jc w:val="both"/>
        <w:rPr>
          <w:rFonts w:ascii="Arial" w:hAnsi="Arial" w:cs="Arial"/>
          <w:sz w:val="22"/>
          <w:szCs w:val="22"/>
          <w:lang w:val="fr-FR"/>
        </w:rPr>
      </w:pPr>
    </w:p>
    <w:p w14:paraId="441CDE93" w14:textId="77777777" w:rsidR="006968AC" w:rsidRPr="00801876" w:rsidRDefault="006968AC" w:rsidP="006968AC">
      <w:pPr>
        <w:spacing w:after="0"/>
        <w:jc w:val="both"/>
        <w:rPr>
          <w:rFonts w:ascii="Arial" w:hAnsi="Arial" w:cs="Arial"/>
          <w:sz w:val="22"/>
          <w:szCs w:val="22"/>
          <w:lang w:val="fr-FR"/>
        </w:rPr>
      </w:pPr>
    </w:p>
    <w:p w14:paraId="22938B5D" w14:textId="77777777" w:rsidR="006968AC" w:rsidRPr="00801876" w:rsidRDefault="006968AC" w:rsidP="006968AC">
      <w:pPr>
        <w:spacing w:after="0"/>
        <w:jc w:val="both"/>
        <w:rPr>
          <w:rFonts w:ascii="Arial" w:hAnsi="Arial" w:cs="Arial"/>
          <w:b/>
          <w:bCs/>
          <w:sz w:val="22"/>
          <w:szCs w:val="22"/>
          <w:lang w:val="fr-FR"/>
        </w:rPr>
      </w:pPr>
      <w:r w:rsidRPr="00801876">
        <w:rPr>
          <w:rFonts w:ascii="Arial" w:hAnsi="Arial" w:cs="Arial"/>
          <w:b/>
          <w:bCs/>
          <w:sz w:val="22"/>
          <w:szCs w:val="22"/>
          <w:lang w:val="fr-FR"/>
        </w:rPr>
        <w:t>Taille</w:t>
      </w:r>
    </w:p>
    <w:p w14:paraId="11564016" w14:textId="340A18B1" w:rsidR="006968AC" w:rsidRPr="00801876" w:rsidRDefault="006968AC" w:rsidP="006968AC">
      <w:pPr>
        <w:spacing w:after="0"/>
        <w:jc w:val="both"/>
        <w:rPr>
          <w:rFonts w:ascii="Arial" w:hAnsi="Arial" w:cs="Arial"/>
          <w:sz w:val="22"/>
          <w:szCs w:val="22"/>
          <w:lang w:val="fr-FR"/>
        </w:rPr>
      </w:pPr>
      <w:r w:rsidRPr="00801876">
        <w:rPr>
          <w:rFonts w:ascii="Arial" w:hAnsi="Arial" w:cs="Arial"/>
          <w:sz w:val="22"/>
          <w:szCs w:val="22"/>
          <w:lang w:val="fr-FR"/>
        </w:rPr>
        <w:t xml:space="preserve">Dimensions : </w:t>
      </w:r>
      <w:r>
        <w:rPr>
          <w:rFonts w:ascii="Arial" w:hAnsi="Arial" w:cs="Arial"/>
          <w:sz w:val="22"/>
          <w:szCs w:val="22"/>
          <w:lang w:val="fr-FR"/>
        </w:rPr>
        <w:t>265</w:t>
      </w:r>
      <w:r w:rsidRPr="00801876">
        <w:rPr>
          <w:rFonts w:ascii="Arial" w:hAnsi="Arial" w:cs="Arial"/>
          <w:sz w:val="22"/>
          <w:szCs w:val="22"/>
          <w:lang w:val="fr-FR"/>
        </w:rPr>
        <w:t xml:space="preserve"> mm de hauteur x 258 mm x 178 mm</w:t>
      </w:r>
    </w:p>
    <w:p w14:paraId="34E5428A" w14:textId="77777777" w:rsidR="006968AC" w:rsidRPr="00801876" w:rsidRDefault="006968AC" w:rsidP="006968AC">
      <w:pPr>
        <w:spacing w:after="0"/>
        <w:jc w:val="both"/>
        <w:rPr>
          <w:rFonts w:ascii="Arial" w:hAnsi="Arial" w:cs="Arial"/>
          <w:sz w:val="22"/>
          <w:szCs w:val="22"/>
          <w:lang w:val="fr-FR"/>
        </w:rPr>
      </w:pPr>
      <w:r w:rsidRPr="00801876">
        <w:rPr>
          <w:rFonts w:ascii="Arial" w:hAnsi="Arial" w:cs="Arial"/>
          <w:sz w:val="22"/>
          <w:szCs w:val="22"/>
          <w:lang w:val="fr-FR"/>
        </w:rPr>
        <w:t>Nombre total de composants (mouvement + structure) : 201</w:t>
      </w:r>
    </w:p>
    <w:p w14:paraId="5A368AF6" w14:textId="77777777" w:rsidR="006968AC" w:rsidRPr="00801876" w:rsidRDefault="006968AC" w:rsidP="006968AC">
      <w:pPr>
        <w:spacing w:after="0"/>
        <w:jc w:val="both"/>
        <w:rPr>
          <w:rFonts w:ascii="Arial" w:hAnsi="Arial" w:cs="Arial"/>
          <w:sz w:val="22"/>
          <w:szCs w:val="22"/>
          <w:lang w:val="fr-FR"/>
        </w:rPr>
      </w:pPr>
      <w:r w:rsidRPr="00801876">
        <w:rPr>
          <w:rFonts w:ascii="Arial" w:hAnsi="Arial" w:cs="Arial"/>
          <w:sz w:val="22"/>
          <w:szCs w:val="22"/>
          <w:lang w:val="fr-FR"/>
        </w:rPr>
        <w:t>Poids approximatif : 2 kg</w:t>
      </w:r>
    </w:p>
    <w:p w14:paraId="797DEF9B" w14:textId="77777777" w:rsidR="006968AC" w:rsidRPr="00801876" w:rsidRDefault="006968AC" w:rsidP="006968AC">
      <w:pPr>
        <w:spacing w:after="0"/>
        <w:jc w:val="both"/>
        <w:rPr>
          <w:rFonts w:ascii="Arial" w:hAnsi="Arial" w:cs="Arial"/>
          <w:sz w:val="22"/>
          <w:szCs w:val="22"/>
          <w:lang w:val="fr-FR"/>
        </w:rPr>
      </w:pPr>
    </w:p>
    <w:p w14:paraId="6F5E1141" w14:textId="77777777" w:rsidR="006968AC" w:rsidRPr="00801876" w:rsidRDefault="006968AC" w:rsidP="006968AC">
      <w:pPr>
        <w:spacing w:after="0"/>
        <w:jc w:val="both"/>
        <w:rPr>
          <w:rFonts w:ascii="Arial" w:hAnsi="Arial" w:cs="Arial"/>
          <w:sz w:val="22"/>
          <w:szCs w:val="22"/>
          <w:lang w:val="fr-FR"/>
        </w:rPr>
      </w:pPr>
    </w:p>
    <w:p w14:paraId="06C8E5E0" w14:textId="77777777" w:rsidR="006968AC" w:rsidRPr="00801876" w:rsidRDefault="006968AC" w:rsidP="006968AC">
      <w:pPr>
        <w:spacing w:after="0"/>
        <w:jc w:val="both"/>
        <w:rPr>
          <w:rFonts w:ascii="Arial" w:hAnsi="Arial" w:cs="Arial"/>
          <w:b/>
          <w:bCs/>
          <w:sz w:val="22"/>
          <w:szCs w:val="22"/>
          <w:lang w:val="fr-FR"/>
        </w:rPr>
      </w:pPr>
      <w:r w:rsidRPr="00801876">
        <w:rPr>
          <w:rFonts w:ascii="Arial" w:hAnsi="Arial" w:cs="Arial"/>
          <w:b/>
          <w:bCs/>
          <w:sz w:val="22"/>
          <w:szCs w:val="22"/>
          <w:lang w:val="fr-FR"/>
        </w:rPr>
        <w:t>Corps/structure</w:t>
      </w:r>
    </w:p>
    <w:p w14:paraId="64276E35" w14:textId="0262063C" w:rsidR="006968AC" w:rsidRPr="00801876" w:rsidRDefault="006968AC" w:rsidP="006968AC">
      <w:pPr>
        <w:spacing w:after="0"/>
        <w:jc w:val="both"/>
        <w:rPr>
          <w:rFonts w:ascii="Arial" w:hAnsi="Arial" w:cs="Arial"/>
          <w:sz w:val="22"/>
          <w:szCs w:val="22"/>
          <w:lang w:val="fr-FR"/>
        </w:rPr>
      </w:pPr>
      <w:r w:rsidRPr="00801876">
        <w:rPr>
          <w:rFonts w:ascii="Arial" w:hAnsi="Arial" w:cs="Arial"/>
          <w:sz w:val="22"/>
          <w:szCs w:val="22"/>
          <w:lang w:val="fr-FR"/>
        </w:rPr>
        <w:t>Cadran: verre de Murano soufflé à la main</w:t>
      </w:r>
    </w:p>
    <w:p w14:paraId="57BBCB0F" w14:textId="77777777" w:rsidR="006968AC" w:rsidRPr="00801876" w:rsidRDefault="006968AC" w:rsidP="006968AC">
      <w:pPr>
        <w:spacing w:after="0"/>
        <w:jc w:val="both"/>
        <w:rPr>
          <w:rFonts w:ascii="Arial" w:hAnsi="Arial" w:cs="Arial"/>
          <w:sz w:val="22"/>
          <w:szCs w:val="22"/>
          <w:lang w:val="fr-FR"/>
        </w:rPr>
      </w:pPr>
      <w:r w:rsidRPr="00801876">
        <w:rPr>
          <w:rFonts w:ascii="Arial" w:hAnsi="Arial" w:cs="Arial"/>
          <w:sz w:val="22"/>
          <w:szCs w:val="22"/>
          <w:lang w:val="fr-FR"/>
        </w:rPr>
        <w:t xml:space="preserve">Matériaux : </w:t>
      </w:r>
      <w:r w:rsidRPr="002D52CF">
        <w:rPr>
          <w:rFonts w:ascii="Arial" w:hAnsi="Arial" w:cs="Arial"/>
          <w:sz w:val="22"/>
          <w:szCs w:val="22"/>
          <w:lang w:val="fr-FR"/>
        </w:rPr>
        <w:t xml:space="preserve">acier, laiton </w:t>
      </w:r>
      <w:proofErr w:type="spellStart"/>
      <w:r w:rsidRPr="002D52CF">
        <w:rPr>
          <w:rFonts w:ascii="Arial" w:hAnsi="Arial" w:cs="Arial"/>
          <w:sz w:val="22"/>
          <w:szCs w:val="22"/>
          <w:lang w:val="fr-FR"/>
        </w:rPr>
        <w:t>palladié</w:t>
      </w:r>
      <w:proofErr w:type="spellEnd"/>
      <w:r w:rsidRPr="002D52CF">
        <w:rPr>
          <w:rFonts w:ascii="Arial" w:hAnsi="Arial" w:cs="Arial"/>
          <w:sz w:val="22"/>
          <w:szCs w:val="22"/>
          <w:lang w:val="fr-FR"/>
        </w:rPr>
        <w:t xml:space="preserve"> et bronze</w:t>
      </w:r>
    </w:p>
    <w:p w14:paraId="5A69D630" w14:textId="77777777" w:rsidR="006968AC" w:rsidRPr="00801876" w:rsidRDefault="006968AC" w:rsidP="006968AC">
      <w:pPr>
        <w:spacing w:after="0"/>
        <w:jc w:val="both"/>
        <w:rPr>
          <w:rFonts w:ascii="Arial" w:hAnsi="Arial" w:cs="Arial"/>
          <w:sz w:val="22"/>
          <w:szCs w:val="22"/>
          <w:lang w:val="fr-FR"/>
        </w:rPr>
      </w:pPr>
      <w:r w:rsidRPr="00801876">
        <w:rPr>
          <w:rFonts w:ascii="Arial" w:hAnsi="Arial" w:cs="Arial"/>
          <w:sz w:val="22"/>
          <w:szCs w:val="22"/>
          <w:lang w:val="fr-FR"/>
        </w:rPr>
        <w:t>Finitions : polissage, satinage et sablage</w:t>
      </w:r>
    </w:p>
    <w:p w14:paraId="294AE42D" w14:textId="77777777" w:rsidR="006968AC" w:rsidRPr="00801876" w:rsidRDefault="006968AC" w:rsidP="006968AC">
      <w:pPr>
        <w:spacing w:after="0"/>
        <w:jc w:val="both"/>
        <w:rPr>
          <w:rFonts w:ascii="Arial" w:hAnsi="Arial" w:cs="Arial"/>
          <w:sz w:val="22"/>
          <w:szCs w:val="22"/>
          <w:lang w:val="fr-FR"/>
        </w:rPr>
      </w:pPr>
      <w:r w:rsidRPr="00801876">
        <w:rPr>
          <w:rFonts w:ascii="Arial" w:hAnsi="Arial" w:cs="Arial"/>
          <w:sz w:val="22"/>
          <w:szCs w:val="22"/>
          <w:lang w:val="fr-FR"/>
        </w:rPr>
        <w:t>Composants de la structure : 63</w:t>
      </w:r>
    </w:p>
    <w:p w14:paraId="39206C0A" w14:textId="77777777" w:rsidR="006968AC" w:rsidRPr="00801876" w:rsidRDefault="006968AC" w:rsidP="006968AC">
      <w:pPr>
        <w:spacing w:after="0"/>
        <w:jc w:val="both"/>
        <w:rPr>
          <w:rFonts w:ascii="Arial" w:hAnsi="Arial" w:cs="Arial"/>
          <w:sz w:val="22"/>
          <w:szCs w:val="22"/>
          <w:lang w:val="fr-FR"/>
        </w:rPr>
      </w:pPr>
    </w:p>
    <w:p w14:paraId="2BDD7F5F" w14:textId="77777777" w:rsidR="006968AC" w:rsidRPr="00801876" w:rsidRDefault="006968AC" w:rsidP="006968AC">
      <w:pPr>
        <w:spacing w:after="0"/>
        <w:jc w:val="both"/>
        <w:rPr>
          <w:rFonts w:ascii="Arial" w:hAnsi="Arial" w:cs="Arial"/>
          <w:sz w:val="22"/>
          <w:szCs w:val="22"/>
          <w:lang w:val="fr-FR"/>
        </w:rPr>
      </w:pPr>
    </w:p>
    <w:p w14:paraId="6B6C1AC7" w14:textId="77777777" w:rsidR="006968AC" w:rsidRPr="00801876" w:rsidRDefault="006968AC" w:rsidP="006968AC">
      <w:pPr>
        <w:spacing w:after="0"/>
        <w:jc w:val="both"/>
        <w:rPr>
          <w:rFonts w:ascii="Arial" w:hAnsi="Arial" w:cs="Arial"/>
          <w:b/>
          <w:bCs/>
          <w:sz w:val="22"/>
          <w:szCs w:val="22"/>
          <w:lang w:val="fr-FR"/>
        </w:rPr>
      </w:pPr>
      <w:r w:rsidRPr="00801876">
        <w:rPr>
          <w:rFonts w:ascii="Arial" w:hAnsi="Arial" w:cs="Arial"/>
          <w:b/>
          <w:bCs/>
          <w:sz w:val="22"/>
          <w:szCs w:val="22"/>
          <w:lang w:val="fr-FR"/>
        </w:rPr>
        <w:t>Moteur</w:t>
      </w:r>
    </w:p>
    <w:p w14:paraId="2D4C3822" w14:textId="77777777" w:rsidR="006968AC" w:rsidRPr="00801876" w:rsidRDefault="006968AC" w:rsidP="006968AC">
      <w:pPr>
        <w:spacing w:after="0"/>
        <w:jc w:val="both"/>
        <w:rPr>
          <w:rFonts w:ascii="Arial" w:hAnsi="Arial" w:cs="Arial"/>
          <w:sz w:val="22"/>
          <w:szCs w:val="22"/>
          <w:lang w:val="fr-FR"/>
        </w:rPr>
      </w:pPr>
      <w:r w:rsidRPr="00801876">
        <w:rPr>
          <w:rFonts w:ascii="Arial" w:hAnsi="Arial" w:cs="Arial"/>
          <w:sz w:val="22"/>
          <w:szCs w:val="22"/>
          <w:lang w:val="fr-FR"/>
        </w:rPr>
        <w:t>Mouvement L’Epée 1839, conçu et manufacturé à l’interne</w:t>
      </w:r>
    </w:p>
    <w:p w14:paraId="60124325" w14:textId="77777777" w:rsidR="006968AC" w:rsidRPr="00801876" w:rsidRDefault="006968AC" w:rsidP="006968AC">
      <w:pPr>
        <w:spacing w:after="0"/>
        <w:jc w:val="both"/>
        <w:rPr>
          <w:rFonts w:ascii="Arial" w:hAnsi="Arial" w:cs="Arial"/>
          <w:sz w:val="22"/>
          <w:szCs w:val="22"/>
          <w:lang w:val="fr-FR"/>
        </w:rPr>
      </w:pPr>
      <w:r w:rsidRPr="00801876">
        <w:rPr>
          <w:rFonts w:ascii="Arial" w:hAnsi="Arial" w:cs="Arial"/>
          <w:sz w:val="22"/>
          <w:szCs w:val="22"/>
          <w:lang w:val="fr-FR"/>
        </w:rPr>
        <w:t>Fréquence : 2,5 Hz / 18’000 A/h</w:t>
      </w:r>
    </w:p>
    <w:p w14:paraId="37A6D7A1" w14:textId="77777777" w:rsidR="006968AC" w:rsidRPr="00801876" w:rsidRDefault="006968AC" w:rsidP="006968AC">
      <w:pPr>
        <w:spacing w:after="0"/>
        <w:jc w:val="both"/>
        <w:rPr>
          <w:rFonts w:ascii="Arial" w:hAnsi="Arial" w:cs="Arial"/>
          <w:sz w:val="22"/>
          <w:szCs w:val="22"/>
          <w:lang w:val="fr-FR"/>
        </w:rPr>
      </w:pPr>
      <w:r w:rsidRPr="00801876">
        <w:rPr>
          <w:rFonts w:ascii="Arial" w:hAnsi="Arial" w:cs="Arial"/>
          <w:sz w:val="22"/>
          <w:szCs w:val="22"/>
          <w:lang w:val="fr-FR"/>
        </w:rPr>
        <w:t>Réserve de marche : 8 jours</w:t>
      </w:r>
    </w:p>
    <w:p w14:paraId="16AB18A1" w14:textId="77777777" w:rsidR="006968AC" w:rsidRPr="00801876" w:rsidRDefault="006968AC" w:rsidP="006968AC">
      <w:pPr>
        <w:spacing w:after="0"/>
        <w:jc w:val="both"/>
        <w:rPr>
          <w:rFonts w:ascii="Arial" w:hAnsi="Arial" w:cs="Arial"/>
          <w:sz w:val="22"/>
          <w:szCs w:val="22"/>
          <w:lang w:val="fr-FR"/>
        </w:rPr>
      </w:pPr>
      <w:r w:rsidRPr="00801876">
        <w:rPr>
          <w:rFonts w:ascii="Arial" w:hAnsi="Arial" w:cs="Arial"/>
          <w:sz w:val="22"/>
          <w:szCs w:val="22"/>
          <w:lang w:val="fr-FR"/>
        </w:rPr>
        <w:t>Composants du mouvement : 138</w:t>
      </w:r>
    </w:p>
    <w:p w14:paraId="3CDC837F" w14:textId="77777777" w:rsidR="006968AC" w:rsidRPr="00801876" w:rsidRDefault="006968AC" w:rsidP="006968AC">
      <w:pPr>
        <w:spacing w:after="0"/>
        <w:jc w:val="both"/>
        <w:rPr>
          <w:rFonts w:ascii="Arial" w:hAnsi="Arial" w:cs="Arial"/>
          <w:sz w:val="22"/>
          <w:szCs w:val="22"/>
          <w:lang w:val="fr-FR"/>
        </w:rPr>
      </w:pPr>
      <w:r w:rsidRPr="00801876">
        <w:rPr>
          <w:rFonts w:ascii="Arial" w:hAnsi="Arial" w:cs="Arial"/>
          <w:sz w:val="22"/>
          <w:szCs w:val="22"/>
          <w:lang w:val="fr-FR"/>
        </w:rPr>
        <w:t>Rubis : 17</w:t>
      </w:r>
    </w:p>
    <w:p w14:paraId="72AD8303" w14:textId="77777777" w:rsidR="006968AC" w:rsidRPr="00801876" w:rsidRDefault="006968AC" w:rsidP="006968AC">
      <w:pPr>
        <w:spacing w:after="0"/>
        <w:jc w:val="both"/>
        <w:rPr>
          <w:rFonts w:ascii="Arial" w:hAnsi="Arial" w:cs="Arial"/>
          <w:sz w:val="22"/>
          <w:szCs w:val="22"/>
          <w:lang w:val="fr-FR"/>
        </w:rPr>
      </w:pPr>
      <w:r w:rsidRPr="00801876">
        <w:rPr>
          <w:rFonts w:ascii="Arial" w:hAnsi="Arial" w:cs="Arial"/>
          <w:sz w:val="22"/>
          <w:szCs w:val="22"/>
          <w:lang w:val="fr-FR"/>
        </w:rPr>
        <w:t>Réglages : clé unique pour la mise à l’heure (au centre du cadran) et le remontage du mouvement (sur l’axe de barillet au verso)</w:t>
      </w:r>
    </w:p>
    <w:p w14:paraId="05880F2B" w14:textId="77777777" w:rsidR="006968AC" w:rsidRPr="00801876" w:rsidRDefault="006968AC" w:rsidP="006968AC">
      <w:pPr>
        <w:spacing w:after="0"/>
        <w:jc w:val="both"/>
        <w:rPr>
          <w:rFonts w:ascii="Arial" w:hAnsi="Arial" w:cs="Arial"/>
          <w:sz w:val="22"/>
          <w:szCs w:val="22"/>
          <w:lang w:val="fr-FR"/>
        </w:rPr>
      </w:pPr>
    </w:p>
    <w:p w14:paraId="4FBA8883" w14:textId="77777777" w:rsidR="006968AC" w:rsidRDefault="006968AC" w:rsidP="006968AC">
      <w:pPr>
        <w:spacing w:after="0"/>
        <w:jc w:val="both"/>
        <w:rPr>
          <w:rFonts w:ascii="Arial" w:hAnsi="Arial" w:cs="Arial"/>
          <w:sz w:val="22"/>
          <w:szCs w:val="22"/>
          <w:lang w:val="fr-FR"/>
        </w:rPr>
      </w:pPr>
    </w:p>
    <w:p w14:paraId="4213E3A7" w14:textId="77777777" w:rsidR="006968AC" w:rsidRDefault="006968AC" w:rsidP="006968AC">
      <w:pPr>
        <w:spacing w:after="0"/>
        <w:jc w:val="both"/>
        <w:rPr>
          <w:rFonts w:ascii="Arial" w:hAnsi="Arial" w:cs="Arial"/>
          <w:sz w:val="22"/>
          <w:szCs w:val="22"/>
          <w:lang w:val="fr-FR"/>
        </w:rPr>
      </w:pPr>
    </w:p>
    <w:p w14:paraId="10116440" w14:textId="77777777" w:rsidR="006968AC" w:rsidRDefault="006968AC" w:rsidP="006968AC">
      <w:pPr>
        <w:spacing w:after="0"/>
        <w:jc w:val="both"/>
        <w:rPr>
          <w:rFonts w:ascii="Arial" w:hAnsi="Arial" w:cs="Arial"/>
          <w:sz w:val="22"/>
          <w:szCs w:val="22"/>
          <w:lang w:val="fr-FR"/>
        </w:rPr>
      </w:pPr>
    </w:p>
    <w:p w14:paraId="063F91EB" w14:textId="77777777" w:rsidR="006968AC" w:rsidRDefault="006968AC" w:rsidP="006968AC">
      <w:pPr>
        <w:rPr>
          <w:rFonts w:ascii="Arial" w:hAnsi="Arial" w:cs="Arial"/>
          <w:sz w:val="22"/>
          <w:szCs w:val="22"/>
          <w:lang w:val="fr-FR"/>
        </w:rPr>
      </w:pPr>
      <w:r>
        <w:rPr>
          <w:rFonts w:ascii="Arial" w:hAnsi="Arial" w:cs="Arial"/>
          <w:sz w:val="22"/>
          <w:szCs w:val="22"/>
          <w:lang w:val="fr-FR"/>
        </w:rPr>
        <w:br w:type="page"/>
      </w:r>
    </w:p>
    <w:p w14:paraId="4FCD8D5B" w14:textId="77777777" w:rsidR="006968AC" w:rsidRDefault="006968AC" w:rsidP="006968AC">
      <w:pPr>
        <w:pStyle w:val="Titre1"/>
        <w:spacing w:before="0" w:after="0" w:line="240" w:lineRule="auto"/>
        <w:jc w:val="center"/>
        <w:rPr>
          <w:lang w:val="fr-FR"/>
        </w:rPr>
      </w:pPr>
      <w:r w:rsidRPr="00406E34">
        <w:rPr>
          <w:lang w:val="fr-FR"/>
        </w:rPr>
        <w:lastRenderedPageBreak/>
        <w:t>L’EPEE 1839 — Manufacture d'horloges leader en Suisse</w:t>
      </w:r>
    </w:p>
    <w:p w14:paraId="1BB4C39D" w14:textId="77777777" w:rsidR="006968AC" w:rsidRPr="00406E34" w:rsidRDefault="006968AC" w:rsidP="006968AC">
      <w:pPr>
        <w:pStyle w:val="Titre1"/>
        <w:spacing w:before="0" w:after="0" w:line="240" w:lineRule="auto"/>
        <w:jc w:val="center"/>
        <w:rPr>
          <w:lang w:val="fr-FR"/>
        </w:rPr>
      </w:pPr>
    </w:p>
    <w:p w14:paraId="00C11290" w14:textId="77777777" w:rsidR="006968AC" w:rsidRDefault="006968AC" w:rsidP="006968AC">
      <w:pPr>
        <w:pStyle w:val="Sansinterligne"/>
        <w:jc w:val="both"/>
        <w:rPr>
          <w:rFonts w:ascii="Arial" w:hAnsi="Arial" w:cs="Arial"/>
          <w:sz w:val="22"/>
          <w:szCs w:val="22"/>
          <w:lang w:val="fr-FR"/>
        </w:rPr>
      </w:pPr>
      <w:r w:rsidRPr="00406E34">
        <w:rPr>
          <w:rFonts w:ascii="Arial" w:hAnsi="Arial" w:cs="Arial"/>
          <w:sz w:val="22"/>
          <w:szCs w:val="22"/>
          <w:lang w:val="fr-FR"/>
        </w:rPr>
        <w:t>L’Epée est une entreprise horlogère de premier plan depuis 175 ans. Aujourd’hui, c’est l’unique manufacture spécialisée dans la production d'horloges haut de gamme en Suisse. Fondée en 1839 par Auguste L’Epée, dans la région de Besançon en France, elle s’est d’abord concentrée sur la fabrication de boîtes à musique et de composants de montres.</w:t>
      </w:r>
    </w:p>
    <w:p w14:paraId="09F1DE74" w14:textId="77777777" w:rsidR="006968AC" w:rsidRPr="00406E34" w:rsidRDefault="006968AC" w:rsidP="006968AC">
      <w:pPr>
        <w:pStyle w:val="Sansinterligne"/>
        <w:jc w:val="both"/>
        <w:rPr>
          <w:rFonts w:ascii="Arial" w:hAnsi="Arial" w:cs="Arial"/>
          <w:sz w:val="22"/>
          <w:szCs w:val="22"/>
          <w:lang w:val="fr-FR"/>
        </w:rPr>
      </w:pPr>
    </w:p>
    <w:p w14:paraId="1EEFCE34" w14:textId="77777777" w:rsidR="006968AC" w:rsidRDefault="006968AC" w:rsidP="006968AC">
      <w:pPr>
        <w:pStyle w:val="Sansinterligne"/>
        <w:jc w:val="both"/>
        <w:rPr>
          <w:rFonts w:ascii="Arial" w:hAnsi="Arial" w:cs="Arial"/>
          <w:sz w:val="22"/>
          <w:szCs w:val="22"/>
          <w:lang w:val="fr-FR"/>
        </w:rPr>
      </w:pPr>
      <w:r w:rsidRPr="00406E34">
        <w:rPr>
          <w:rFonts w:ascii="Arial" w:hAnsi="Arial" w:cs="Arial"/>
          <w:sz w:val="22"/>
          <w:szCs w:val="22"/>
          <w:lang w:val="fr-FR"/>
        </w:rPr>
        <w:t>A partir de 1850, la manufacture prend une position de leader dans la production d’échappements et elle développe des régulateurs spécifiques pour les réveils, horloges de table et montres musicales. Vers 1877, elle produit 24'000 échappements par an. Elle acquiert une grande réputation et elle dépose de nombreux brevets pour la création d’échappements spéciaux, notamment pour ses systèmes anti-rebattement, auto-démarrant et à force constante. L’Epée est alors le principal fournisseur de plusieurs horlogers célèbres. Elle sera récompensée par de nombreuses médailles d’or dans des expositions internationales.</w:t>
      </w:r>
    </w:p>
    <w:p w14:paraId="70C6597F" w14:textId="77777777" w:rsidR="006968AC" w:rsidRPr="00406E34" w:rsidRDefault="006968AC" w:rsidP="006968AC">
      <w:pPr>
        <w:pStyle w:val="Sansinterligne"/>
        <w:jc w:val="both"/>
        <w:rPr>
          <w:rFonts w:ascii="Arial" w:hAnsi="Arial" w:cs="Arial"/>
          <w:sz w:val="22"/>
          <w:szCs w:val="22"/>
          <w:lang w:val="fr-FR"/>
        </w:rPr>
      </w:pPr>
    </w:p>
    <w:p w14:paraId="046452F7" w14:textId="77777777" w:rsidR="006968AC" w:rsidRDefault="006968AC" w:rsidP="006968AC">
      <w:pPr>
        <w:pStyle w:val="Sansinterligne"/>
        <w:jc w:val="both"/>
        <w:rPr>
          <w:rFonts w:ascii="Arial" w:hAnsi="Arial" w:cs="Arial"/>
          <w:sz w:val="22"/>
          <w:szCs w:val="22"/>
          <w:lang w:val="fr-FR"/>
        </w:rPr>
      </w:pPr>
      <w:r w:rsidRPr="00406E34">
        <w:rPr>
          <w:rFonts w:ascii="Arial" w:hAnsi="Arial" w:cs="Arial"/>
          <w:sz w:val="22"/>
          <w:szCs w:val="22"/>
          <w:lang w:val="fr-FR"/>
        </w:rPr>
        <w:t>Au cours du XXe siècle, L’Epée doit l’essentiel de sa renommée à ses remarquables horloges de voyage. Beaucoup associent la marque L'Epée aux personnes influentes et aux hommes de pouvoir. Les membres du gouvernement français offrent volontiers une horloge à leurs invités de marque. En 1976, quand commencent les vols commerciaux de l’avion supersonique Concorde, L’Epée équipe les cabines d'horloges murales qui donnent l’heure aux passagers. En 1994, elle manifeste son goût pour les défis en construisant la plus grande horloge à pendule du monde, le « Régulateur Géant ». Il mesure 2,20 mètres de haut, pèse 1,2 tonne — à lui seul, le mouvement mécanique pèse 120 kilos — et représente le fruit de 2'800 heures de travail.</w:t>
      </w:r>
    </w:p>
    <w:p w14:paraId="17CF8627" w14:textId="77777777" w:rsidR="006968AC" w:rsidRPr="00406E34" w:rsidRDefault="006968AC" w:rsidP="006968AC">
      <w:pPr>
        <w:pStyle w:val="Sansinterligne"/>
        <w:jc w:val="both"/>
        <w:rPr>
          <w:rFonts w:ascii="Arial" w:hAnsi="Arial" w:cs="Arial"/>
          <w:sz w:val="22"/>
          <w:szCs w:val="22"/>
          <w:lang w:val="fr-FR"/>
        </w:rPr>
      </w:pPr>
    </w:p>
    <w:p w14:paraId="0F5A5765" w14:textId="77777777" w:rsidR="006968AC" w:rsidRPr="00406E34" w:rsidRDefault="006968AC" w:rsidP="006968AC">
      <w:pPr>
        <w:pStyle w:val="Sansinterligne"/>
        <w:jc w:val="both"/>
        <w:rPr>
          <w:rFonts w:ascii="Arial" w:hAnsi="Arial" w:cs="Arial"/>
          <w:sz w:val="22"/>
          <w:szCs w:val="22"/>
          <w:lang w:val="fr-FR"/>
        </w:rPr>
      </w:pPr>
      <w:r w:rsidRPr="00406E34">
        <w:rPr>
          <w:rFonts w:ascii="Arial" w:hAnsi="Arial" w:cs="Arial"/>
          <w:sz w:val="22"/>
          <w:szCs w:val="22"/>
          <w:lang w:val="fr-FR"/>
        </w:rPr>
        <w:t>Actuellement, L’Epée est basée à Delémont, dans les montagnes du Jura suisse. Sous la direction du CEO Arnaud Nicolas, elle a développé une collection d'horloges de table exceptionnelle, comprenant une gamme sophistiquée d'horloges de voyage classiques, des modèles contemporains (Le Duel) et des modèles minimalistes d’avant-garde (La Tour). Les créations L’Epée intègrent des complications comme les secondes rétrogrades, les indicateurs de réserve de marche, les calendriers perpétuels, les tourbillons et les sonneries — tous conçus et manufacturés à l’interne. Les très grandes réserves de marche et les remarquables finitions sont devenues des signatures de la marque.</w:t>
      </w:r>
    </w:p>
    <w:p w14:paraId="17D76D46" w14:textId="77777777" w:rsidR="006968AC" w:rsidRDefault="006968AC" w:rsidP="006968AC">
      <w:pPr>
        <w:spacing w:after="160"/>
        <w:rPr>
          <w:rFonts w:ascii="Arial" w:hAnsi="Arial" w:cs="Arial"/>
          <w:lang w:val="fr-FR"/>
        </w:rPr>
      </w:pPr>
    </w:p>
    <w:p w14:paraId="3E87D705" w14:textId="77777777" w:rsidR="006968AC" w:rsidRDefault="006968AC" w:rsidP="006968AC">
      <w:pPr>
        <w:spacing w:after="160"/>
        <w:rPr>
          <w:rFonts w:ascii="Arial" w:hAnsi="Arial" w:cs="Arial"/>
          <w:lang w:val="fr-FR"/>
        </w:rPr>
      </w:pPr>
    </w:p>
    <w:p w14:paraId="7C50A451" w14:textId="77777777" w:rsidR="006968AC" w:rsidRDefault="006968AC" w:rsidP="006968AC">
      <w:pPr>
        <w:rPr>
          <w:rFonts w:ascii="Arial" w:hAnsi="Arial" w:cs="Arial"/>
          <w:lang w:val="fr-FR"/>
        </w:rPr>
      </w:pPr>
      <w:r>
        <w:rPr>
          <w:rFonts w:ascii="Arial" w:hAnsi="Arial" w:cs="Arial"/>
          <w:lang w:val="fr-FR"/>
        </w:rPr>
        <w:br w:type="page"/>
      </w:r>
    </w:p>
    <w:p w14:paraId="3CBCBEE6" w14:textId="77777777" w:rsidR="006968AC" w:rsidRDefault="006968AC" w:rsidP="006968AC">
      <w:pPr>
        <w:spacing w:after="0"/>
        <w:jc w:val="center"/>
        <w:rPr>
          <w:rFonts w:ascii="Arial" w:hAnsi="Arial" w:cs="Arial"/>
          <w:b/>
          <w:sz w:val="28"/>
          <w:szCs w:val="28"/>
          <w:lang w:val="fr-CH"/>
        </w:rPr>
      </w:pPr>
      <w:r w:rsidRPr="00801876">
        <w:rPr>
          <w:rFonts w:ascii="Arial" w:hAnsi="Arial" w:cs="Arial"/>
          <w:b/>
          <w:sz w:val="28"/>
          <w:szCs w:val="28"/>
          <w:lang w:val="fr-CH"/>
        </w:rPr>
        <w:lastRenderedPageBreak/>
        <w:t>MB&amp;F – Genèse d’un Laboratoire Conceptuel</w:t>
      </w:r>
    </w:p>
    <w:p w14:paraId="2FF4409E" w14:textId="77777777" w:rsidR="006968AC" w:rsidRPr="00BA0040" w:rsidRDefault="006968AC" w:rsidP="006968AC">
      <w:pPr>
        <w:spacing w:after="0"/>
        <w:rPr>
          <w:rFonts w:ascii="Arial" w:hAnsi="Arial" w:cs="Arial"/>
          <w:b/>
          <w:sz w:val="28"/>
          <w:szCs w:val="28"/>
          <w:lang w:val="fr-CH"/>
        </w:rPr>
      </w:pPr>
    </w:p>
    <w:p w14:paraId="485FB6AE" w14:textId="77777777" w:rsidR="006968AC" w:rsidRDefault="006968AC" w:rsidP="006968AC">
      <w:pPr>
        <w:spacing w:after="0"/>
        <w:jc w:val="both"/>
        <w:rPr>
          <w:rFonts w:ascii="Arial" w:hAnsi="Arial" w:cs="Arial"/>
          <w:sz w:val="22"/>
          <w:szCs w:val="22"/>
          <w:lang w:val="fr-CH"/>
        </w:rPr>
      </w:pPr>
      <w:r w:rsidRPr="00801876">
        <w:rPr>
          <w:rFonts w:ascii="Arial" w:hAnsi="Arial" w:cs="Arial"/>
          <w:sz w:val="22"/>
          <w:szCs w:val="22"/>
          <w:lang w:val="fr-CH"/>
        </w:rPr>
        <w:t xml:space="preserve">2019 aura marqué une 14ème année d’hyper-créativité pour MB&amp;F, le tout premier laboratoire conceptuel horloger au monde. Avec 15 calibres hors-normes pour animer les </w:t>
      </w:r>
      <w:proofErr w:type="spellStart"/>
      <w:r w:rsidRPr="00801876">
        <w:rPr>
          <w:rFonts w:ascii="Arial" w:hAnsi="Arial" w:cs="Arial"/>
          <w:sz w:val="22"/>
          <w:szCs w:val="22"/>
          <w:lang w:val="fr-CH"/>
        </w:rPr>
        <w:t>Horological</w:t>
      </w:r>
      <w:proofErr w:type="spellEnd"/>
      <w:r w:rsidRPr="00801876">
        <w:rPr>
          <w:rFonts w:ascii="Arial" w:hAnsi="Arial" w:cs="Arial"/>
          <w:sz w:val="22"/>
          <w:szCs w:val="22"/>
          <w:lang w:val="fr-CH"/>
        </w:rPr>
        <w:t xml:space="preserve"> Machines et </w:t>
      </w:r>
      <w:proofErr w:type="spellStart"/>
      <w:r w:rsidRPr="00801876">
        <w:rPr>
          <w:rFonts w:ascii="Arial" w:hAnsi="Arial" w:cs="Arial"/>
          <w:sz w:val="22"/>
          <w:szCs w:val="22"/>
          <w:lang w:val="fr-CH"/>
        </w:rPr>
        <w:t>Legacy</w:t>
      </w:r>
      <w:proofErr w:type="spellEnd"/>
      <w:r w:rsidRPr="00801876">
        <w:rPr>
          <w:rFonts w:ascii="Arial" w:hAnsi="Arial" w:cs="Arial"/>
          <w:sz w:val="22"/>
          <w:szCs w:val="22"/>
          <w:lang w:val="fr-CH"/>
        </w:rPr>
        <w:t xml:space="preserve"> Machines applaudies par la critique, MB&amp;F continue de suivre la vision créative d’art cinétique tridimensionnel de son fondateur et directeur artistique </w:t>
      </w:r>
      <w:proofErr w:type="spellStart"/>
      <w:r w:rsidRPr="00801876">
        <w:rPr>
          <w:rFonts w:ascii="Arial" w:hAnsi="Arial" w:cs="Arial"/>
          <w:sz w:val="22"/>
          <w:szCs w:val="22"/>
          <w:lang w:val="fr-CH"/>
        </w:rPr>
        <w:t>Maximilan</w:t>
      </w:r>
      <w:proofErr w:type="spellEnd"/>
      <w:r w:rsidRPr="00801876">
        <w:rPr>
          <w:rFonts w:ascii="Arial" w:hAnsi="Arial" w:cs="Arial"/>
          <w:sz w:val="22"/>
          <w:szCs w:val="22"/>
          <w:lang w:val="fr-CH"/>
        </w:rPr>
        <w:t xml:space="preserve"> </w:t>
      </w:r>
      <w:proofErr w:type="spellStart"/>
      <w:r w:rsidRPr="00801876">
        <w:rPr>
          <w:rFonts w:ascii="Arial" w:hAnsi="Arial" w:cs="Arial"/>
          <w:sz w:val="22"/>
          <w:szCs w:val="22"/>
          <w:lang w:val="fr-CH"/>
        </w:rPr>
        <w:t>Büsser</w:t>
      </w:r>
      <w:proofErr w:type="spellEnd"/>
      <w:r w:rsidRPr="00801876">
        <w:rPr>
          <w:rFonts w:ascii="Arial" w:hAnsi="Arial" w:cs="Arial"/>
          <w:sz w:val="22"/>
          <w:szCs w:val="22"/>
          <w:lang w:val="fr-CH"/>
        </w:rPr>
        <w:t>.</w:t>
      </w:r>
    </w:p>
    <w:p w14:paraId="1AEFFD6A" w14:textId="77777777" w:rsidR="006968AC" w:rsidRPr="00801876" w:rsidRDefault="006968AC" w:rsidP="006968AC">
      <w:pPr>
        <w:spacing w:after="0"/>
        <w:jc w:val="both"/>
        <w:rPr>
          <w:rFonts w:ascii="Arial" w:hAnsi="Arial" w:cs="Arial"/>
          <w:sz w:val="22"/>
          <w:szCs w:val="22"/>
          <w:lang w:val="fr-CH"/>
        </w:rPr>
      </w:pPr>
    </w:p>
    <w:p w14:paraId="03D99AF0" w14:textId="77777777" w:rsidR="006968AC" w:rsidRPr="00801876" w:rsidRDefault="006968AC" w:rsidP="006968AC">
      <w:pPr>
        <w:spacing w:after="0"/>
        <w:jc w:val="both"/>
        <w:rPr>
          <w:rFonts w:ascii="Arial" w:hAnsi="Arial" w:cs="Arial"/>
          <w:sz w:val="22"/>
          <w:szCs w:val="22"/>
          <w:lang w:val="fr-CH"/>
        </w:rPr>
      </w:pPr>
      <w:r w:rsidRPr="00801876">
        <w:rPr>
          <w:rFonts w:ascii="Arial" w:hAnsi="Arial" w:cs="Arial"/>
          <w:sz w:val="22"/>
          <w:szCs w:val="22"/>
          <w:lang w:val="fr-CH"/>
        </w:rPr>
        <w:t xml:space="preserve">Après 15 années de management au sein de marques prestigieuses, Maximilian </w:t>
      </w:r>
      <w:proofErr w:type="spellStart"/>
      <w:r w:rsidRPr="00801876">
        <w:rPr>
          <w:rFonts w:ascii="Arial" w:hAnsi="Arial" w:cs="Arial"/>
          <w:sz w:val="22"/>
          <w:szCs w:val="22"/>
          <w:lang w:val="fr-CH"/>
        </w:rPr>
        <w:t>Büsser</w:t>
      </w:r>
      <w:proofErr w:type="spellEnd"/>
      <w:r w:rsidRPr="00801876">
        <w:rPr>
          <w:rFonts w:ascii="Arial" w:hAnsi="Arial" w:cs="Arial"/>
          <w:sz w:val="22"/>
          <w:szCs w:val="22"/>
          <w:lang w:val="fr-CH"/>
        </w:rPr>
        <w:t xml:space="preserve"> a quitté son poste de Directeur Général chez Harry Winston pour créer MB&amp;F – Maximilian </w:t>
      </w:r>
      <w:proofErr w:type="spellStart"/>
      <w:r w:rsidRPr="00801876">
        <w:rPr>
          <w:rFonts w:ascii="Arial" w:hAnsi="Arial" w:cs="Arial"/>
          <w:sz w:val="22"/>
          <w:szCs w:val="22"/>
          <w:lang w:val="fr-CH"/>
        </w:rPr>
        <w:t>Büsser</w:t>
      </w:r>
      <w:proofErr w:type="spellEnd"/>
      <w:r w:rsidRPr="00801876">
        <w:rPr>
          <w:rFonts w:ascii="Arial" w:hAnsi="Arial" w:cs="Arial"/>
          <w:sz w:val="22"/>
          <w:szCs w:val="22"/>
          <w:lang w:val="fr-CH"/>
        </w:rPr>
        <w:t xml:space="preserve"> &amp; Friends. MB&amp;F est un laboratoire d’art et de micromécanique voué à la conception et à la fabrication en petites séries de montres radicales, fruits d’une collaboration entre de brillants professionnels de l’horlogerie dont Maximilian </w:t>
      </w:r>
      <w:proofErr w:type="spellStart"/>
      <w:r w:rsidRPr="00801876">
        <w:rPr>
          <w:rFonts w:ascii="Arial" w:hAnsi="Arial" w:cs="Arial"/>
          <w:sz w:val="22"/>
          <w:szCs w:val="22"/>
          <w:lang w:val="fr-CH"/>
        </w:rPr>
        <w:t>Büsser</w:t>
      </w:r>
      <w:proofErr w:type="spellEnd"/>
      <w:r w:rsidRPr="00801876">
        <w:rPr>
          <w:rFonts w:ascii="Arial" w:hAnsi="Arial" w:cs="Arial"/>
          <w:sz w:val="22"/>
          <w:szCs w:val="22"/>
          <w:lang w:val="fr-CH"/>
        </w:rPr>
        <w:t xml:space="preserve"> apprécie le talent et la manière de travailler.</w:t>
      </w:r>
    </w:p>
    <w:p w14:paraId="4E198AFB" w14:textId="77777777" w:rsidR="006968AC" w:rsidRPr="00801876" w:rsidRDefault="006968AC" w:rsidP="006968AC">
      <w:pPr>
        <w:spacing w:after="0"/>
        <w:jc w:val="both"/>
        <w:rPr>
          <w:rFonts w:ascii="Arial" w:hAnsi="Arial" w:cs="Arial"/>
          <w:sz w:val="22"/>
          <w:szCs w:val="22"/>
          <w:lang w:val="fr-CH"/>
        </w:rPr>
      </w:pPr>
    </w:p>
    <w:p w14:paraId="44F595F3" w14:textId="77777777" w:rsidR="006968AC" w:rsidRPr="007F3B7A" w:rsidRDefault="006968AC" w:rsidP="006968AC">
      <w:pPr>
        <w:spacing w:after="0"/>
        <w:jc w:val="both"/>
        <w:rPr>
          <w:rFonts w:ascii="Arial" w:hAnsi="Arial"/>
          <w:sz w:val="22"/>
          <w:szCs w:val="22"/>
          <w:lang w:val="fr-CH"/>
        </w:rPr>
      </w:pPr>
      <w:r w:rsidRPr="00801876">
        <w:rPr>
          <w:rFonts w:ascii="Arial" w:hAnsi="Arial" w:cs="Arial"/>
          <w:sz w:val="22"/>
          <w:szCs w:val="22"/>
          <w:lang w:val="fr-CH"/>
        </w:rPr>
        <w:t xml:space="preserve">En 2007, MB&amp;F a dévoilé la HM1, sa première </w:t>
      </w:r>
      <w:proofErr w:type="spellStart"/>
      <w:r w:rsidRPr="00801876">
        <w:rPr>
          <w:rFonts w:ascii="Arial" w:hAnsi="Arial" w:cs="Arial"/>
          <w:sz w:val="22"/>
          <w:szCs w:val="22"/>
          <w:lang w:val="fr-CH"/>
        </w:rPr>
        <w:t>Horological</w:t>
      </w:r>
      <w:proofErr w:type="spellEnd"/>
      <w:r w:rsidRPr="00801876">
        <w:rPr>
          <w:rFonts w:ascii="Arial" w:hAnsi="Arial" w:cs="Arial"/>
          <w:sz w:val="22"/>
          <w:szCs w:val="22"/>
          <w:lang w:val="fr-CH"/>
        </w:rPr>
        <w:t xml:space="preserve"> Machine. Avec son boîtier sculptural en trois dimensions et son mouvement finement décoré, la HM1 a donné le ton des </w:t>
      </w:r>
      <w:proofErr w:type="spellStart"/>
      <w:r w:rsidRPr="00801876">
        <w:rPr>
          <w:rFonts w:ascii="Arial" w:hAnsi="Arial" w:cs="Arial"/>
          <w:sz w:val="22"/>
          <w:szCs w:val="22"/>
          <w:lang w:val="fr-CH"/>
        </w:rPr>
        <w:t>Horological</w:t>
      </w:r>
      <w:proofErr w:type="spellEnd"/>
      <w:r w:rsidRPr="00801876">
        <w:rPr>
          <w:rFonts w:ascii="Arial" w:hAnsi="Arial" w:cs="Arial"/>
          <w:sz w:val="22"/>
          <w:szCs w:val="22"/>
          <w:lang w:val="fr-CH"/>
        </w:rPr>
        <w:t xml:space="preserve"> Machines qui ont suivi – des Machines qui symbolisent le temps plutôt que des Machines qui donnent l’heure</w:t>
      </w:r>
      <w:r w:rsidRPr="007F3B7A">
        <w:rPr>
          <w:rFonts w:ascii="Arial" w:hAnsi="Arial"/>
          <w:sz w:val="22"/>
          <w:szCs w:val="22"/>
          <w:lang w:val="fr-CH"/>
        </w:rPr>
        <w:t xml:space="preserve">. Les </w:t>
      </w:r>
      <w:proofErr w:type="spellStart"/>
      <w:r w:rsidRPr="007F3B7A">
        <w:rPr>
          <w:rFonts w:ascii="Arial" w:hAnsi="Arial"/>
          <w:sz w:val="22"/>
          <w:szCs w:val="22"/>
          <w:lang w:val="fr-CH"/>
        </w:rPr>
        <w:t>Horological</w:t>
      </w:r>
      <w:proofErr w:type="spellEnd"/>
      <w:r w:rsidRPr="007F3B7A">
        <w:rPr>
          <w:rFonts w:ascii="Arial" w:hAnsi="Arial"/>
          <w:sz w:val="22"/>
          <w:szCs w:val="22"/>
          <w:lang w:val="fr-CH"/>
        </w:rPr>
        <w:t xml:space="preserve"> Machines ont exploré l’espace (HM2, HM3, HM6), le ciel (HM4, HM9), la route (HM5, HMX, HM8) et l’eau (HM7).</w:t>
      </w:r>
    </w:p>
    <w:p w14:paraId="1C867228" w14:textId="77777777" w:rsidR="006968AC" w:rsidRPr="00801876" w:rsidRDefault="006968AC" w:rsidP="006968AC">
      <w:pPr>
        <w:spacing w:after="0"/>
        <w:jc w:val="both"/>
        <w:rPr>
          <w:rFonts w:ascii="Arial" w:hAnsi="Arial" w:cs="Arial"/>
          <w:sz w:val="22"/>
          <w:szCs w:val="22"/>
          <w:lang w:val="fr-CH"/>
        </w:rPr>
      </w:pPr>
    </w:p>
    <w:p w14:paraId="6CD62B11" w14:textId="77777777" w:rsidR="006968AC" w:rsidRPr="00801876" w:rsidRDefault="006968AC" w:rsidP="006968AC">
      <w:pPr>
        <w:spacing w:after="0"/>
        <w:jc w:val="both"/>
        <w:rPr>
          <w:rFonts w:ascii="Arial" w:hAnsi="Arial" w:cs="Arial"/>
          <w:sz w:val="22"/>
          <w:szCs w:val="22"/>
          <w:lang w:val="fr-CH"/>
        </w:rPr>
      </w:pPr>
      <w:r w:rsidRPr="00801876">
        <w:rPr>
          <w:rFonts w:ascii="Arial" w:hAnsi="Arial" w:cs="Arial"/>
          <w:sz w:val="22"/>
          <w:szCs w:val="22"/>
          <w:lang w:val="fr-CH"/>
        </w:rPr>
        <w:t xml:space="preserve">En 2011, MB&amp;F a lancé la collection des </w:t>
      </w:r>
      <w:proofErr w:type="spellStart"/>
      <w:r w:rsidRPr="00801876">
        <w:rPr>
          <w:rFonts w:ascii="Arial" w:hAnsi="Arial" w:cs="Arial"/>
          <w:sz w:val="22"/>
          <w:szCs w:val="22"/>
          <w:lang w:val="fr-CH"/>
        </w:rPr>
        <w:t>Legacy</w:t>
      </w:r>
      <w:proofErr w:type="spellEnd"/>
      <w:r w:rsidRPr="00801876">
        <w:rPr>
          <w:rFonts w:ascii="Arial" w:hAnsi="Arial" w:cs="Arial"/>
          <w:sz w:val="22"/>
          <w:szCs w:val="22"/>
          <w:lang w:val="fr-CH"/>
        </w:rPr>
        <w:t xml:space="preserve"> Machines. Ces pièces rondes, plus classiques – classiques pour MB&amp;F – rendent hommage à l’excellence horlogère du XIXe siècle, en réinterprétant des complications de grands horlogers novateurs sous la forme d’objets d’art contemporains. Les LM1 et LM2 ont été suivies par la LM101, la première Machine MB&amp;F équipée d’un mouvement entièrement développé à l’interne. La LM </w:t>
      </w:r>
      <w:proofErr w:type="spellStart"/>
      <w:r w:rsidRPr="00801876">
        <w:rPr>
          <w:rFonts w:ascii="Arial" w:hAnsi="Arial" w:cs="Arial"/>
          <w:sz w:val="22"/>
          <w:szCs w:val="22"/>
          <w:lang w:val="fr-CH"/>
        </w:rPr>
        <w:t>Perpetual</w:t>
      </w:r>
      <w:proofErr w:type="spellEnd"/>
      <w:r w:rsidRPr="00801876">
        <w:rPr>
          <w:rFonts w:ascii="Arial" w:hAnsi="Arial" w:cs="Arial"/>
          <w:sz w:val="22"/>
          <w:szCs w:val="22"/>
          <w:lang w:val="fr-CH"/>
        </w:rPr>
        <w:t xml:space="preserve"> et la LM Split </w:t>
      </w:r>
      <w:proofErr w:type="spellStart"/>
      <w:r w:rsidRPr="00801876">
        <w:rPr>
          <w:rFonts w:ascii="Arial" w:hAnsi="Arial" w:cs="Arial"/>
          <w:sz w:val="22"/>
          <w:szCs w:val="22"/>
          <w:lang w:val="fr-CH"/>
        </w:rPr>
        <w:t>Escapement</w:t>
      </w:r>
      <w:proofErr w:type="spellEnd"/>
      <w:r w:rsidRPr="00801876">
        <w:rPr>
          <w:rFonts w:ascii="Arial" w:hAnsi="Arial" w:cs="Arial"/>
          <w:sz w:val="22"/>
          <w:szCs w:val="22"/>
          <w:lang w:val="fr-CH"/>
        </w:rPr>
        <w:t xml:space="preserve"> sont ensuite venues élargir la collection. A ce jour, MB&amp;F alterne entre </w:t>
      </w:r>
      <w:proofErr w:type="spellStart"/>
      <w:r w:rsidRPr="00801876">
        <w:rPr>
          <w:rFonts w:ascii="Arial" w:hAnsi="Arial" w:cs="Arial"/>
          <w:sz w:val="22"/>
          <w:szCs w:val="22"/>
          <w:lang w:val="fr-CH"/>
        </w:rPr>
        <w:t>Horological</w:t>
      </w:r>
      <w:proofErr w:type="spellEnd"/>
      <w:r w:rsidRPr="00801876">
        <w:rPr>
          <w:rFonts w:ascii="Arial" w:hAnsi="Arial" w:cs="Arial"/>
          <w:sz w:val="22"/>
          <w:szCs w:val="22"/>
          <w:lang w:val="fr-CH"/>
        </w:rPr>
        <w:t xml:space="preserve"> Machines résolument anticonformistes et </w:t>
      </w:r>
      <w:proofErr w:type="spellStart"/>
      <w:r w:rsidRPr="00801876">
        <w:rPr>
          <w:rFonts w:ascii="Arial" w:hAnsi="Arial" w:cs="Arial"/>
          <w:sz w:val="22"/>
          <w:szCs w:val="22"/>
          <w:lang w:val="fr-CH"/>
        </w:rPr>
        <w:t>Legacy</w:t>
      </w:r>
      <w:proofErr w:type="spellEnd"/>
      <w:r w:rsidRPr="00801876">
        <w:rPr>
          <w:rFonts w:ascii="Arial" w:hAnsi="Arial" w:cs="Arial"/>
          <w:sz w:val="22"/>
          <w:szCs w:val="22"/>
          <w:lang w:val="fr-CH"/>
        </w:rPr>
        <w:t xml:space="preserve"> Machines inspirées par l’histoire. </w:t>
      </w:r>
      <w:r w:rsidRPr="00C95F97">
        <w:rPr>
          <w:rFonts w:ascii="Arial" w:hAnsi="Arial" w:cs="Arial"/>
          <w:sz w:val="22"/>
          <w:szCs w:val="22"/>
          <w:lang w:val="fr-CH"/>
        </w:rPr>
        <w:t xml:space="preserve">Avec la création de la LM </w:t>
      </w:r>
      <w:proofErr w:type="spellStart"/>
      <w:r w:rsidRPr="00C95F97">
        <w:rPr>
          <w:rFonts w:ascii="Arial" w:hAnsi="Arial" w:cs="Arial"/>
          <w:sz w:val="22"/>
          <w:szCs w:val="22"/>
          <w:lang w:val="fr-CH"/>
        </w:rPr>
        <w:t>FlyingT</w:t>
      </w:r>
      <w:proofErr w:type="spellEnd"/>
      <w:r w:rsidRPr="00C95F97">
        <w:rPr>
          <w:rFonts w:ascii="Arial" w:hAnsi="Arial" w:cs="Arial"/>
          <w:sz w:val="22"/>
          <w:szCs w:val="22"/>
          <w:lang w:val="fr-CH"/>
        </w:rPr>
        <w:t>, la première Machine dédiée aux femmes, 2019 représente un tournant dans l’histoire de MB&amp;F.</w:t>
      </w:r>
    </w:p>
    <w:p w14:paraId="6F3F1067" w14:textId="77777777" w:rsidR="006968AC" w:rsidRPr="00801876" w:rsidRDefault="006968AC" w:rsidP="006968AC">
      <w:pPr>
        <w:spacing w:after="0"/>
        <w:jc w:val="both"/>
        <w:rPr>
          <w:rFonts w:ascii="Arial" w:hAnsi="Arial" w:cs="Arial"/>
          <w:sz w:val="22"/>
          <w:szCs w:val="22"/>
          <w:lang w:val="fr-CH"/>
        </w:rPr>
      </w:pPr>
    </w:p>
    <w:p w14:paraId="6165288A" w14:textId="77777777" w:rsidR="006968AC" w:rsidRPr="00801876" w:rsidRDefault="006968AC" w:rsidP="006968AC">
      <w:pPr>
        <w:spacing w:after="0"/>
        <w:jc w:val="both"/>
        <w:rPr>
          <w:rFonts w:ascii="Arial" w:hAnsi="Arial" w:cs="Arial"/>
          <w:sz w:val="22"/>
          <w:szCs w:val="22"/>
          <w:lang w:val="fr-CH"/>
        </w:rPr>
      </w:pPr>
      <w:r w:rsidRPr="00801876">
        <w:rPr>
          <w:rFonts w:ascii="Arial" w:hAnsi="Arial" w:cs="Arial"/>
          <w:sz w:val="22"/>
          <w:szCs w:val="22"/>
          <w:lang w:val="fr-CH"/>
        </w:rPr>
        <w:t xml:space="preserve">La lettre F représentant les Friends, il était donc naturel pour MB&amp;F de développer des collaborations avec des artistes, des horlogers, des designers et des fabricants admirés. Cela a mené à la création de deux nouvelles catégories : Performance Art et </w:t>
      </w:r>
      <w:proofErr w:type="spellStart"/>
      <w:r w:rsidRPr="00801876">
        <w:rPr>
          <w:rFonts w:ascii="Arial" w:hAnsi="Arial" w:cs="Arial"/>
          <w:sz w:val="22"/>
          <w:szCs w:val="22"/>
          <w:lang w:val="fr-CH"/>
        </w:rPr>
        <w:t>Co-Créations</w:t>
      </w:r>
      <w:proofErr w:type="spellEnd"/>
      <w:r w:rsidRPr="00801876">
        <w:rPr>
          <w:rFonts w:ascii="Arial" w:hAnsi="Arial" w:cs="Arial"/>
          <w:sz w:val="22"/>
          <w:szCs w:val="22"/>
          <w:lang w:val="fr-CH"/>
        </w:rPr>
        <w:t xml:space="preserve">. Alors que les créations Performance Art sont des pièces MB&amp;F revisitées par une personne externe talentueuse, les </w:t>
      </w:r>
      <w:proofErr w:type="spellStart"/>
      <w:r w:rsidRPr="00801876">
        <w:rPr>
          <w:rFonts w:ascii="Arial" w:hAnsi="Arial" w:cs="Arial"/>
          <w:sz w:val="22"/>
          <w:szCs w:val="22"/>
          <w:lang w:val="fr-CH"/>
        </w:rPr>
        <w:t>Co-Créations</w:t>
      </w:r>
      <w:proofErr w:type="spellEnd"/>
      <w:r w:rsidRPr="00801876">
        <w:rPr>
          <w:rFonts w:ascii="Arial" w:hAnsi="Arial" w:cs="Arial"/>
          <w:sz w:val="22"/>
          <w:szCs w:val="22"/>
          <w:lang w:val="fr-CH"/>
        </w:rPr>
        <w:t xml:space="preserve"> ne sont quant à elles pas des montres mais un autre type de machines développées sur la base des idées et des designs MB&amp;F et fabriquées par des Manufactures suisses. Nombreuses de ces </w:t>
      </w:r>
      <w:proofErr w:type="spellStart"/>
      <w:r w:rsidRPr="00801876">
        <w:rPr>
          <w:rFonts w:ascii="Arial" w:hAnsi="Arial" w:cs="Arial"/>
          <w:sz w:val="22"/>
          <w:szCs w:val="22"/>
          <w:lang w:val="fr-CH"/>
        </w:rPr>
        <w:t>Co-Créations</w:t>
      </w:r>
      <w:proofErr w:type="spellEnd"/>
      <w:r w:rsidRPr="00801876">
        <w:rPr>
          <w:rFonts w:ascii="Arial" w:hAnsi="Arial" w:cs="Arial"/>
          <w:sz w:val="22"/>
          <w:szCs w:val="22"/>
          <w:lang w:val="fr-CH"/>
        </w:rPr>
        <w:t xml:space="preserve"> sont des horloges créées avec L’Épée 1839, alors que les collaborations avec </w:t>
      </w:r>
      <w:proofErr w:type="spellStart"/>
      <w:r w:rsidRPr="00801876">
        <w:rPr>
          <w:rFonts w:ascii="Arial" w:hAnsi="Arial" w:cs="Arial"/>
          <w:sz w:val="22"/>
          <w:szCs w:val="22"/>
          <w:lang w:val="fr-CH"/>
        </w:rPr>
        <w:t>Reuge</w:t>
      </w:r>
      <w:proofErr w:type="spellEnd"/>
      <w:r w:rsidRPr="00801876">
        <w:rPr>
          <w:rFonts w:ascii="Arial" w:hAnsi="Arial" w:cs="Arial"/>
          <w:sz w:val="22"/>
          <w:szCs w:val="22"/>
          <w:lang w:val="fr-CH"/>
        </w:rPr>
        <w:t xml:space="preserve"> et </w:t>
      </w:r>
      <w:proofErr w:type="spellStart"/>
      <w:r w:rsidRPr="00801876">
        <w:rPr>
          <w:rFonts w:ascii="Arial" w:hAnsi="Arial" w:cs="Arial"/>
          <w:sz w:val="22"/>
          <w:szCs w:val="22"/>
          <w:lang w:val="fr-CH"/>
        </w:rPr>
        <w:t>Caran</w:t>
      </w:r>
      <w:proofErr w:type="spellEnd"/>
      <w:r w:rsidRPr="00801876">
        <w:rPr>
          <w:rFonts w:ascii="Arial" w:hAnsi="Arial" w:cs="Arial"/>
          <w:sz w:val="22"/>
          <w:szCs w:val="22"/>
          <w:lang w:val="fr-CH"/>
        </w:rPr>
        <w:t xml:space="preserve"> d’Ache proposent d’autres formes d’art mécanique.</w:t>
      </w:r>
    </w:p>
    <w:p w14:paraId="00D13058" w14:textId="77777777" w:rsidR="006968AC" w:rsidRPr="00801876" w:rsidRDefault="006968AC" w:rsidP="006968AC">
      <w:pPr>
        <w:spacing w:after="0"/>
        <w:jc w:val="both"/>
        <w:rPr>
          <w:rFonts w:ascii="Arial" w:hAnsi="Arial" w:cs="Arial"/>
          <w:sz w:val="22"/>
          <w:szCs w:val="22"/>
          <w:lang w:val="fr-CH"/>
        </w:rPr>
      </w:pPr>
    </w:p>
    <w:p w14:paraId="74385D42" w14:textId="77777777" w:rsidR="006968AC" w:rsidRPr="00801876" w:rsidRDefault="006968AC" w:rsidP="006968AC">
      <w:pPr>
        <w:spacing w:after="0"/>
        <w:jc w:val="both"/>
        <w:rPr>
          <w:rFonts w:ascii="Arial" w:hAnsi="Arial" w:cs="Arial"/>
          <w:sz w:val="22"/>
          <w:szCs w:val="22"/>
          <w:lang w:val="fr-CH"/>
        </w:rPr>
      </w:pPr>
      <w:r w:rsidRPr="00801876">
        <w:rPr>
          <w:rFonts w:ascii="Arial" w:hAnsi="Arial" w:cs="Arial"/>
          <w:sz w:val="22"/>
          <w:szCs w:val="22"/>
          <w:lang w:val="fr-CH"/>
        </w:rPr>
        <w:t xml:space="preserve">Afin de donner à ces machines une place appropriée, Maximilian </w:t>
      </w:r>
      <w:proofErr w:type="spellStart"/>
      <w:r w:rsidRPr="00801876">
        <w:rPr>
          <w:rFonts w:ascii="Arial" w:hAnsi="Arial" w:cs="Arial"/>
          <w:sz w:val="22"/>
          <w:szCs w:val="22"/>
          <w:lang w:val="fr-CH"/>
        </w:rPr>
        <w:t>Büsser</w:t>
      </w:r>
      <w:proofErr w:type="spellEnd"/>
      <w:r w:rsidRPr="00801876">
        <w:rPr>
          <w:rFonts w:ascii="Arial" w:hAnsi="Arial" w:cs="Arial"/>
          <w:sz w:val="22"/>
          <w:szCs w:val="22"/>
          <w:lang w:val="fr-CH"/>
        </w:rPr>
        <w:t xml:space="preserve"> a eu l’idée de les présenter dans une galerie d’art aux cotés de diverses formes d’art mécanique créées par d’autres artistes, plutôt que de les présenter dans une boutique traditionnelle. Cela a amené MB&amp;F à créer sa première MB&amp;F </w:t>
      </w:r>
      <w:proofErr w:type="spellStart"/>
      <w:r w:rsidRPr="00801876">
        <w:rPr>
          <w:rFonts w:ascii="Arial" w:hAnsi="Arial" w:cs="Arial"/>
          <w:sz w:val="22"/>
          <w:szCs w:val="22"/>
          <w:lang w:val="fr-CH"/>
        </w:rPr>
        <w:t>M.A.D.Gallery</w:t>
      </w:r>
      <w:proofErr w:type="spellEnd"/>
      <w:r w:rsidRPr="00801876">
        <w:rPr>
          <w:rFonts w:ascii="Arial" w:hAnsi="Arial" w:cs="Arial"/>
          <w:sz w:val="22"/>
          <w:szCs w:val="22"/>
          <w:lang w:val="fr-CH"/>
        </w:rPr>
        <w:t xml:space="preserve"> (M.A.D. signifiant </w:t>
      </w:r>
      <w:proofErr w:type="spellStart"/>
      <w:r w:rsidRPr="00801876">
        <w:rPr>
          <w:rFonts w:ascii="Arial" w:hAnsi="Arial" w:cs="Arial"/>
          <w:sz w:val="22"/>
          <w:szCs w:val="22"/>
          <w:lang w:val="fr-CH"/>
        </w:rPr>
        <w:t>Mechanical</w:t>
      </w:r>
      <w:proofErr w:type="spellEnd"/>
      <w:r w:rsidRPr="00801876">
        <w:rPr>
          <w:rFonts w:ascii="Arial" w:hAnsi="Arial" w:cs="Arial"/>
          <w:sz w:val="22"/>
          <w:szCs w:val="22"/>
          <w:lang w:val="fr-CH"/>
        </w:rPr>
        <w:t xml:space="preserve"> Art </w:t>
      </w:r>
      <w:proofErr w:type="spellStart"/>
      <w:r w:rsidRPr="00801876">
        <w:rPr>
          <w:rFonts w:ascii="Arial" w:hAnsi="Arial" w:cs="Arial"/>
          <w:sz w:val="22"/>
          <w:szCs w:val="22"/>
          <w:lang w:val="fr-CH"/>
        </w:rPr>
        <w:t>Devices</w:t>
      </w:r>
      <w:proofErr w:type="spellEnd"/>
      <w:r w:rsidRPr="00801876">
        <w:rPr>
          <w:rFonts w:ascii="Arial" w:hAnsi="Arial" w:cs="Arial"/>
          <w:sz w:val="22"/>
          <w:szCs w:val="22"/>
          <w:lang w:val="fr-CH"/>
        </w:rPr>
        <w:t xml:space="preserve">) à Genève, qui a ensuite été suivie par l’ouverture d’autres </w:t>
      </w:r>
      <w:proofErr w:type="spellStart"/>
      <w:r w:rsidRPr="00801876">
        <w:rPr>
          <w:rFonts w:ascii="Arial" w:hAnsi="Arial" w:cs="Arial"/>
          <w:sz w:val="22"/>
          <w:szCs w:val="22"/>
          <w:lang w:val="fr-CH"/>
        </w:rPr>
        <w:t>M.A.D.Galleries</w:t>
      </w:r>
      <w:proofErr w:type="spellEnd"/>
      <w:r w:rsidRPr="00801876">
        <w:rPr>
          <w:rFonts w:ascii="Arial" w:hAnsi="Arial" w:cs="Arial"/>
          <w:sz w:val="22"/>
          <w:szCs w:val="22"/>
          <w:lang w:val="fr-CH"/>
        </w:rPr>
        <w:t xml:space="preserve"> à Taipei, Dubaï et Hong Kong.</w:t>
      </w:r>
    </w:p>
    <w:p w14:paraId="315E9D26" w14:textId="77777777" w:rsidR="006968AC" w:rsidRDefault="006968AC" w:rsidP="006968AC">
      <w:pPr>
        <w:spacing w:after="0"/>
        <w:jc w:val="both"/>
        <w:rPr>
          <w:rFonts w:ascii="Arial" w:hAnsi="Arial" w:cs="Arial"/>
          <w:sz w:val="22"/>
          <w:szCs w:val="22"/>
          <w:lang w:val="fr-CH"/>
        </w:rPr>
      </w:pPr>
    </w:p>
    <w:p w14:paraId="15BF7687" w14:textId="77777777" w:rsidR="006968AC" w:rsidRDefault="006968AC" w:rsidP="006968AC">
      <w:pPr>
        <w:spacing w:after="0"/>
        <w:jc w:val="both"/>
        <w:rPr>
          <w:rFonts w:ascii="Arial" w:hAnsi="Arial" w:cs="Arial"/>
          <w:sz w:val="22"/>
          <w:szCs w:val="22"/>
          <w:lang w:val="fr-CH"/>
        </w:rPr>
      </w:pPr>
    </w:p>
    <w:p w14:paraId="6D32C39A" w14:textId="77777777" w:rsidR="006968AC" w:rsidRDefault="006968AC" w:rsidP="006968AC">
      <w:pPr>
        <w:spacing w:after="0"/>
        <w:jc w:val="both"/>
        <w:rPr>
          <w:rFonts w:ascii="Arial" w:hAnsi="Arial" w:cs="Arial"/>
          <w:sz w:val="22"/>
          <w:szCs w:val="22"/>
          <w:lang w:val="fr-CH"/>
        </w:rPr>
      </w:pPr>
    </w:p>
    <w:p w14:paraId="4F86CB61" w14:textId="77777777" w:rsidR="006968AC" w:rsidRDefault="006968AC" w:rsidP="006968AC">
      <w:pPr>
        <w:spacing w:after="0"/>
        <w:jc w:val="both"/>
        <w:rPr>
          <w:rFonts w:ascii="Arial" w:hAnsi="Arial" w:cs="Arial"/>
          <w:sz w:val="22"/>
          <w:szCs w:val="22"/>
          <w:lang w:val="fr-CH"/>
        </w:rPr>
      </w:pPr>
    </w:p>
    <w:p w14:paraId="01351964" w14:textId="77777777" w:rsidR="006968AC" w:rsidRDefault="006968AC" w:rsidP="006968AC">
      <w:pPr>
        <w:spacing w:after="0"/>
        <w:jc w:val="both"/>
        <w:rPr>
          <w:rFonts w:ascii="Arial" w:hAnsi="Arial" w:cs="Arial"/>
          <w:sz w:val="22"/>
          <w:szCs w:val="22"/>
          <w:lang w:val="fr-CH"/>
        </w:rPr>
      </w:pPr>
    </w:p>
    <w:p w14:paraId="09F20868" w14:textId="6D1BB9F0" w:rsidR="006968AC" w:rsidRPr="006D0625" w:rsidRDefault="006968AC" w:rsidP="006968AC">
      <w:pPr>
        <w:spacing w:after="0"/>
        <w:jc w:val="both"/>
        <w:rPr>
          <w:rFonts w:ascii="Arial" w:hAnsi="Arial" w:cs="Arial"/>
          <w:sz w:val="22"/>
          <w:szCs w:val="22"/>
          <w:lang w:val="fr-FR"/>
        </w:rPr>
      </w:pPr>
      <w:r w:rsidRPr="00801876">
        <w:rPr>
          <w:rFonts w:ascii="Arial" w:hAnsi="Arial" w:cs="Arial"/>
          <w:sz w:val="22"/>
          <w:szCs w:val="22"/>
          <w:lang w:val="fr-CH"/>
        </w:rPr>
        <w:lastRenderedPageBreak/>
        <w:t xml:space="preserve">L’aventure MB&amp;F a été marquée par de prestigieuses récompenses, représentatives de la nature novatrice de la marque. MB&amp;F s’est vu attribuée quatre Grand Prix, titres du renommé Grand Prix d'Horlogerie de Genève : en 2016 la </w:t>
      </w:r>
      <w:proofErr w:type="spellStart"/>
      <w:r w:rsidRPr="00801876">
        <w:rPr>
          <w:rFonts w:ascii="Arial" w:hAnsi="Arial" w:cs="Arial"/>
          <w:sz w:val="22"/>
          <w:szCs w:val="22"/>
          <w:lang w:val="fr-CH"/>
        </w:rPr>
        <w:t>Legacy</w:t>
      </w:r>
      <w:proofErr w:type="spellEnd"/>
      <w:r w:rsidRPr="00801876">
        <w:rPr>
          <w:rFonts w:ascii="Arial" w:hAnsi="Arial" w:cs="Arial"/>
          <w:sz w:val="22"/>
          <w:szCs w:val="22"/>
          <w:lang w:val="fr-CH"/>
        </w:rPr>
        <w:t xml:space="preserve"> Machine </w:t>
      </w:r>
      <w:proofErr w:type="spellStart"/>
      <w:r w:rsidRPr="00801876">
        <w:rPr>
          <w:rFonts w:ascii="Arial" w:hAnsi="Arial" w:cs="Arial"/>
          <w:sz w:val="22"/>
          <w:szCs w:val="22"/>
          <w:lang w:val="fr-CH"/>
        </w:rPr>
        <w:t>Perpetual</w:t>
      </w:r>
      <w:proofErr w:type="spellEnd"/>
      <w:r w:rsidRPr="00801876">
        <w:rPr>
          <w:rFonts w:ascii="Arial" w:hAnsi="Arial" w:cs="Arial"/>
          <w:sz w:val="22"/>
          <w:szCs w:val="22"/>
          <w:lang w:val="fr-CH"/>
        </w:rPr>
        <w:t xml:space="preserve"> a été lauréate de la montre calendrier, en 2012 la </w:t>
      </w:r>
      <w:proofErr w:type="spellStart"/>
      <w:r w:rsidRPr="00801876">
        <w:rPr>
          <w:rFonts w:ascii="Arial" w:hAnsi="Arial" w:cs="Arial"/>
          <w:sz w:val="22"/>
          <w:szCs w:val="22"/>
          <w:lang w:val="fr-CH"/>
        </w:rPr>
        <w:t>Legacy</w:t>
      </w:r>
      <w:proofErr w:type="spellEnd"/>
      <w:r w:rsidRPr="00801876">
        <w:rPr>
          <w:rFonts w:ascii="Arial" w:hAnsi="Arial" w:cs="Arial"/>
          <w:sz w:val="22"/>
          <w:szCs w:val="22"/>
          <w:lang w:val="fr-CH"/>
        </w:rPr>
        <w:t xml:space="preserve"> Machine N°1 a été doublement récompensée par des passionnés d’horlogerie avec le Prix du Public ainsi que par un jury professionnel avec le Prix de la montre Homme et, en 2010, HM4 </w:t>
      </w:r>
      <w:proofErr w:type="spellStart"/>
      <w:r w:rsidRPr="00801876">
        <w:rPr>
          <w:rFonts w:ascii="Arial" w:hAnsi="Arial" w:cs="Arial"/>
          <w:sz w:val="22"/>
          <w:szCs w:val="22"/>
          <w:lang w:val="fr-CH"/>
        </w:rPr>
        <w:t>Thunderbolt</w:t>
      </w:r>
      <w:proofErr w:type="spellEnd"/>
      <w:r w:rsidRPr="00801876">
        <w:rPr>
          <w:rFonts w:ascii="Arial" w:hAnsi="Arial" w:cs="Arial"/>
          <w:sz w:val="22"/>
          <w:szCs w:val="22"/>
          <w:lang w:val="fr-CH"/>
        </w:rPr>
        <w:t xml:space="preserve"> remporte le Prix de la montre design. Dernier point, mais pas le moindre, la HM6 </w:t>
      </w:r>
      <w:proofErr w:type="spellStart"/>
      <w:r w:rsidRPr="00801876">
        <w:rPr>
          <w:rFonts w:ascii="Arial" w:hAnsi="Arial" w:cs="Arial"/>
          <w:sz w:val="22"/>
          <w:szCs w:val="22"/>
          <w:lang w:val="fr-CH"/>
        </w:rPr>
        <w:t>Space</w:t>
      </w:r>
      <w:proofErr w:type="spellEnd"/>
      <w:r w:rsidRPr="00801876">
        <w:rPr>
          <w:rFonts w:ascii="Arial" w:hAnsi="Arial" w:cs="Arial"/>
          <w:sz w:val="22"/>
          <w:szCs w:val="22"/>
          <w:lang w:val="fr-CH"/>
        </w:rPr>
        <w:t xml:space="preserve"> Pirate a été récompensée en 2015 par un « Red Dot : Best of the Best » — prix phare de la c</w:t>
      </w:r>
    </w:p>
    <w:sectPr w:rsidR="006968AC" w:rsidRPr="006D0625" w:rsidSect="00F5565F">
      <w:headerReference w:type="even" r:id="rId6"/>
      <w:headerReference w:type="default" r:id="rId7"/>
      <w:footerReference w:type="even" r:id="rId8"/>
      <w:footerReference w:type="default" r:id="rId9"/>
      <w:headerReference w:type="first" r:id="rId10"/>
      <w:footerReference w:type="first" r:id="rId11"/>
      <w:pgSz w:w="11900" w:h="16840"/>
      <w:pgMar w:top="1985" w:right="1128" w:bottom="1440" w:left="1276" w:header="709" w:footer="19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5D2494" w14:textId="77777777" w:rsidR="008A3AC5" w:rsidRDefault="008A3AC5" w:rsidP="00F5565F">
      <w:pPr>
        <w:spacing w:after="0"/>
      </w:pPr>
      <w:r>
        <w:separator/>
      </w:r>
    </w:p>
  </w:endnote>
  <w:endnote w:type="continuationSeparator" w:id="0">
    <w:p w14:paraId="53477869" w14:textId="77777777" w:rsidR="008A3AC5" w:rsidRDefault="008A3AC5" w:rsidP="00F556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venir Light">
    <w:altName w:val="Century Gothic"/>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charset w:val="80"/>
    <w:family w:val="auto"/>
    <w:pitch w:val="variable"/>
    <w:sig w:usb0="00000000" w:usb1="7AC7FFFF" w:usb2="00000012" w:usb3="00000000" w:csb0="0002000D"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11BAC" w14:textId="77777777" w:rsidR="00221CFC" w:rsidRDefault="00221CF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4F3F8" w14:textId="681FFD57" w:rsidR="00AB64D8" w:rsidRPr="000864EA" w:rsidRDefault="00E73547" w:rsidP="00AB64D8">
    <w:pPr>
      <w:pStyle w:val="WW-Default"/>
      <w:spacing w:after="283"/>
      <w:rPr>
        <w:rFonts w:ascii="Arial" w:hAnsi="Arial" w:cs="Arial"/>
        <w:sz w:val="18"/>
        <w:szCs w:val="18"/>
        <w:lang w:val="en-GB"/>
      </w:rPr>
    </w:pPr>
    <w:bookmarkStart w:id="0" w:name="_Hlk40078344"/>
    <w:r>
      <w:rPr>
        <w:rFonts w:ascii="Arial" w:hAnsi="Arial" w:cs="Arial"/>
        <w:sz w:val="18"/>
        <w:szCs w:val="18"/>
        <w:lang w:val="en-GB"/>
      </w:rPr>
      <w:t xml:space="preserve">Pour de plus </w:t>
    </w:r>
    <w:proofErr w:type="spellStart"/>
    <w:r>
      <w:rPr>
        <w:rFonts w:ascii="Arial" w:hAnsi="Arial" w:cs="Arial"/>
        <w:sz w:val="18"/>
        <w:szCs w:val="18"/>
        <w:lang w:val="en-GB"/>
      </w:rPr>
      <w:t>amples</w:t>
    </w:r>
    <w:proofErr w:type="spellEnd"/>
    <w:r>
      <w:rPr>
        <w:rFonts w:ascii="Arial" w:hAnsi="Arial" w:cs="Arial"/>
        <w:sz w:val="18"/>
        <w:szCs w:val="18"/>
        <w:lang w:val="en-GB"/>
      </w:rPr>
      <w:t xml:space="preserve"> </w:t>
    </w:r>
    <w:proofErr w:type="spellStart"/>
    <w:r>
      <w:rPr>
        <w:rFonts w:ascii="Arial" w:hAnsi="Arial" w:cs="Arial"/>
        <w:sz w:val="18"/>
        <w:szCs w:val="18"/>
        <w:lang w:val="en-GB"/>
      </w:rPr>
      <w:t>informations</w:t>
    </w:r>
    <w:proofErr w:type="spellEnd"/>
    <w:r>
      <w:rPr>
        <w:rFonts w:ascii="Arial" w:hAnsi="Arial" w:cs="Arial"/>
        <w:sz w:val="18"/>
        <w:szCs w:val="18"/>
        <w:lang w:val="en-GB"/>
      </w:rPr>
      <w:t xml:space="preserve">, </w:t>
    </w:r>
    <w:proofErr w:type="spellStart"/>
    <w:r>
      <w:rPr>
        <w:rFonts w:ascii="Arial" w:hAnsi="Arial" w:cs="Arial"/>
        <w:sz w:val="18"/>
        <w:szCs w:val="18"/>
        <w:lang w:val="en-GB"/>
      </w:rPr>
      <w:t>veuillez</w:t>
    </w:r>
    <w:proofErr w:type="spellEnd"/>
    <w:r>
      <w:rPr>
        <w:rFonts w:ascii="Arial" w:hAnsi="Arial" w:cs="Arial"/>
        <w:sz w:val="18"/>
        <w:szCs w:val="18"/>
        <w:lang w:val="en-GB"/>
      </w:rPr>
      <w:t xml:space="preserve"> </w:t>
    </w:r>
    <w:proofErr w:type="spellStart"/>
    <w:proofErr w:type="gramStart"/>
    <w:r>
      <w:rPr>
        <w:rFonts w:ascii="Arial" w:hAnsi="Arial" w:cs="Arial"/>
        <w:sz w:val="18"/>
        <w:szCs w:val="18"/>
        <w:lang w:val="en-GB"/>
      </w:rPr>
      <w:t>contacter</w:t>
    </w:r>
    <w:proofErr w:type="spellEnd"/>
    <w:r>
      <w:rPr>
        <w:rFonts w:ascii="Arial" w:hAnsi="Arial" w:cs="Arial"/>
        <w:sz w:val="18"/>
        <w:szCs w:val="18"/>
        <w:lang w:val="en-GB"/>
      </w:rPr>
      <w:t xml:space="preserve"> :</w:t>
    </w:r>
    <w:proofErr w:type="gramEnd"/>
    <w:r w:rsidR="00AB64D8" w:rsidRPr="000864EA">
      <w:rPr>
        <w:rFonts w:ascii="Arial" w:hAnsi="Arial" w:cs="Arial"/>
        <w:sz w:val="18"/>
        <w:szCs w:val="18"/>
        <w:lang w:val="en-GB"/>
      </w:rPr>
      <w:t xml:space="preserve"> </w:t>
    </w:r>
    <w:r w:rsidR="00AB64D8" w:rsidRPr="000864EA">
      <w:rPr>
        <w:rFonts w:ascii="Arial" w:hAnsi="Arial" w:cs="Arial"/>
        <w:sz w:val="18"/>
        <w:szCs w:val="18"/>
        <w:lang w:val="en-GB"/>
      </w:rPr>
      <w:br/>
    </w:r>
    <w:proofErr w:type="spellStart"/>
    <w:r w:rsidR="00221CFC">
      <w:rPr>
        <w:rFonts w:ascii="Arial" w:hAnsi="Arial" w:cs="Arial"/>
        <w:sz w:val="18"/>
        <w:szCs w:val="18"/>
        <w:lang w:val="en-GB"/>
      </w:rPr>
      <w:t>Lauriane</w:t>
    </w:r>
    <w:proofErr w:type="spellEnd"/>
    <w:r w:rsidR="00221CFC">
      <w:rPr>
        <w:rFonts w:ascii="Arial" w:hAnsi="Arial" w:cs="Arial"/>
        <w:sz w:val="18"/>
        <w:szCs w:val="18"/>
        <w:lang w:val="en-GB"/>
      </w:rPr>
      <w:t xml:space="preserve"> Marchand, L’Epée 1839, Brand of SWIZA SA Manufacture, Rue Saint-Maurice 1, 2800 </w:t>
    </w:r>
    <w:proofErr w:type="spellStart"/>
    <w:r w:rsidR="00221CFC">
      <w:rPr>
        <w:rFonts w:ascii="Arial" w:hAnsi="Arial" w:cs="Arial"/>
        <w:sz w:val="18"/>
        <w:szCs w:val="18"/>
        <w:lang w:val="en-GB"/>
      </w:rPr>
      <w:t>Delémont</w:t>
    </w:r>
    <w:proofErr w:type="spellEnd"/>
    <w:r w:rsidR="00221CFC">
      <w:rPr>
        <w:rFonts w:ascii="Arial" w:hAnsi="Arial" w:cs="Arial"/>
        <w:sz w:val="18"/>
        <w:szCs w:val="18"/>
        <w:lang w:val="en-GB"/>
      </w:rPr>
      <w:t>, Switzerland</w:t>
    </w:r>
    <w:r w:rsidR="00AB64D8" w:rsidRPr="00F14F48">
      <w:rPr>
        <w:rFonts w:ascii="Arial" w:hAnsi="Arial" w:cs="Arial"/>
        <w:sz w:val="18"/>
        <w:szCs w:val="18"/>
        <w:lang w:val="en-GB"/>
      </w:rPr>
      <w:t xml:space="preserve"> </w:t>
    </w:r>
    <w:r w:rsidR="00AB64D8" w:rsidRPr="00F14F48">
      <w:rPr>
        <w:rFonts w:ascii="Arial" w:hAnsi="Arial" w:cs="Arial"/>
        <w:sz w:val="18"/>
        <w:szCs w:val="18"/>
        <w:lang w:val="en-GB"/>
      </w:rPr>
      <w:br/>
      <w:t>E</w:t>
    </w:r>
    <w:r>
      <w:rPr>
        <w:rFonts w:ascii="Arial" w:hAnsi="Arial" w:cs="Arial"/>
        <w:sz w:val="18"/>
        <w:szCs w:val="18"/>
        <w:lang w:val="en-GB"/>
      </w:rPr>
      <w:t>-</w:t>
    </w:r>
    <w:r w:rsidR="00AB64D8" w:rsidRPr="000864EA">
      <w:rPr>
        <w:rFonts w:ascii="Arial" w:hAnsi="Arial" w:cs="Arial"/>
        <w:sz w:val="18"/>
        <w:szCs w:val="18"/>
        <w:lang w:val="en-GB"/>
      </w:rPr>
      <w:t xml:space="preserve">mail: </w:t>
    </w:r>
    <w:r w:rsidR="00221CFC">
      <w:rPr>
        <w:rFonts w:ascii="Arial" w:hAnsi="Arial" w:cs="Arial"/>
        <w:sz w:val="18"/>
        <w:szCs w:val="18"/>
        <w:lang w:val="en-GB"/>
      </w:rPr>
      <w:t>marketing</w:t>
    </w:r>
    <w:r w:rsidR="00AB64D8" w:rsidRPr="000864EA">
      <w:rPr>
        <w:rFonts w:ascii="Arial" w:hAnsi="Arial" w:cs="Arial"/>
        <w:sz w:val="18"/>
        <w:szCs w:val="18"/>
        <w:lang w:val="en-GB"/>
      </w:rPr>
      <w:t>@</w:t>
    </w:r>
    <w:r w:rsidR="00221CFC">
      <w:rPr>
        <w:rFonts w:ascii="Arial" w:hAnsi="Arial" w:cs="Arial"/>
        <w:sz w:val="18"/>
        <w:szCs w:val="18"/>
        <w:lang w:val="en-GB"/>
      </w:rPr>
      <w:t>swiza.ch</w:t>
    </w:r>
    <w:r w:rsidR="00AB64D8" w:rsidRPr="000864EA">
      <w:rPr>
        <w:rFonts w:ascii="Arial" w:hAnsi="Arial" w:cs="Arial"/>
        <w:sz w:val="18"/>
        <w:szCs w:val="18"/>
        <w:lang w:val="en-GB"/>
      </w:rPr>
      <w:t xml:space="preserve">. </w:t>
    </w:r>
    <w:r w:rsidR="00221CFC">
      <w:rPr>
        <w:rFonts w:ascii="Arial" w:hAnsi="Arial" w:cs="Arial"/>
        <w:sz w:val="18"/>
        <w:szCs w:val="18"/>
        <w:lang w:val="en-GB"/>
      </w:rPr>
      <w:t xml:space="preserve">- </w:t>
    </w:r>
    <w:r w:rsidR="00221CFC" w:rsidRPr="00332331">
      <w:rPr>
        <w:rFonts w:ascii="Arial" w:hAnsi="Arial" w:cs="Arial"/>
        <w:sz w:val="18"/>
        <w:szCs w:val="18"/>
      </w:rPr>
      <w:t>Tel.: +41 32 421 94 10</w:t>
    </w:r>
  </w:p>
  <w:bookmarkEnd w:id="0"/>
  <w:p w14:paraId="3C705E44" w14:textId="77777777" w:rsidR="00AB64D8" w:rsidRPr="00AB64D8" w:rsidRDefault="00AB64D8">
    <w:pPr>
      <w:pStyle w:val="Pieddepage"/>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8D9AF" w14:textId="77777777" w:rsidR="00221CFC" w:rsidRDefault="00221CF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6D4014" w14:textId="77777777" w:rsidR="008A3AC5" w:rsidRDefault="008A3AC5" w:rsidP="00F5565F">
      <w:pPr>
        <w:spacing w:after="0"/>
      </w:pPr>
      <w:r>
        <w:separator/>
      </w:r>
    </w:p>
  </w:footnote>
  <w:footnote w:type="continuationSeparator" w:id="0">
    <w:p w14:paraId="4440D048" w14:textId="77777777" w:rsidR="008A3AC5" w:rsidRDefault="008A3AC5" w:rsidP="00F5565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1948A" w14:textId="77777777" w:rsidR="00221CFC" w:rsidRDefault="00221CF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61218" w14:textId="77777777" w:rsidR="00F5565F" w:rsidRDefault="00AB64D8" w:rsidP="00221CFC">
    <w:pPr>
      <w:pStyle w:val="En-tte"/>
      <w:jc w:val="right"/>
    </w:pPr>
    <w:r>
      <w:rPr>
        <w:noProof/>
        <w:lang w:val="fr-CH" w:eastAsia="fr-CH"/>
      </w:rPr>
      <w:drawing>
        <wp:anchor distT="0" distB="0" distL="114300" distR="114300" simplePos="0" relativeHeight="251659264" behindDoc="0" locked="0" layoutInCell="1" allowOverlap="1" wp14:anchorId="7715A878" wp14:editId="3D0A2810">
          <wp:simplePos x="0" y="0"/>
          <wp:positionH relativeFrom="column">
            <wp:posOffset>887</wp:posOffset>
          </wp:positionH>
          <wp:positionV relativeFrom="paragraph">
            <wp:posOffset>-296531</wp:posOffset>
          </wp:positionV>
          <wp:extent cx="931545" cy="93154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PEE_LOGO.jpg"/>
                  <pic:cNvPicPr/>
                </pic:nvPicPr>
                <pic:blipFill>
                  <a:blip r:embed="rId1">
                    <a:extLst>
                      <a:ext uri="{28A0092B-C50C-407E-A947-70E740481C1C}">
                        <a14:useLocalDpi xmlns:a14="http://schemas.microsoft.com/office/drawing/2010/main" val="0"/>
                      </a:ext>
                    </a:extLst>
                  </a:blip>
                  <a:stretch>
                    <a:fillRect/>
                  </a:stretch>
                </pic:blipFill>
                <pic:spPr>
                  <a:xfrm>
                    <a:off x="0" y="0"/>
                    <a:ext cx="931545" cy="931545"/>
                  </a:xfrm>
                  <a:prstGeom prst="rect">
                    <a:avLst/>
                  </a:prstGeom>
                </pic:spPr>
              </pic:pic>
            </a:graphicData>
          </a:graphic>
          <wp14:sizeRelH relativeFrom="page">
            <wp14:pctWidth>0</wp14:pctWidth>
          </wp14:sizeRelH>
          <wp14:sizeRelV relativeFrom="page">
            <wp14:pctHeight>0</wp14:pctHeight>
          </wp14:sizeRelV>
        </wp:anchor>
      </w:drawing>
    </w:r>
    <w:r w:rsidR="00F5565F">
      <w:rPr>
        <w:noProof/>
        <w:lang w:val="fr-CH" w:eastAsia="fr-CH"/>
      </w:rPr>
      <w:drawing>
        <wp:inline distT="0" distB="0" distL="0" distR="0" wp14:anchorId="637B1DA5" wp14:editId="052D3416">
          <wp:extent cx="1530985" cy="520700"/>
          <wp:effectExtent l="0" t="0" r="0" b="0"/>
          <wp:docPr id="2" name="Image 2" descr="Description : MB&amp;F_L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 MB&amp;F_LA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30985" cy="5207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4B6EF" w14:textId="77777777" w:rsidR="00221CFC" w:rsidRDefault="00221CFC">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3EE1"/>
    <w:rsid w:val="00061BF8"/>
    <w:rsid w:val="000701C6"/>
    <w:rsid w:val="00072B68"/>
    <w:rsid w:val="00076A3F"/>
    <w:rsid w:val="00097408"/>
    <w:rsid w:val="000A0AB0"/>
    <w:rsid w:val="000B495E"/>
    <w:rsid w:val="000C3301"/>
    <w:rsid w:val="000D18ED"/>
    <w:rsid w:val="001453F1"/>
    <w:rsid w:val="001636B2"/>
    <w:rsid w:val="001C56AE"/>
    <w:rsid w:val="00205119"/>
    <w:rsid w:val="00211804"/>
    <w:rsid w:val="00221CFC"/>
    <w:rsid w:val="00232090"/>
    <w:rsid w:val="002336C8"/>
    <w:rsid w:val="0025096B"/>
    <w:rsid w:val="00286636"/>
    <w:rsid w:val="002C0BDD"/>
    <w:rsid w:val="002C1CAB"/>
    <w:rsid w:val="002C1FD7"/>
    <w:rsid w:val="002D6E36"/>
    <w:rsid w:val="00327E44"/>
    <w:rsid w:val="003532D4"/>
    <w:rsid w:val="003926BA"/>
    <w:rsid w:val="003B72C0"/>
    <w:rsid w:val="003D63C5"/>
    <w:rsid w:val="003E0822"/>
    <w:rsid w:val="003E6DD2"/>
    <w:rsid w:val="003F4BC9"/>
    <w:rsid w:val="00443AEC"/>
    <w:rsid w:val="00477881"/>
    <w:rsid w:val="004B6D60"/>
    <w:rsid w:val="004C2E75"/>
    <w:rsid w:val="004F4A78"/>
    <w:rsid w:val="00553F5E"/>
    <w:rsid w:val="00561F58"/>
    <w:rsid w:val="00574F53"/>
    <w:rsid w:val="00574F6E"/>
    <w:rsid w:val="00576DC2"/>
    <w:rsid w:val="00581C8C"/>
    <w:rsid w:val="005A7A9E"/>
    <w:rsid w:val="005B67DD"/>
    <w:rsid w:val="005F6A18"/>
    <w:rsid w:val="006213E3"/>
    <w:rsid w:val="00653B20"/>
    <w:rsid w:val="00681485"/>
    <w:rsid w:val="00695F9D"/>
    <w:rsid w:val="006968AC"/>
    <w:rsid w:val="006B0953"/>
    <w:rsid w:val="006D0625"/>
    <w:rsid w:val="007009AB"/>
    <w:rsid w:val="00733FA1"/>
    <w:rsid w:val="00742EEA"/>
    <w:rsid w:val="00753E53"/>
    <w:rsid w:val="007948A8"/>
    <w:rsid w:val="007B102B"/>
    <w:rsid w:val="007D3D3E"/>
    <w:rsid w:val="007F3267"/>
    <w:rsid w:val="0082115A"/>
    <w:rsid w:val="00822320"/>
    <w:rsid w:val="00831611"/>
    <w:rsid w:val="00833917"/>
    <w:rsid w:val="00855BEE"/>
    <w:rsid w:val="00864983"/>
    <w:rsid w:val="00873BC4"/>
    <w:rsid w:val="0087549A"/>
    <w:rsid w:val="008A3AC5"/>
    <w:rsid w:val="008B51D9"/>
    <w:rsid w:val="008C4D8C"/>
    <w:rsid w:val="008F1215"/>
    <w:rsid w:val="00916E44"/>
    <w:rsid w:val="00923A29"/>
    <w:rsid w:val="0094360F"/>
    <w:rsid w:val="00975682"/>
    <w:rsid w:val="00995954"/>
    <w:rsid w:val="009A7766"/>
    <w:rsid w:val="009B5E68"/>
    <w:rsid w:val="009C4AF9"/>
    <w:rsid w:val="009C5B90"/>
    <w:rsid w:val="00A87C10"/>
    <w:rsid w:val="00AB64D8"/>
    <w:rsid w:val="00AC42E7"/>
    <w:rsid w:val="00B1011C"/>
    <w:rsid w:val="00B16191"/>
    <w:rsid w:val="00B2014A"/>
    <w:rsid w:val="00B41F4B"/>
    <w:rsid w:val="00B45F58"/>
    <w:rsid w:val="00B55FF0"/>
    <w:rsid w:val="00B565F8"/>
    <w:rsid w:val="00B6279F"/>
    <w:rsid w:val="00B75AAF"/>
    <w:rsid w:val="00B839B3"/>
    <w:rsid w:val="00B9305C"/>
    <w:rsid w:val="00BC28F9"/>
    <w:rsid w:val="00BC4293"/>
    <w:rsid w:val="00BD378A"/>
    <w:rsid w:val="00BD767B"/>
    <w:rsid w:val="00C048A4"/>
    <w:rsid w:val="00C161E0"/>
    <w:rsid w:val="00C7267F"/>
    <w:rsid w:val="00CC340F"/>
    <w:rsid w:val="00CC37B6"/>
    <w:rsid w:val="00CD361A"/>
    <w:rsid w:val="00CD3CDA"/>
    <w:rsid w:val="00CE46A2"/>
    <w:rsid w:val="00D22C53"/>
    <w:rsid w:val="00D337AF"/>
    <w:rsid w:val="00D6083A"/>
    <w:rsid w:val="00D631BF"/>
    <w:rsid w:val="00D70D16"/>
    <w:rsid w:val="00DA3DDF"/>
    <w:rsid w:val="00DB43DC"/>
    <w:rsid w:val="00DF7B97"/>
    <w:rsid w:val="00E3310D"/>
    <w:rsid w:val="00E46F82"/>
    <w:rsid w:val="00E61872"/>
    <w:rsid w:val="00E65128"/>
    <w:rsid w:val="00E73547"/>
    <w:rsid w:val="00E82B85"/>
    <w:rsid w:val="00E97B73"/>
    <w:rsid w:val="00EB280E"/>
    <w:rsid w:val="00EC6763"/>
    <w:rsid w:val="00ED2279"/>
    <w:rsid w:val="00ED51B7"/>
    <w:rsid w:val="00EE788C"/>
    <w:rsid w:val="00F04C08"/>
    <w:rsid w:val="00F40799"/>
    <w:rsid w:val="00F43F55"/>
    <w:rsid w:val="00F5565F"/>
    <w:rsid w:val="00F646E8"/>
    <w:rsid w:val="00F71187"/>
    <w:rsid w:val="00F86E8F"/>
    <w:rsid w:val="00FA3EE1"/>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271E8"/>
  <w15:docId w15:val="{C8DA7F88-E6E4-45F9-94C1-963E211FB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3F6"/>
    <w:rPr>
      <w:rFonts w:ascii="Avenir Light" w:hAnsi="Avenir Light"/>
    </w:rPr>
  </w:style>
  <w:style w:type="paragraph" w:styleId="Titre1">
    <w:name w:val="heading 1"/>
    <w:basedOn w:val="Normal"/>
    <w:link w:val="Titre1Car"/>
    <w:uiPriority w:val="9"/>
    <w:qFormat/>
    <w:rsid w:val="006968AC"/>
    <w:pPr>
      <w:keepNext/>
      <w:spacing w:before="240" w:after="600" w:line="276" w:lineRule="auto"/>
      <w:outlineLvl w:val="0"/>
    </w:pPr>
    <w:rPr>
      <w:rFonts w:ascii="Arial" w:hAnsi="Arial" w:cs="Arial"/>
      <w:b/>
      <w:bCs/>
      <w:color w:val="000000"/>
      <w:kern w:val="36"/>
      <w:sz w:val="28"/>
      <w:szCs w:val="28"/>
      <w:lang w:val="fr-CH"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5565F"/>
    <w:pPr>
      <w:tabs>
        <w:tab w:val="center" w:pos="4536"/>
        <w:tab w:val="right" w:pos="9072"/>
      </w:tabs>
      <w:spacing w:after="0"/>
    </w:pPr>
  </w:style>
  <w:style w:type="character" w:customStyle="1" w:styleId="En-tteCar">
    <w:name w:val="En-tête Car"/>
    <w:basedOn w:val="Policepardfaut"/>
    <w:link w:val="En-tte"/>
    <w:uiPriority w:val="99"/>
    <w:rsid w:val="00F5565F"/>
    <w:rPr>
      <w:rFonts w:ascii="Avenir Light" w:hAnsi="Avenir Light"/>
    </w:rPr>
  </w:style>
  <w:style w:type="paragraph" w:styleId="Pieddepage">
    <w:name w:val="footer"/>
    <w:basedOn w:val="Normal"/>
    <w:link w:val="PieddepageCar"/>
    <w:uiPriority w:val="99"/>
    <w:unhideWhenUsed/>
    <w:rsid w:val="00F5565F"/>
    <w:pPr>
      <w:tabs>
        <w:tab w:val="center" w:pos="4536"/>
        <w:tab w:val="right" w:pos="9072"/>
      </w:tabs>
      <w:spacing w:after="0"/>
    </w:pPr>
  </w:style>
  <w:style w:type="character" w:customStyle="1" w:styleId="PieddepageCar">
    <w:name w:val="Pied de page Car"/>
    <w:basedOn w:val="Policepardfaut"/>
    <w:link w:val="Pieddepage"/>
    <w:uiPriority w:val="99"/>
    <w:rsid w:val="00F5565F"/>
    <w:rPr>
      <w:rFonts w:ascii="Avenir Light" w:hAnsi="Avenir Light"/>
    </w:rPr>
  </w:style>
  <w:style w:type="paragraph" w:styleId="Textedebulles">
    <w:name w:val="Balloon Text"/>
    <w:basedOn w:val="Normal"/>
    <w:link w:val="TextedebullesCar"/>
    <w:uiPriority w:val="99"/>
    <w:semiHidden/>
    <w:unhideWhenUsed/>
    <w:rsid w:val="00F5565F"/>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F5565F"/>
    <w:rPr>
      <w:rFonts w:ascii="Tahoma" w:hAnsi="Tahoma" w:cs="Tahoma"/>
      <w:sz w:val="16"/>
      <w:szCs w:val="16"/>
    </w:rPr>
  </w:style>
  <w:style w:type="paragraph" w:customStyle="1" w:styleId="WW-Default">
    <w:name w:val="WW-Default"/>
    <w:rsid w:val="00AB64D8"/>
    <w:pPr>
      <w:widowControl w:val="0"/>
      <w:suppressAutoHyphens/>
      <w:spacing w:after="0"/>
    </w:pPr>
    <w:rPr>
      <w:rFonts w:ascii="Times New Roman" w:eastAsia="ヒラギノ角ゴ Pro W3" w:hAnsi="Times New Roman" w:cs="Times New Roman"/>
      <w:color w:val="000000"/>
      <w:kern w:val="1"/>
      <w:szCs w:val="20"/>
      <w:lang w:eastAsia="ar-SA"/>
    </w:rPr>
  </w:style>
  <w:style w:type="character" w:styleId="Marquedecommentaire">
    <w:name w:val="annotation reference"/>
    <w:basedOn w:val="Policepardfaut"/>
    <w:uiPriority w:val="99"/>
    <w:semiHidden/>
    <w:unhideWhenUsed/>
    <w:rsid w:val="00F43F55"/>
    <w:rPr>
      <w:sz w:val="16"/>
      <w:szCs w:val="16"/>
    </w:rPr>
  </w:style>
  <w:style w:type="paragraph" w:styleId="Commentaire">
    <w:name w:val="annotation text"/>
    <w:basedOn w:val="Normal"/>
    <w:link w:val="CommentaireCar"/>
    <w:uiPriority w:val="99"/>
    <w:semiHidden/>
    <w:unhideWhenUsed/>
    <w:rsid w:val="00F43F55"/>
    <w:rPr>
      <w:sz w:val="20"/>
      <w:szCs w:val="20"/>
    </w:rPr>
  </w:style>
  <w:style w:type="character" w:customStyle="1" w:styleId="CommentaireCar">
    <w:name w:val="Commentaire Car"/>
    <w:basedOn w:val="Policepardfaut"/>
    <w:link w:val="Commentaire"/>
    <w:uiPriority w:val="99"/>
    <w:semiHidden/>
    <w:rsid w:val="00F43F55"/>
    <w:rPr>
      <w:rFonts w:ascii="Avenir Light" w:hAnsi="Avenir Light"/>
      <w:sz w:val="20"/>
      <w:szCs w:val="20"/>
    </w:rPr>
  </w:style>
  <w:style w:type="paragraph" w:styleId="Objetducommentaire">
    <w:name w:val="annotation subject"/>
    <w:basedOn w:val="Commentaire"/>
    <w:next w:val="Commentaire"/>
    <w:link w:val="ObjetducommentaireCar"/>
    <w:uiPriority w:val="99"/>
    <w:semiHidden/>
    <w:unhideWhenUsed/>
    <w:rsid w:val="00F43F55"/>
    <w:rPr>
      <w:b/>
      <w:bCs/>
    </w:rPr>
  </w:style>
  <w:style w:type="character" w:customStyle="1" w:styleId="ObjetducommentaireCar">
    <w:name w:val="Objet du commentaire Car"/>
    <w:basedOn w:val="CommentaireCar"/>
    <w:link w:val="Objetducommentaire"/>
    <w:uiPriority w:val="99"/>
    <w:semiHidden/>
    <w:rsid w:val="00F43F55"/>
    <w:rPr>
      <w:rFonts w:ascii="Avenir Light" w:hAnsi="Avenir Light"/>
      <w:b/>
      <w:bCs/>
      <w:sz w:val="20"/>
      <w:szCs w:val="20"/>
    </w:rPr>
  </w:style>
  <w:style w:type="character" w:customStyle="1" w:styleId="Titre1Car">
    <w:name w:val="Titre 1 Car"/>
    <w:basedOn w:val="Policepardfaut"/>
    <w:link w:val="Titre1"/>
    <w:uiPriority w:val="9"/>
    <w:rsid w:val="006968AC"/>
    <w:rPr>
      <w:rFonts w:ascii="Arial" w:hAnsi="Arial" w:cs="Arial"/>
      <w:b/>
      <w:bCs/>
      <w:color w:val="000000"/>
      <w:kern w:val="36"/>
      <w:sz w:val="28"/>
      <w:szCs w:val="28"/>
      <w:lang w:val="fr-CH" w:eastAsia="de-DE"/>
    </w:rPr>
  </w:style>
  <w:style w:type="paragraph" w:styleId="Sansinterligne">
    <w:name w:val="No Spacing"/>
    <w:uiPriority w:val="99"/>
    <w:qFormat/>
    <w:rsid w:val="006968AC"/>
    <w:pPr>
      <w:spacing w:after="0"/>
    </w:pPr>
    <w:rPr>
      <w:rFonts w:ascii="Avenir Light" w:hAnsi="Avenir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2148</Words>
  <Characters>11820</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Revolution Press</Company>
  <LinksUpToDate>false</LinksUpToDate>
  <CharactersWithSpaces>13941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Wong</dc:creator>
  <cp:lastModifiedBy>marketing@swiza.ch</cp:lastModifiedBy>
  <cp:revision>5</cp:revision>
  <dcterms:created xsi:type="dcterms:W3CDTF">2019-08-21T09:06:00Z</dcterms:created>
  <dcterms:modified xsi:type="dcterms:W3CDTF">2020-05-11T06:32:00Z</dcterms:modified>
</cp:coreProperties>
</file>