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A6CF8" w14:textId="122215E6" w:rsidR="00986503" w:rsidRPr="001A5413" w:rsidRDefault="00986503" w:rsidP="00147671">
      <w:pPr>
        <w:spacing w:line="276" w:lineRule="auto"/>
        <w:jc w:val="center"/>
        <w:rPr>
          <w:rFonts w:ascii="Arial" w:eastAsiaTheme="minorEastAsia" w:hAnsi="Arial" w:cs="Arial"/>
          <w:b/>
          <w:i/>
          <w:sz w:val="32"/>
          <w:szCs w:val="32"/>
          <w:lang w:val="en-GB" w:eastAsia="zh-CN"/>
        </w:rPr>
      </w:pPr>
      <w:proofErr w:type="spellStart"/>
      <w:r w:rsidRPr="001A5413">
        <w:rPr>
          <w:rFonts w:ascii="Arial" w:eastAsiaTheme="minorEastAsia" w:hAnsi="Arial" w:cs="Arial"/>
          <w:b/>
          <w:i/>
          <w:sz w:val="32"/>
          <w:szCs w:val="32"/>
          <w:lang w:val="en-GB" w:eastAsia="zh-CN"/>
        </w:rPr>
        <w:t>L’Epée</w:t>
      </w:r>
      <w:proofErr w:type="spellEnd"/>
      <w:r w:rsidRPr="001A5413">
        <w:rPr>
          <w:rFonts w:ascii="Arial" w:eastAsiaTheme="minorEastAsia" w:hAnsi="Arial" w:cs="Arial"/>
          <w:b/>
          <w:i/>
          <w:sz w:val="32"/>
          <w:szCs w:val="32"/>
          <w:lang w:val="en-GB" w:eastAsia="zh-CN"/>
        </w:rPr>
        <w:t xml:space="preserve"> 1839 Presents </w:t>
      </w:r>
      <w:proofErr w:type="gramStart"/>
      <w:r w:rsidR="00BF3069">
        <w:rPr>
          <w:rFonts w:ascii="Arial" w:eastAsiaTheme="minorEastAsia" w:hAnsi="Arial" w:cs="Arial"/>
          <w:b/>
          <w:i/>
          <w:sz w:val="32"/>
          <w:szCs w:val="32"/>
          <w:lang w:val="en-GB" w:eastAsia="zh-CN"/>
        </w:rPr>
        <w:t>T</w:t>
      </w:r>
      <w:r w:rsidRPr="001A5413">
        <w:rPr>
          <w:rFonts w:ascii="Arial" w:eastAsiaTheme="minorEastAsia" w:hAnsi="Arial" w:cs="Arial"/>
          <w:b/>
          <w:i/>
          <w:sz w:val="32"/>
          <w:szCs w:val="32"/>
          <w:lang w:val="en-GB" w:eastAsia="zh-CN"/>
        </w:rPr>
        <w:t>he</w:t>
      </w:r>
      <w:proofErr w:type="gramEnd"/>
      <w:r w:rsidRPr="001A5413">
        <w:rPr>
          <w:rFonts w:ascii="Arial" w:eastAsiaTheme="minorEastAsia" w:hAnsi="Arial" w:cs="Arial"/>
          <w:b/>
          <w:i/>
          <w:sz w:val="32"/>
          <w:szCs w:val="32"/>
          <w:lang w:val="en-GB" w:eastAsia="zh-CN"/>
        </w:rPr>
        <w:t xml:space="preserve"> Football:</w:t>
      </w:r>
    </w:p>
    <w:p w14:paraId="5AC2C2D2" w14:textId="5BEC6155" w:rsidR="00800827" w:rsidRDefault="00986503" w:rsidP="00147671">
      <w:pPr>
        <w:spacing w:line="276" w:lineRule="auto"/>
        <w:jc w:val="center"/>
        <w:rPr>
          <w:rFonts w:ascii="Arial" w:eastAsiaTheme="minorEastAsia" w:hAnsi="Arial" w:cs="Arial"/>
          <w:b/>
          <w:i/>
          <w:sz w:val="32"/>
          <w:szCs w:val="32"/>
          <w:lang w:val="en-GB" w:eastAsia="zh-CN"/>
        </w:rPr>
      </w:pPr>
      <w:r w:rsidRPr="001A5413">
        <w:rPr>
          <w:rFonts w:ascii="Arial" w:eastAsiaTheme="minorEastAsia" w:hAnsi="Arial" w:cs="Arial"/>
          <w:b/>
          <w:i/>
          <w:sz w:val="32"/>
          <w:szCs w:val="32"/>
          <w:lang w:val="en-GB" w:eastAsia="zh-CN"/>
        </w:rPr>
        <w:t>Mastery of the Game, M</w:t>
      </w:r>
      <w:r>
        <w:rPr>
          <w:rFonts w:ascii="Arial" w:eastAsiaTheme="minorEastAsia" w:hAnsi="Arial" w:cs="Arial"/>
          <w:b/>
          <w:i/>
          <w:sz w:val="32"/>
          <w:szCs w:val="32"/>
          <w:lang w:val="en-GB" w:eastAsia="zh-CN"/>
        </w:rPr>
        <w:t>y</w:t>
      </w:r>
      <w:r w:rsidRPr="001A5413">
        <w:rPr>
          <w:rFonts w:ascii="Arial" w:eastAsiaTheme="minorEastAsia" w:hAnsi="Arial" w:cs="Arial"/>
          <w:b/>
          <w:i/>
          <w:sz w:val="32"/>
          <w:szCs w:val="32"/>
          <w:lang w:val="en-GB" w:eastAsia="zh-CN"/>
        </w:rPr>
        <w:t>stery of Time</w:t>
      </w:r>
    </w:p>
    <w:p w14:paraId="3E668092" w14:textId="715A9091" w:rsidR="002B6712" w:rsidRPr="002B6712" w:rsidRDefault="00BA3675"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proofErr w:type="spellStart"/>
      <w:r w:rsidRPr="00BA3675">
        <w:rPr>
          <w:rFonts w:ascii="Arial" w:eastAsia="Times New Roman" w:hAnsi="Arial" w:cs="Arial"/>
          <w:sz w:val="24"/>
          <w:szCs w:val="24"/>
          <w:lang w:val="en-US" w:eastAsia="pl-PL"/>
        </w:rPr>
        <w:t>L’Epée</w:t>
      </w:r>
      <w:proofErr w:type="spellEnd"/>
      <w:r w:rsidRPr="00BA3675">
        <w:rPr>
          <w:rFonts w:ascii="Arial" w:eastAsia="Times New Roman" w:hAnsi="Arial" w:cs="Arial"/>
          <w:sz w:val="24"/>
          <w:szCs w:val="24"/>
          <w:lang w:val="en-US" w:eastAsia="pl-PL"/>
        </w:rPr>
        <w:t xml:space="preserve"> 1839 unveils </w:t>
      </w:r>
      <w:r w:rsidR="006B6705">
        <w:rPr>
          <w:rFonts w:ascii="Arial" w:eastAsia="Times New Roman" w:hAnsi="Arial" w:cs="Arial"/>
          <w:sz w:val="24"/>
          <w:szCs w:val="24"/>
          <w:lang w:val="en-US" w:eastAsia="pl-PL"/>
        </w:rPr>
        <w:t>“T</w:t>
      </w:r>
      <w:r w:rsidRPr="00BA3675">
        <w:rPr>
          <w:rFonts w:ascii="Arial" w:eastAsia="Times New Roman" w:hAnsi="Arial" w:cs="Arial"/>
          <w:sz w:val="24"/>
          <w:szCs w:val="24"/>
          <w:lang w:val="en-US" w:eastAsia="pl-PL"/>
        </w:rPr>
        <w:t>he Football</w:t>
      </w:r>
      <w:r w:rsidR="006B6705">
        <w:rPr>
          <w:rFonts w:ascii="Arial" w:eastAsia="Times New Roman" w:hAnsi="Arial" w:cs="Arial"/>
          <w:sz w:val="24"/>
          <w:szCs w:val="24"/>
          <w:lang w:val="en-US" w:eastAsia="pl-PL"/>
        </w:rPr>
        <w:t>”</w:t>
      </w:r>
      <w:r w:rsidRPr="00BA3675">
        <w:rPr>
          <w:rFonts w:ascii="Arial" w:eastAsia="Times New Roman" w:hAnsi="Arial" w:cs="Arial"/>
          <w:sz w:val="24"/>
          <w:szCs w:val="24"/>
          <w:lang w:val="en-US" w:eastAsia="pl-PL"/>
        </w:rPr>
        <w:t>, a mechanical sculpture dedicated to the beautiful game. Reimagined as an instrument of time and faithful to the exact proportions of a real football, this full-scale spherical timepiece brings together 882 components in a creation that celebrates the mastery, collective effort and defining moments behind every great performance.</w:t>
      </w:r>
    </w:p>
    <w:p w14:paraId="3321190C" w14:textId="77777777" w:rsidR="002C2FC4" w:rsidRDefault="002C2FC4"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p>
    <w:p w14:paraId="0CBE7717" w14:textId="4C12659C" w:rsidR="00BA3675" w:rsidRPr="00BA3675" w:rsidRDefault="00BA3675"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r w:rsidRPr="00BA3675">
        <w:rPr>
          <w:rFonts w:ascii="Arial" w:eastAsia="Times New Roman" w:hAnsi="Arial" w:cs="Arial"/>
          <w:sz w:val="24"/>
          <w:szCs w:val="24"/>
          <w:lang w:val="en-US" w:eastAsia="pl-PL"/>
        </w:rPr>
        <w:t xml:space="preserve">Few shapes are as instantly </w:t>
      </w:r>
      <w:r w:rsidR="004A5498" w:rsidRPr="00BA3675">
        <w:rPr>
          <w:rFonts w:ascii="Arial" w:eastAsia="Times New Roman" w:hAnsi="Arial" w:cs="Arial"/>
          <w:sz w:val="24"/>
          <w:szCs w:val="24"/>
          <w:lang w:val="en-US" w:eastAsia="pl-PL"/>
        </w:rPr>
        <w:t>recognized</w:t>
      </w:r>
      <w:r w:rsidRPr="00BA3675">
        <w:rPr>
          <w:rFonts w:ascii="Arial" w:eastAsia="Times New Roman" w:hAnsi="Arial" w:cs="Arial"/>
          <w:sz w:val="24"/>
          <w:szCs w:val="24"/>
          <w:lang w:val="en-US" w:eastAsia="pl-PL"/>
        </w:rPr>
        <w:t>, or as revered, as the sphere of a football. For more than a century, it has carried the emotion of the game, uniting generations through moments of anticipation, triumph and shared passion.</w:t>
      </w:r>
    </w:p>
    <w:p w14:paraId="01EB74B1" w14:textId="53721A64" w:rsidR="00BA3675" w:rsidRPr="002B6712" w:rsidRDefault="00BA3675"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r w:rsidRPr="00BA3675">
        <w:rPr>
          <w:rFonts w:ascii="Arial" w:eastAsia="Times New Roman" w:hAnsi="Arial" w:cs="Arial"/>
          <w:sz w:val="24"/>
          <w:szCs w:val="24"/>
          <w:lang w:val="en-US" w:eastAsia="pl-PL"/>
        </w:rPr>
        <w:t xml:space="preserve">Presented like a mechanical trophy, </w:t>
      </w:r>
      <w:proofErr w:type="spellStart"/>
      <w:r w:rsidR="002951AA">
        <w:rPr>
          <w:rFonts w:ascii="Arial" w:eastAsia="Times New Roman" w:hAnsi="Arial" w:cs="Arial"/>
          <w:sz w:val="24"/>
          <w:szCs w:val="24"/>
          <w:lang w:val="en-US" w:eastAsia="pl-PL"/>
        </w:rPr>
        <w:t>L’Epée</w:t>
      </w:r>
      <w:proofErr w:type="spellEnd"/>
      <w:r w:rsidR="002951AA">
        <w:rPr>
          <w:rFonts w:ascii="Arial" w:eastAsia="Times New Roman" w:hAnsi="Arial" w:cs="Arial"/>
          <w:sz w:val="24"/>
          <w:szCs w:val="24"/>
          <w:lang w:val="en-US" w:eastAsia="pl-PL"/>
        </w:rPr>
        <w:t xml:space="preserve"> 1839’s</w:t>
      </w:r>
      <w:r w:rsidRPr="00BA3675">
        <w:rPr>
          <w:rFonts w:ascii="Arial" w:eastAsia="Times New Roman" w:hAnsi="Arial" w:cs="Arial"/>
          <w:sz w:val="24"/>
          <w:szCs w:val="24"/>
          <w:lang w:val="en-US" w:eastAsia="pl-PL"/>
        </w:rPr>
        <w:t xml:space="preserve"> Football captures this emotional connection through the language of haute </w:t>
      </w:r>
      <w:proofErr w:type="spellStart"/>
      <w:r w:rsidRPr="00BA3675">
        <w:rPr>
          <w:rFonts w:ascii="Arial" w:eastAsia="Times New Roman" w:hAnsi="Arial" w:cs="Arial"/>
          <w:sz w:val="24"/>
          <w:szCs w:val="24"/>
          <w:lang w:val="en-US" w:eastAsia="pl-PL"/>
        </w:rPr>
        <w:t>horlogerie</w:t>
      </w:r>
      <w:proofErr w:type="spellEnd"/>
      <w:r w:rsidRPr="00BA3675">
        <w:rPr>
          <w:rFonts w:ascii="Arial" w:eastAsia="Times New Roman" w:hAnsi="Arial" w:cs="Arial"/>
          <w:sz w:val="24"/>
          <w:szCs w:val="24"/>
          <w:lang w:val="en-US" w:eastAsia="pl-PL"/>
        </w:rPr>
        <w:t xml:space="preserve">. </w:t>
      </w:r>
      <w:r w:rsidR="00B4655E" w:rsidRPr="002B6712">
        <w:rPr>
          <w:rFonts w:ascii="Arial" w:eastAsia="Times New Roman" w:hAnsi="Arial" w:cs="Arial"/>
          <w:sz w:val="24"/>
          <w:szCs w:val="24"/>
          <w:lang w:val="en-US" w:eastAsia="pl-PL"/>
        </w:rPr>
        <w:t>Its openworked architecture transforms the iconic geometry of pentagons and hexagons into a kinetic sculpture, revealing an eight-day movement at its centre and bringing to life a creation that lives and breathes the game.</w:t>
      </w:r>
    </w:p>
    <w:p w14:paraId="6A9C4F7B" w14:textId="77777777" w:rsidR="00494275" w:rsidRDefault="002951AA" w:rsidP="00494275">
      <w:pPr>
        <w:pStyle w:val="pdq2pgselectionanchorcontainer"/>
        <w:contextualSpacing/>
        <w:rPr>
          <w:rFonts w:ascii="Arial" w:hAnsi="Arial" w:cs="Arial"/>
          <w:lang w:val="en-US"/>
        </w:rPr>
      </w:pPr>
      <w:r w:rsidRPr="002951AA">
        <w:rPr>
          <w:rFonts w:ascii="Arial" w:hAnsi="Arial" w:cs="Arial"/>
          <w:lang w:val="en-US"/>
        </w:rPr>
        <w:t>Football unfolds within the framework of time: two defined halves, added minutes, seasons and competitions that return year after year. Behind every match lie countless hours of preparation, the refinement of technique and the pursuit of mastery. Yet once the whistle blows, the game takes on a life of its own. Its duration can be measured and its rhythm anticipated, but its course and outcome remain beyond complete control.</w:t>
      </w:r>
    </w:p>
    <w:p w14:paraId="50E1A4FC" w14:textId="60565233" w:rsidR="002951AA" w:rsidRPr="002951AA" w:rsidRDefault="002951AA" w:rsidP="00494275">
      <w:pPr>
        <w:pStyle w:val="pdq2pgselectionanchorcontainer"/>
        <w:contextualSpacing/>
        <w:rPr>
          <w:rFonts w:ascii="Arial" w:hAnsi="Arial" w:cs="Arial"/>
          <w:lang w:val="en-US"/>
        </w:rPr>
      </w:pPr>
      <w:r w:rsidRPr="002951AA">
        <w:rPr>
          <w:rFonts w:ascii="Arial" w:hAnsi="Arial" w:cs="Arial"/>
          <w:lang w:val="en-US"/>
        </w:rPr>
        <w:t>Horology follows the same paradox. Behind every movement lie years of expertise, meticulous development and the patient refinement of each component. Every mechanism can be precisely calibrated, every second measured with extraordinary accuracy. Yet time reveals its meaning only as it unfolds, through moments that can never be entirely predicted or controlled.</w:t>
      </w:r>
    </w:p>
    <w:p w14:paraId="7A2CCF0F" w14:textId="77777777" w:rsidR="00747C37" w:rsidRPr="00747C37" w:rsidRDefault="00324E5D" w:rsidP="002B6712">
      <w:pPr>
        <w:spacing w:before="100" w:beforeAutospacing="1" w:after="100" w:afterAutospacing="1" w:line="240" w:lineRule="auto"/>
        <w:jc w:val="both"/>
        <w:rPr>
          <w:rFonts w:ascii="Arial" w:eastAsia="Times New Roman" w:hAnsi="Arial" w:cs="Arial"/>
          <w:sz w:val="24"/>
          <w:szCs w:val="24"/>
          <w:lang w:val="en-US" w:eastAsia="pl-PL"/>
        </w:rPr>
      </w:pPr>
      <w:r w:rsidRPr="00747C37">
        <w:rPr>
          <w:rFonts w:ascii="Arial" w:eastAsia="Times New Roman" w:hAnsi="Arial" w:cs="Arial"/>
          <w:sz w:val="24"/>
          <w:szCs w:val="24"/>
          <w:lang w:val="en-US" w:eastAsia="pl-PL"/>
        </w:rPr>
        <w:t>Like a team working towards a common goal, the creation of L’Epée 1839’s Football depends on the expertise of numerous specialised métiers brought together under one roof. Each component is conceived with purpose, meticulously crafted and then finished by hand. From technical development to final assembly, individual skills work in harmony to bring the kinetic creation to life.</w:t>
      </w:r>
    </w:p>
    <w:p w14:paraId="1E9D83DA" w14:textId="77777777" w:rsidR="00747C37" w:rsidRDefault="006541E5"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r w:rsidRPr="006D1C9B">
        <w:rPr>
          <w:rFonts w:ascii="Arial" w:eastAsia="Times New Roman" w:hAnsi="Arial" w:cs="Arial"/>
          <w:sz w:val="24"/>
          <w:szCs w:val="24"/>
          <w:lang w:val="en-US" w:eastAsia="pl-PL"/>
        </w:rPr>
        <w:t xml:space="preserve">More than a tribute to the </w:t>
      </w:r>
      <w:r w:rsidR="00822C07">
        <w:rPr>
          <w:rFonts w:ascii="Arial" w:eastAsia="Times New Roman" w:hAnsi="Arial" w:cs="Arial"/>
          <w:sz w:val="24"/>
          <w:szCs w:val="24"/>
          <w:lang w:val="en-US" w:eastAsia="pl-PL"/>
        </w:rPr>
        <w:t xml:space="preserve">beautiful </w:t>
      </w:r>
      <w:r w:rsidRPr="006D1C9B">
        <w:rPr>
          <w:rFonts w:ascii="Arial" w:eastAsia="Times New Roman" w:hAnsi="Arial" w:cs="Arial"/>
          <w:sz w:val="24"/>
          <w:szCs w:val="24"/>
          <w:lang w:val="en-US" w:eastAsia="pl-PL"/>
        </w:rPr>
        <w:t xml:space="preserve">game, the Football becomes a celebration of the journey towards excellence </w:t>
      </w:r>
      <w:r w:rsidR="00747C37">
        <w:rPr>
          <w:rFonts w:ascii="Arial" w:eastAsia="Times New Roman" w:hAnsi="Arial" w:cs="Arial"/>
          <w:sz w:val="24"/>
          <w:szCs w:val="24"/>
          <w:lang w:val="en-US" w:eastAsia="pl-PL"/>
        </w:rPr>
        <w:t>-</w:t>
      </w:r>
      <w:r w:rsidRPr="006D1C9B">
        <w:rPr>
          <w:rFonts w:ascii="Arial" w:eastAsia="Times New Roman" w:hAnsi="Arial" w:cs="Arial"/>
          <w:sz w:val="24"/>
          <w:szCs w:val="24"/>
          <w:lang w:val="en-US" w:eastAsia="pl-PL"/>
        </w:rPr>
        <w:t xml:space="preserve"> of milestones reached, mastery earned and the collective effort behind every great performance.</w:t>
      </w:r>
      <w:r w:rsidR="00822C07">
        <w:rPr>
          <w:rFonts w:ascii="Arial" w:eastAsia="Times New Roman" w:hAnsi="Arial" w:cs="Arial"/>
          <w:sz w:val="24"/>
          <w:szCs w:val="24"/>
          <w:lang w:val="en-US" w:eastAsia="pl-PL"/>
        </w:rPr>
        <w:t xml:space="preserve"> </w:t>
      </w:r>
    </w:p>
    <w:p w14:paraId="2AC2A114" w14:textId="7D721EE4" w:rsidR="00E4593A" w:rsidRPr="00AE5F24" w:rsidRDefault="00E4593A"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r w:rsidRPr="00AE5F24">
        <w:rPr>
          <w:rFonts w:ascii="Arial" w:eastAsia="Times New Roman" w:hAnsi="Arial" w:cs="Arial"/>
          <w:sz w:val="24"/>
          <w:szCs w:val="24"/>
          <w:lang w:val="en-US" w:eastAsia="pl-PL"/>
        </w:rPr>
        <w:t>“</w:t>
      </w:r>
      <w:r w:rsidR="00963BAA" w:rsidRPr="00AE5F24">
        <w:rPr>
          <w:rFonts w:ascii="Arial" w:eastAsia="Times New Roman" w:hAnsi="Arial" w:cs="Arial"/>
          <w:sz w:val="24"/>
          <w:szCs w:val="24"/>
          <w:lang w:val="en-US" w:eastAsia="pl-PL"/>
        </w:rPr>
        <w:t>W</w:t>
      </w:r>
      <w:r w:rsidRPr="00AE5F24">
        <w:rPr>
          <w:rFonts w:ascii="Arial" w:eastAsia="Times New Roman" w:hAnsi="Arial" w:cs="Arial"/>
          <w:sz w:val="24"/>
          <w:szCs w:val="24"/>
          <w:lang w:val="en-US" w:eastAsia="pl-PL"/>
        </w:rPr>
        <w:t>e believe that Football has always measured time differently whether in seasons, in finals played, or in the ninety minutes that can define a career. We wanted to build an object worthy of that weight. Something a collector keeps not for a season, but for a lifetime.”</w:t>
      </w:r>
      <w:r>
        <w:rPr>
          <w:rFonts w:ascii="Arial" w:eastAsia="Times New Roman" w:hAnsi="Arial" w:cs="Arial"/>
          <w:sz w:val="24"/>
          <w:szCs w:val="24"/>
          <w:lang w:val="en-US" w:eastAsia="pl-PL"/>
        </w:rPr>
        <w:t xml:space="preserve"> – </w:t>
      </w:r>
      <w:r w:rsidR="006B6705" w:rsidRPr="006B6705">
        <w:rPr>
          <w:rFonts w:ascii="Arial" w:eastAsia="Times New Roman" w:hAnsi="Arial" w:cs="Arial"/>
          <w:sz w:val="24"/>
          <w:szCs w:val="24"/>
          <w:lang w:val="en-US" w:eastAsia="pl-PL"/>
        </w:rPr>
        <w:t xml:space="preserve">Arnaud Nicolas, CEO of </w:t>
      </w:r>
      <w:proofErr w:type="spellStart"/>
      <w:r w:rsidR="006B6705" w:rsidRPr="006B6705">
        <w:rPr>
          <w:rFonts w:ascii="Arial" w:eastAsia="Times New Roman" w:hAnsi="Arial" w:cs="Arial"/>
          <w:sz w:val="24"/>
          <w:szCs w:val="24"/>
          <w:lang w:val="en-US" w:eastAsia="pl-PL"/>
        </w:rPr>
        <w:t>L’Epée</w:t>
      </w:r>
      <w:proofErr w:type="spellEnd"/>
      <w:r w:rsidR="006B6705" w:rsidRPr="006B6705">
        <w:rPr>
          <w:rFonts w:ascii="Arial" w:eastAsia="Times New Roman" w:hAnsi="Arial" w:cs="Arial"/>
          <w:sz w:val="24"/>
          <w:szCs w:val="24"/>
          <w:lang w:val="en-US" w:eastAsia="pl-PL"/>
        </w:rPr>
        <w:t xml:space="preserve"> 1839</w:t>
      </w:r>
    </w:p>
    <w:p w14:paraId="21491A46" w14:textId="3E482144" w:rsidR="00822C07" w:rsidRPr="00822C07" w:rsidRDefault="00822C07" w:rsidP="002B6712">
      <w:pPr>
        <w:pStyle w:val="isselectedend"/>
        <w:spacing w:line="276" w:lineRule="auto"/>
        <w:contextualSpacing/>
        <w:jc w:val="both"/>
        <w:rPr>
          <w:rFonts w:ascii="Arial" w:hAnsi="Arial" w:cs="Arial"/>
          <w:b/>
          <w:bCs/>
          <w:lang w:val="en-US"/>
        </w:rPr>
      </w:pPr>
      <w:r w:rsidRPr="00822C07">
        <w:rPr>
          <w:rFonts w:ascii="Arial" w:hAnsi="Arial" w:cs="Arial"/>
          <w:b/>
          <w:bCs/>
          <w:lang w:val="en-US"/>
        </w:rPr>
        <w:t xml:space="preserve">Design </w:t>
      </w:r>
      <w:r>
        <w:rPr>
          <w:rFonts w:ascii="Arial" w:hAnsi="Arial" w:cs="Arial"/>
          <w:b/>
          <w:bCs/>
          <w:lang w:val="en-US"/>
        </w:rPr>
        <w:t>and mechanism</w:t>
      </w:r>
    </w:p>
    <w:p w14:paraId="654D84B3" w14:textId="77777777" w:rsidR="00822C07" w:rsidRDefault="00822C07" w:rsidP="002B6712">
      <w:pPr>
        <w:pStyle w:val="isselectedend"/>
        <w:spacing w:line="276" w:lineRule="auto"/>
        <w:contextualSpacing/>
        <w:jc w:val="both"/>
        <w:rPr>
          <w:rFonts w:ascii="Arial" w:hAnsi="Arial" w:cs="Arial"/>
          <w:lang w:val="en-US"/>
        </w:rPr>
      </w:pPr>
    </w:p>
    <w:p w14:paraId="53AC3744" w14:textId="047734C8" w:rsidR="00986503" w:rsidRPr="005D28BF" w:rsidRDefault="009E3869" w:rsidP="002B6712">
      <w:pPr>
        <w:pStyle w:val="isselectedend"/>
        <w:spacing w:line="276" w:lineRule="auto"/>
        <w:contextualSpacing/>
        <w:jc w:val="both"/>
        <w:rPr>
          <w:rFonts w:ascii="Arial" w:hAnsi="Arial" w:cs="Arial"/>
          <w:lang w:val="en-US"/>
        </w:rPr>
      </w:pPr>
      <w:r w:rsidRPr="005D28BF">
        <w:rPr>
          <w:rFonts w:ascii="Arial" w:hAnsi="Arial" w:cs="Arial"/>
          <w:lang w:val="en-US"/>
        </w:rPr>
        <w:lastRenderedPageBreak/>
        <w:t xml:space="preserve">The football’s distinctive geometry of pentagonal and hexagonal panels is reinterpreted as a mechanical exoskeleton, each element secured by visible screws and arranged around the timekeeping mechanism at its </w:t>
      </w:r>
      <w:r w:rsidR="004A5498" w:rsidRPr="005D28BF">
        <w:rPr>
          <w:rFonts w:ascii="Arial" w:hAnsi="Arial" w:cs="Arial"/>
          <w:lang w:val="en-US"/>
        </w:rPr>
        <w:t>center</w:t>
      </w:r>
      <w:r w:rsidR="001215FF" w:rsidRPr="005D28BF">
        <w:rPr>
          <w:rFonts w:ascii="Arial" w:hAnsi="Arial" w:cs="Arial"/>
          <w:lang w:val="en-US"/>
        </w:rPr>
        <w:t>.</w:t>
      </w:r>
    </w:p>
    <w:p w14:paraId="1DF9362B" w14:textId="6C307CF3" w:rsidR="00B32E5B" w:rsidRPr="006D1C9B" w:rsidRDefault="00B32E5B" w:rsidP="002B6712">
      <w:pPr>
        <w:pStyle w:val="isselectedend"/>
        <w:spacing w:line="276" w:lineRule="auto"/>
        <w:contextualSpacing/>
        <w:jc w:val="both"/>
        <w:rPr>
          <w:rFonts w:ascii="Arial" w:hAnsi="Arial" w:cs="Arial"/>
          <w:lang w:val="en-US"/>
        </w:rPr>
      </w:pPr>
      <w:r w:rsidRPr="006D1C9B">
        <w:rPr>
          <w:rFonts w:ascii="Arial" w:hAnsi="Arial" w:cs="Arial"/>
          <w:lang w:val="en-US"/>
        </w:rPr>
        <w:t>The open structure allows light to travel through the sculpture from every angle, illuminating the layers of the open</w:t>
      </w:r>
      <w:r w:rsidR="004A5498">
        <w:rPr>
          <w:rFonts w:ascii="Arial" w:hAnsi="Arial" w:cs="Arial"/>
          <w:lang w:val="en-US"/>
        </w:rPr>
        <w:t xml:space="preserve"> </w:t>
      </w:r>
      <w:r w:rsidRPr="006D1C9B">
        <w:rPr>
          <w:rFonts w:ascii="Arial" w:hAnsi="Arial" w:cs="Arial"/>
          <w:lang w:val="en-US"/>
        </w:rPr>
        <w:t>worked movement and revealing the interplay of its moving components. The hand-polished exoskeleton catches and reflects the light, while the satin-brushed time discs introduce a softer contrast, visually distinguishing the display from the surrounding architecture. This interplay of finishes, transparency and light gives the Football a sense of depth and lightness, with the movement itself becoming part of the sculpture’s visual expression.</w:t>
      </w:r>
    </w:p>
    <w:p w14:paraId="17B62BA3" w14:textId="77777777" w:rsidR="00B32E5B" w:rsidRPr="006D1C9B" w:rsidRDefault="00B32E5B" w:rsidP="002B6712">
      <w:pPr>
        <w:pStyle w:val="isselectedend"/>
        <w:spacing w:line="276" w:lineRule="auto"/>
        <w:contextualSpacing/>
        <w:jc w:val="both"/>
        <w:rPr>
          <w:rStyle w:val="lev"/>
          <w:lang w:val="en-US"/>
        </w:rPr>
      </w:pPr>
    </w:p>
    <w:p w14:paraId="085A3EA5" w14:textId="7C9FC0D8" w:rsidR="001A4E8F" w:rsidRPr="006D1C9B" w:rsidRDefault="001A4E8F" w:rsidP="002B6712">
      <w:pPr>
        <w:pStyle w:val="isselectedend"/>
        <w:spacing w:line="276" w:lineRule="auto"/>
        <w:contextualSpacing/>
        <w:jc w:val="both"/>
        <w:rPr>
          <w:rFonts w:ascii="Arial" w:hAnsi="Arial" w:cs="Arial"/>
          <w:lang w:val="en-US"/>
        </w:rPr>
      </w:pPr>
      <w:r w:rsidRPr="006D1C9B">
        <w:rPr>
          <w:rFonts w:ascii="Arial" w:hAnsi="Arial" w:cs="Arial"/>
          <w:lang w:val="en-US"/>
        </w:rPr>
        <w:t>At the heart of the Football lies an eight-day movement, animated by the steady pulse of its visible escapement and the motion of its gear trains. Together, they give the sculpture its rhythm and mechanical vitality. Much like a ball in play, whose movement carries the intensity and momentum of a match, the escapement becomes the driving force of the creation.</w:t>
      </w:r>
    </w:p>
    <w:p w14:paraId="0921F90A" w14:textId="66E16D42" w:rsidR="001A4E8F" w:rsidRDefault="001A4E8F" w:rsidP="002B6712">
      <w:pPr>
        <w:pStyle w:val="isselectedend"/>
        <w:spacing w:line="276" w:lineRule="auto"/>
        <w:contextualSpacing/>
        <w:jc w:val="both"/>
        <w:rPr>
          <w:rFonts w:ascii="Arial" w:hAnsi="Arial" w:cs="Arial"/>
          <w:lang w:val="en-GB"/>
        </w:rPr>
      </w:pPr>
      <w:bookmarkStart w:id="0" w:name="_Hlk237937843"/>
    </w:p>
    <w:p w14:paraId="69AF2E33" w14:textId="1B365B22" w:rsidR="002557FB" w:rsidRPr="006D1C9B" w:rsidRDefault="00B32E5B" w:rsidP="002B6712">
      <w:pPr>
        <w:pStyle w:val="isselectedend"/>
        <w:spacing w:line="276" w:lineRule="auto"/>
        <w:contextualSpacing/>
        <w:jc w:val="both"/>
        <w:rPr>
          <w:rFonts w:ascii="Arial" w:hAnsi="Arial" w:cs="Arial"/>
          <w:lang w:val="en-US"/>
        </w:rPr>
      </w:pPr>
      <w:r w:rsidRPr="006D1C9B">
        <w:rPr>
          <w:rFonts w:ascii="Arial" w:hAnsi="Arial" w:cs="Arial"/>
          <w:lang w:val="en-US"/>
        </w:rPr>
        <w:t>Time becomes part of the sphere itself. Hours and minutes are displayed on two rotating satin-finished discs integrated directly into the open</w:t>
      </w:r>
      <w:r w:rsidR="004A5498">
        <w:rPr>
          <w:rFonts w:ascii="Arial" w:hAnsi="Arial" w:cs="Arial"/>
          <w:lang w:val="en-US"/>
        </w:rPr>
        <w:t xml:space="preserve"> </w:t>
      </w:r>
      <w:r w:rsidRPr="006D1C9B">
        <w:rPr>
          <w:rFonts w:ascii="Arial" w:hAnsi="Arial" w:cs="Arial"/>
          <w:lang w:val="en-US"/>
        </w:rPr>
        <w:t>worked movement and following the curvature of the Football. The numerals are revealed through two distinct hexagonal apertures, using the geometry of the ball itself as the framework for the display and making the indication of time an integral part of the sculpture’s construction.</w:t>
      </w:r>
    </w:p>
    <w:p w14:paraId="123B1A12" w14:textId="77777777" w:rsidR="00B32E5B" w:rsidRPr="006D1C9B" w:rsidRDefault="00B32E5B" w:rsidP="002B6712">
      <w:pPr>
        <w:pStyle w:val="isselectedend"/>
        <w:spacing w:line="276" w:lineRule="auto"/>
        <w:contextualSpacing/>
        <w:jc w:val="both"/>
        <w:rPr>
          <w:rFonts w:ascii="Arial" w:hAnsi="Arial" w:cs="Arial"/>
          <w:lang w:val="en-US"/>
        </w:rPr>
      </w:pPr>
    </w:p>
    <w:p w14:paraId="6E1C67E6" w14:textId="1549E5B7" w:rsidR="00B32E5B" w:rsidRPr="006D1C9B" w:rsidRDefault="00B32E5B" w:rsidP="002B6712">
      <w:pPr>
        <w:pStyle w:val="isselectedend"/>
        <w:spacing w:line="276" w:lineRule="auto"/>
        <w:contextualSpacing/>
        <w:jc w:val="both"/>
        <w:rPr>
          <w:rFonts w:ascii="Arial" w:hAnsi="Arial" w:cs="Arial"/>
          <w:lang w:val="en-US"/>
        </w:rPr>
      </w:pPr>
      <w:r w:rsidRPr="006D1C9B">
        <w:rPr>
          <w:rFonts w:ascii="Arial" w:hAnsi="Arial" w:cs="Arial"/>
          <w:lang w:val="en-US"/>
        </w:rPr>
        <w:t>The movement is wound and the time adjusted using a dedicated key, positioned at the top of the spherical sculpture.</w:t>
      </w:r>
    </w:p>
    <w:p w14:paraId="4C8C7CAC" w14:textId="77777777" w:rsidR="00B32E5B" w:rsidRPr="006D1C9B" w:rsidRDefault="00B32E5B" w:rsidP="002B6712">
      <w:pPr>
        <w:pStyle w:val="isselectedend"/>
        <w:spacing w:line="276" w:lineRule="auto"/>
        <w:contextualSpacing/>
        <w:jc w:val="both"/>
        <w:rPr>
          <w:lang w:val="en-US"/>
        </w:rPr>
      </w:pPr>
    </w:p>
    <w:p w14:paraId="268F13E6" w14:textId="29A3C2D6" w:rsidR="001A4E8F" w:rsidRPr="00F81BC6" w:rsidRDefault="001A4E8F" w:rsidP="002B6712">
      <w:pPr>
        <w:pStyle w:val="isselectedend"/>
        <w:spacing w:line="276" w:lineRule="auto"/>
        <w:contextualSpacing/>
        <w:jc w:val="both"/>
        <w:rPr>
          <w:rFonts w:ascii="Arial" w:hAnsi="Arial" w:cs="Arial"/>
          <w:strike/>
          <w:lang w:val="en-US"/>
        </w:rPr>
      </w:pPr>
      <w:r w:rsidRPr="006D1C9B">
        <w:rPr>
          <w:rFonts w:ascii="Arial" w:hAnsi="Arial" w:cs="Arial"/>
          <w:lang w:val="en-US"/>
        </w:rPr>
        <w:t xml:space="preserve">Presented on a finely crafted wooden base like a mechanical trophy, the Football can be displayed at multiple angles, allowing its spherical architecture, time display and intricate mechanics to be admired from different perspectives. </w:t>
      </w:r>
    </w:p>
    <w:p w14:paraId="20F5ECB7" w14:textId="1586EFD1" w:rsidR="002557FB" w:rsidRPr="006D1C9B" w:rsidRDefault="002557FB" w:rsidP="002B6712">
      <w:pPr>
        <w:pStyle w:val="isselectedend"/>
        <w:spacing w:line="276" w:lineRule="auto"/>
        <w:contextualSpacing/>
        <w:jc w:val="both"/>
        <w:rPr>
          <w:rFonts w:ascii="Arial" w:hAnsi="Arial" w:cs="Arial"/>
          <w:b/>
          <w:bCs/>
          <w:i/>
          <w:iCs/>
          <w:lang w:val="en-US"/>
        </w:rPr>
      </w:pPr>
    </w:p>
    <w:p w14:paraId="7B43B531" w14:textId="7EED1DC5" w:rsidR="00147671" w:rsidRPr="00747C37" w:rsidRDefault="00147671" w:rsidP="002B6712">
      <w:pPr>
        <w:pStyle w:val="isselectedend"/>
        <w:spacing w:line="276" w:lineRule="auto"/>
        <w:contextualSpacing/>
        <w:jc w:val="both"/>
        <w:rPr>
          <w:rFonts w:ascii="Arial" w:hAnsi="Arial" w:cs="Arial"/>
          <w:i/>
          <w:iCs/>
          <w:lang w:val="en-GB"/>
        </w:rPr>
      </w:pPr>
      <w:r w:rsidRPr="00747C37">
        <w:rPr>
          <w:rFonts w:ascii="Arial" w:hAnsi="Arial" w:cs="Arial"/>
          <w:i/>
          <w:iCs/>
          <w:lang w:val="en-GB"/>
        </w:rPr>
        <w:t xml:space="preserve">The Football by </w:t>
      </w:r>
      <w:proofErr w:type="spellStart"/>
      <w:r w:rsidRPr="00747C37">
        <w:rPr>
          <w:rFonts w:ascii="Arial" w:hAnsi="Arial" w:cs="Arial"/>
          <w:i/>
          <w:iCs/>
          <w:lang w:val="en-GB"/>
        </w:rPr>
        <w:t>L’Epée</w:t>
      </w:r>
      <w:proofErr w:type="spellEnd"/>
      <w:r w:rsidRPr="00747C37">
        <w:rPr>
          <w:rFonts w:ascii="Arial" w:hAnsi="Arial" w:cs="Arial"/>
          <w:i/>
          <w:iCs/>
          <w:lang w:val="en-GB"/>
        </w:rPr>
        <w:t xml:space="preserve"> 1839 is a limited edition of 99 pieces per version available in four </w:t>
      </w:r>
      <w:proofErr w:type="gramStart"/>
      <w:r w:rsidR="004A5498" w:rsidRPr="00747C37">
        <w:rPr>
          <w:rFonts w:ascii="Arial" w:hAnsi="Arial" w:cs="Arial"/>
          <w:i/>
          <w:iCs/>
          <w:lang w:val="en-GB"/>
        </w:rPr>
        <w:t>configuration</w:t>
      </w:r>
      <w:proofErr w:type="gramEnd"/>
      <w:r w:rsidRPr="00747C37">
        <w:rPr>
          <w:rFonts w:ascii="Arial" w:hAnsi="Arial" w:cs="Arial"/>
          <w:i/>
          <w:iCs/>
          <w:lang w:val="en-GB"/>
        </w:rPr>
        <w:t>: Full Gold-Plated, Full Palladium-Plated, Two-Tone with Black Numerals, Two-Tone with Gold Numerals</w:t>
      </w:r>
    </w:p>
    <w:p w14:paraId="2C91E668" w14:textId="3CE8E412" w:rsidR="002A46D0" w:rsidRPr="00F81BC6" w:rsidRDefault="00822C07" w:rsidP="002B6712">
      <w:pPr>
        <w:spacing w:before="100" w:beforeAutospacing="1" w:after="100" w:afterAutospacing="1" w:line="276" w:lineRule="auto"/>
        <w:jc w:val="both"/>
        <w:rPr>
          <w:rFonts w:ascii="Arial" w:eastAsia="Times New Roman" w:hAnsi="Arial" w:cs="Arial"/>
          <w:b/>
          <w:bCs/>
          <w:sz w:val="24"/>
          <w:szCs w:val="24"/>
          <w:lang w:val="en-US" w:eastAsia="pl-PL"/>
        </w:rPr>
      </w:pPr>
      <w:r>
        <w:rPr>
          <w:rFonts w:ascii="Arial" w:eastAsia="Times New Roman" w:hAnsi="Arial" w:cs="Arial"/>
          <w:b/>
          <w:bCs/>
          <w:sz w:val="24"/>
          <w:szCs w:val="24"/>
          <w:lang w:val="en-US" w:eastAsia="pl-PL"/>
        </w:rPr>
        <w:t>I</w:t>
      </w:r>
      <w:r w:rsidR="002A46D0" w:rsidRPr="00F81BC6">
        <w:rPr>
          <w:rFonts w:ascii="Arial" w:eastAsia="Times New Roman" w:hAnsi="Arial" w:cs="Arial"/>
          <w:b/>
          <w:bCs/>
          <w:sz w:val="24"/>
          <w:szCs w:val="24"/>
          <w:lang w:val="en-US" w:eastAsia="pl-PL"/>
        </w:rPr>
        <w:t>nspiration</w:t>
      </w:r>
    </w:p>
    <w:p w14:paraId="423A2689" w14:textId="3C74BBA2" w:rsidR="002F6CB7" w:rsidRDefault="00803A2B" w:rsidP="002B6712">
      <w:pPr>
        <w:spacing w:before="100" w:beforeAutospacing="1" w:after="100" w:afterAutospacing="1" w:line="276" w:lineRule="auto"/>
        <w:jc w:val="both"/>
        <w:rPr>
          <w:rFonts w:ascii="Arial" w:eastAsia="Times New Roman" w:hAnsi="Arial" w:cs="Arial"/>
          <w:sz w:val="24"/>
          <w:szCs w:val="24"/>
          <w:lang w:val="en-US" w:eastAsia="pl-PL"/>
        </w:rPr>
      </w:pPr>
      <w:r w:rsidRPr="00AE5F24">
        <w:rPr>
          <w:rFonts w:ascii="Arial" w:eastAsia="Times New Roman" w:hAnsi="Arial" w:cs="Arial"/>
          <w:sz w:val="24"/>
          <w:szCs w:val="24"/>
          <w:lang w:val="en-US" w:eastAsia="pl-PL"/>
        </w:rPr>
        <w:t xml:space="preserve">Few objects carry the emotional charge of a football. It is </w:t>
      </w:r>
      <w:r w:rsidR="00E4593A" w:rsidRPr="00AE5F24">
        <w:rPr>
          <w:rFonts w:ascii="Arial" w:eastAsia="Times New Roman" w:hAnsi="Arial" w:cs="Arial"/>
          <w:sz w:val="24"/>
          <w:szCs w:val="24"/>
          <w:lang w:val="en-US" w:eastAsia="pl-PL"/>
        </w:rPr>
        <w:t>recognized</w:t>
      </w:r>
      <w:r w:rsidRPr="00AE5F24">
        <w:rPr>
          <w:rFonts w:ascii="Arial" w:eastAsia="Times New Roman" w:hAnsi="Arial" w:cs="Arial"/>
          <w:sz w:val="24"/>
          <w:szCs w:val="24"/>
          <w:lang w:val="en-US" w:eastAsia="pl-PL"/>
        </w:rPr>
        <w:t xml:space="preserve"> on every continent, in every language, before a single word is spoken. It has been kicked in the suburbs of London, and Paris</w:t>
      </w:r>
      <w:r w:rsidR="002F6CB7" w:rsidRPr="00AE5F24">
        <w:rPr>
          <w:rFonts w:ascii="Arial" w:eastAsia="Times New Roman" w:hAnsi="Arial" w:cs="Arial"/>
          <w:sz w:val="24"/>
          <w:szCs w:val="24"/>
          <w:lang w:val="en-US" w:eastAsia="pl-PL"/>
        </w:rPr>
        <w:t>, in</w:t>
      </w:r>
      <w:r w:rsidRPr="00AE5F24">
        <w:rPr>
          <w:rFonts w:ascii="Arial" w:eastAsia="Times New Roman" w:hAnsi="Arial" w:cs="Arial"/>
          <w:sz w:val="24"/>
          <w:szCs w:val="24"/>
          <w:lang w:val="en-US" w:eastAsia="pl-PL"/>
        </w:rPr>
        <w:t xml:space="preserve"> the favelas of Rio, </w:t>
      </w:r>
      <w:r w:rsidR="002F6CB7" w:rsidRPr="00AE5F24">
        <w:rPr>
          <w:rFonts w:ascii="Arial" w:eastAsia="Times New Roman" w:hAnsi="Arial" w:cs="Arial"/>
          <w:sz w:val="24"/>
          <w:szCs w:val="24"/>
          <w:lang w:val="en-US" w:eastAsia="pl-PL"/>
        </w:rPr>
        <w:t>lifted above the crowds in stadiums around the world, and kept</w:t>
      </w:r>
      <w:r w:rsidR="00263887" w:rsidRPr="00AE5F24">
        <w:rPr>
          <w:rFonts w:ascii="Arial" w:eastAsia="Times New Roman" w:hAnsi="Arial" w:cs="Arial"/>
          <w:sz w:val="24"/>
          <w:szCs w:val="24"/>
          <w:lang w:val="en-US" w:eastAsia="pl-PL"/>
        </w:rPr>
        <w:t xml:space="preserve"> </w:t>
      </w:r>
      <w:r w:rsidR="002F6CB7" w:rsidRPr="00AE5F24">
        <w:rPr>
          <w:rFonts w:ascii="Arial" w:eastAsia="Times New Roman" w:hAnsi="Arial" w:cs="Arial"/>
          <w:sz w:val="24"/>
          <w:szCs w:val="24"/>
          <w:lang w:val="en-US" w:eastAsia="pl-PL"/>
        </w:rPr>
        <w:t>quietly, sometimes for decades</w:t>
      </w:r>
      <w:r w:rsidR="00263887" w:rsidRPr="00AE5F24">
        <w:rPr>
          <w:rFonts w:ascii="Arial" w:eastAsia="Times New Roman" w:hAnsi="Arial" w:cs="Arial"/>
          <w:sz w:val="24"/>
          <w:szCs w:val="24"/>
          <w:lang w:val="en-US" w:eastAsia="pl-PL"/>
        </w:rPr>
        <w:t xml:space="preserve"> </w:t>
      </w:r>
      <w:r w:rsidR="002F6CB7" w:rsidRPr="00AE5F24">
        <w:rPr>
          <w:rFonts w:ascii="Arial" w:eastAsia="Times New Roman" w:hAnsi="Arial" w:cs="Arial"/>
          <w:sz w:val="24"/>
          <w:szCs w:val="24"/>
          <w:lang w:val="en-US" w:eastAsia="pl-PL"/>
        </w:rPr>
        <w:t>on the shelves of those who once played, and never quite managed to let go.</w:t>
      </w:r>
    </w:p>
    <w:p w14:paraId="36650006" w14:textId="18D9DB48" w:rsidR="00660F2F" w:rsidRPr="005D28BF" w:rsidRDefault="00660F2F" w:rsidP="002B6712">
      <w:pPr>
        <w:spacing w:before="100" w:beforeAutospacing="1" w:after="100" w:afterAutospacing="1" w:line="276" w:lineRule="auto"/>
        <w:jc w:val="both"/>
        <w:rPr>
          <w:rFonts w:ascii="Arial" w:eastAsia="Times New Roman" w:hAnsi="Arial" w:cs="Arial"/>
          <w:sz w:val="24"/>
          <w:szCs w:val="24"/>
          <w:lang w:val="en-US" w:eastAsia="pl-PL"/>
        </w:rPr>
      </w:pPr>
      <w:r w:rsidRPr="005D28BF">
        <w:rPr>
          <w:rFonts w:ascii="Arial" w:eastAsia="Times New Roman" w:hAnsi="Arial" w:cs="Arial"/>
          <w:sz w:val="24"/>
          <w:szCs w:val="24"/>
          <w:lang w:val="en-US" w:eastAsia="pl-PL"/>
        </w:rPr>
        <w:lastRenderedPageBreak/>
        <w:t xml:space="preserve">For generations, </w:t>
      </w:r>
      <w:proofErr w:type="spellStart"/>
      <w:r w:rsidRPr="005D28BF">
        <w:rPr>
          <w:rFonts w:ascii="Arial" w:eastAsia="Times New Roman" w:hAnsi="Arial" w:cs="Arial"/>
          <w:sz w:val="24"/>
          <w:szCs w:val="24"/>
          <w:lang w:val="en-US" w:eastAsia="pl-PL"/>
        </w:rPr>
        <w:t>L’Epée</w:t>
      </w:r>
      <w:proofErr w:type="spellEnd"/>
      <w:r w:rsidRPr="005D28BF">
        <w:rPr>
          <w:rFonts w:ascii="Arial" w:eastAsia="Times New Roman" w:hAnsi="Arial" w:cs="Arial"/>
          <w:sz w:val="24"/>
          <w:szCs w:val="24"/>
          <w:lang w:val="en-US" w:eastAsia="pl-PL"/>
        </w:rPr>
        <w:t xml:space="preserve"> 1839 has pushed the boundaries of mechanical creativity and precision in its interpretation of time. Football has followed its own pursuit of perfection, with engineers continually refining the ball for greater accuracy, consistency and control. Yet both share the same limit: the ball can be engineered, but the </w:t>
      </w:r>
      <w:r w:rsidR="006B6705">
        <w:rPr>
          <w:rFonts w:ascii="Arial" w:eastAsia="Times New Roman" w:hAnsi="Arial" w:cs="Arial"/>
          <w:sz w:val="24"/>
          <w:szCs w:val="24"/>
          <w:lang w:val="en-US" w:eastAsia="pl-PL"/>
        </w:rPr>
        <w:t>game</w:t>
      </w:r>
      <w:r w:rsidRPr="005D28BF">
        <w:rPr>
          <w:rFonts w:ascii="Arial" w:eastAsia="Times New Roman" w:hAnsi="Arial" w:cs="Arial"/>
          <w:sz w:val="24"/>
          <w:szCs w:val="24"/>
          <w:lang w:val="en-US" w:eastAsia="pl-PL"/>
        </w:rPr>
        <w:t xml:space="preserve"> remains unwritten; time can be measured, but never controlled.</w:t>
      </w:r>
    </w:p>
    <w:p w14:paraId="37E60912" w14:textId="001D3F20" w:rsidR="00A244B5" w:rsidRPr="00E21BB7" w:rsidRDefault="00660F2F" w:rsidP="00E21BB7">
      <w:pPr>
        <w:spacing w:before="100" w:beforeAutospacing="1" w:after="100" w:afterAutospacing="1" w:line="276" w:lineRule="auto"/>
        <w:jc w:val="both"/>
        <w:rPr>
          <w:rFonts w:ascii="Arial" w:eastAsia="Times New Roman" w:hAnsi="Arial" w:cs="Arial"/>
          <w:sz w:val="24"/>
          <w:szCs w:val="24"/>
          <w:lang w:val="en-US" w:eastAsia="pl-PL"/>
        </w:rPr>
      </w:pPr>
      <w:r w:rsidRPr="006D1C9B">
        <w:rPr>
          <w:rFonts w:ascii="Arial" w:eastAsia="Times New Roman" w:hAnsi="Arial" w:cs="Arial"/>
          <w:sz w:val="24"/>
          <w:szCs w:val="24"/>
          <w:lang w:val="en-US" w:eastAsia="pl-PL"/>
        </w:rPr>
        <w:t xml:space="preserve">The classic 32-panel football, composed of 12 pentagons and 20 hexagons, became an enduring visual archetype of the game after the Telstar appeared at the 1970 World Cup. Conceived to create a more regular sphere, its contrasting black-and-white geometry also enhanced visibility on television, turning an engineering solution into one of the game’s most </w:t>
      </w:r>
      <w:r w:rsidR="00FA5C0B" w:rsidRPr="006D1C9B">
        <w:rPr>
          <w:rFonts w:ascii="Arial" w:eastAsia="Times New Roman" w:hAnsi="Arial" w:cs="Arial"/>
          <w:sz w:val="24"/>
          <w:szCs w:val="24"/>
          <w:lang w:val="en-US" w:eastAsia="pl-PL"/>
        </w:rPr>
        <w:t>recognizable</w:t>
      </w:r>
      <w:r w:rsidRPr="006D1C9B">
        <w:rPr>
          <w:rFonts w:ascii="Arial" w:eastAsia="Times New Roman" w:hAnsi="Arial" w:cs="Arial"/>
          <w:sz w:val="24"/>
          <w:szCs w:val="24"/>
          <w:lang w:val="en-US" w:eastAsia="pl-PL"/>
        </w:rPr>
        <w:t xml:space="preserve"> designs.</w:t>
      </w:r>
    </w:p>
    <w:p w14:paraId="4F239E02" w14:textId="77777777" w:rsidR="00147671" w:rsidRPr="006D1C9B" w:rsidRDefault="00147671" w:rsidP="002B6712">
      <w:pPr>
        <w:pStyle w:val="isselectedend"/>
        <w:spacing w:line="276" w:lineRule="auto"/>
        <w:contextualSpacing/>
        <w:jc w:val="both"/>
        <w:rPr>
          <w:rFonts w:ascii="Arial" w:hAnsi="Arial" w:cs="Arial"/>
          <w:lang w:val="en-US"/>
        </w:rPr>
      </w:pPr>
    </w:p>
    <w:p w14:paraId="1DD4F99F"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51F30786"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54C307DE"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6C3042B1"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6A48A8C"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3F10CFD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05C8E5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4D53AD5E"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6AA4383"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309182D4"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64CA407"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7E7C421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4D9C631"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5B6E1547"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8D1E289"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563AE7B"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3BE82EE2"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DAFBE15"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B1CB70B"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7098DEE"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1584692C"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58CB489A" w14:textId="3496BAAE" w:rsidR="002557FB" w:rsidRDefault="002557FB" w:rsidP="00147671">
      <w:pPr>
        <w:pStyle w:val="isselectedend"/>
        <w:spacing w:line="276" w:lineRule="auto"/>
        <w:contextualSpacing/>
        <w:jc w:val="both"/>
        <w:rPr>
          <w:rFonts w:ascii="Arial" w:hAnsi="Arial" w:cs="Arial"/>
          <w:b/>
          <w:bCs/>
          <w:sz w:val="36"/>
          <w:szCs w:val="36"/>
          <w:lang w:val="en-GB"/>
        </w:rPr>
      </w:pPr>
      <w:r w:rsidRPr="002557FB">
        <w:rPr>
          <w:rFonts w:ascii="Arial" w:hAnsi="Arial" w:cs="Arial"/>
          <w:b/>
          <w:bCs/>
          <w:sz w:val="36"/>
          <w:szCs w:val="36"/>
          <w:lang w:val="en-GB"/>
        </w:rPr>
        <w:t>Technical Specifications</w:t>
      </w:r>
    </w:p>
    <w:p w14:paraId="3F8E139B" w14:textId="77777777" w:rsidR="00147671" w:rsidRPr="002557FB" w:rsidRDefault="00147671" w:rsidP="00147671">
      <w:pPr>
        <w:pStyle w:val="isselectedend"/>
        <w:spacing w:line="276" w:lineRule="auto"/>
        <w:contextualSpacing/>
        <w:jc w:val="both"/>
        <w:rPr>
          <w:rFonts w:ascii="Arial" w:hAnsi="Arial" w:cs="Arial"/>
          <w:b/>
          <w:bCs/>
          <w:sz w:val="36"/>
          <w:szCs w:val="36"/>
          <w:lang w:val="en-GB"/>
        </w:rPr>
      </w:pPr>
    </w:p>
    <w:p w14:paraId="31DF9637" w14:textId="77777777" w:rsidR="002557FB" w:rsidRPr="002557FB" w:rsidRDefault="002557FB" w:rsidP="00147671">
      <w:pPr>
        <w:pStyle w:val="isselectedend"/>
        <w:spacing w:line="276" w:lineRule="auto"/>
        <w:contextualSpacing/>
        <w:jc w:val="both"/>
        <w:rPr>
          <w:rFonts w:ascii="Arial" w:hAnsi="Arial" w:cs="Arial"/>
          <w:b/>
          <w:bCs/>
          <w:lang w:val="en-GB"/>
        </w:rPr>
      </w:pPr>
      <w:r w:rsidRPr="002557FB">
        <w:rPr>
          <w:rFonts w:ascii="Arial" w:hAnsi="Arial" w:cs="Arial"/>
          <w:b/>
          <w:bCs/>
          <w:lang w:val="en-GB"/>
        </w:rPr>
        <w:t>Limited edition</w:t>
      </w:r>
    </w:p>
    <w:p w14:paraId="69929212" w14:textId="7FC776FF"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 xml:space="preserve">The Football by </w:t>
      </w:r>
      <w:proofErr w:type="spellStart"/>
      <w:r w:rsidRPr="002557FB">
        <w:rPr>
          <w:rFonts w:ascii="Arial" w:hAnsi="Arial" w:cs="Arial"/>
          <w:lang w:val="en-GB"/>
        </w:rPr>
        <w:t>L’Epée</w:t>
      </w:r>
      <w:proofErr w:type="spellEnd"/>
      <w:r w:rsidRPr="002557FB">
        <w:rPr>
          <w:rFonts w:ascii="Arial" w:hAnsi="Arial" w:cs="Arial"/>
          <w:lang w:val="en-GB"/>
        </w:rPr>
        <w:t xml:space="preserve"> 1839 is a limited edition of 99 pieces per version available in f</w:t>
      </w:r>
      <w:r w:rsidR="00147671">
        <w:rPr>
          <w:rFonts w:ascii="Arial" w:hAnsi="Arial" w:cs="Arial"/>
          <w:lang w:val="en-GB"/>
        </w:rPr>
        <w:t>our</w:t>
      </w:r>
      <w:r w:rsidRPr="002557FB">
        <w:rPr>
          <w:rFonts w:ascii="Arial" w:hAnsi="Arial" w:cs="Arial"/>
          <w:lang w:val="en-GB"/>
        </w:rPr>
        <w:t xml:space="preserve"> co</w:t>
      </w:r>
      <w:r w:rsidR="00AE5F24">
        <w:rPr>
          <w:rFonts w:ascii="Arial" w:hAnsi="Arial" w:cs="Arial"/>
          <w:lang w:val="en-GB"/>
        </w:rPr>
        <w:t>nfigurations</w:t>
      </w:r>
      <w:r w:rsidRPr="002557FB">
        <w:rPr>
          <w:rFonts w:ascii="Arial" w:hAnsi="Arial" w:cs="Arial"/>
          <w:lang w:val="en-GB"/>
        </w:rPr>
        <w:t xml:space="preserve">: </w:t>
      </w:r>
    </w:p>
    <w:p w14:paraId="36FAB16E" w14:textId="6E7F989B"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Full Gold-Plated, Full Palladium-Plated, Two-Tone with Black Numerals, Two-Tone with Gold Numerals</w:t>
      </w:r>
    </w:p>
    <w:p w14:paraId="5417A46D" w14:textId="77777777" w:rsidR="002557FB" w:rsidRDefault="002557FB" w:rsidP="00147671">
      <w:pPr>
        <w:pStyle w:val="isselectedend"/>
        <w:spacing w:line="276" w:lineRule="auto"/>
        <w:contextualSpacing/>
        <w:jc w:val="both"/>
        <w:rPr>
          <w:rFonts w:ascii="Arial" w:hAnsi="Arial" w:cs="Arial"/>
          <w:lang w:val="en-GB"/>
        </w:rPr>
      </w:pPr>
    </w:p>
    <w:p w14:paraId="4A758A39" w14:textId="09AD3003" w:rsidR="002557FB" w:rsidRPr="002557FB" w:rsidRDefault="002557FB" w:rsidP="00147671">
      <w:pPr>
        <w:pStyle w:val="isselectedend"/>
        <w:spacing w:line="276" w:lineRule="auto"/>
        <w:contextualSpacing/>
        <w:jc w:val="both"/>
        <w:rPr>
          <w:rFonts w:ascii="Arial" w:hAnsi="Arial" w:cs="Arial"/>
          <w:b/>
          <w:bCs/>
          <w:lang w:val="en-GB"/>
        </w:rPr>
      </w:pPr>
      <w:r w:rsidRPr="002557FB">
        <w:rPr>
          <w:rFonts w:ascii="Arial" w:hAnsi="Arial" w:cs="Arial"/>
          <w:b/>
          <w:bCs/>
          <w:lang w:val="en-GB"/>
        </w:rPr>
        <w:t>Time Display</w:t>
      </w:r>
    </w:p>
    <w:p w14:paraId="1A448E91"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Hours and minutes are indicated by two rotating discs integrated into the skeletonised movement and revealed through two distinct hexagonal panel apertures.</w:t>
      </w:r>
    </w:p>
    <w:p w14:paraId="531E0CB1" w14:textId="77777777" w:rsidR="002557FB" w:rsidRPr="002557FB" w:rsidRDefault="002557FB" w:rsidP="00147671">
      <w:pPr>
        <w:pStyle w:val="isselectedend"/>
        <w:spacing w:line="276" w:lineRule="auto"/>
        <w:contextualSpacing/>
        <w:jc w:val="both"/>
        <w:rPr>
          <w:rFonts w:ascii="Arial" w:hAnsi="Arial" w:cs="Arial"/>
          <w:lang w:val="en-GB"/>
        </w:rPr>
      </w:pPr>
    </w:p>
    <w:p w14:paraId="42D9CF19" w14:textId="77777777" w:rsidR="002557FB" w:rsidRPr="002557FB" w:rsidRDefault="002557FB" w:rsidP="00147671">
      <w:pPr>
        <w:pStyle w:val="isselectedend"/>
        <w:spacing w:line="276" w:lineRule="auto"/>
        <w:contextualSpacing/>
        <w:jc w:val="both"/>
        <w:rPr>
          <w:rFonts w:ascii="Arial" w:hAnsi="Arial" w:cs="Arial"/>
          <w:b/>
          <w:bCs/>
          <w:lang w:val="en-GB"/>
        </w:rPr>
      </w:pPr>
      <w:r w:rsidRPr="002557FB">
        <w:rPr>
          <w:rFonts w:ascii="Arial" w:hAnsi="Arial" w:cs="Arial"/>
          <w:b/>
          <w:bCs/>
          <w:lang w:val="en-GB"/>
        </w:rPr>
        <w:t>Structure</w:t>
      </w:r>
    </w:p>
    <w:p w14:paraId="38EAC208"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Dimensions: Ø 220</w:t>
      </w:r>
    </w:p>
    <w:p w14:paraId="21227F7B"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Weight: 4,2 kg</w:t>
      </w:r>
    </w:p>
    <w:p w14:paraId="43814B9A"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The Football rests on a wooden base and can be positioned at different angles, allowing its sculptural architecture and mechanical movement to be admired from multiple perspectives.</w:t>
      </w:r>
    </w:p>
    <w:p w14:paraId="2294577F" w14:textId="77777777" w:rsidR="002557FB" w:rsidRDefault="002557FB" w:rsidP="00147671">
      <w:pPr>
        <w:pStyle w:val="isselectedend"/>
        <w:spacing w:line="276" w:lineRule="auto"/>
        <w:contextualSpacing/>
        <w:jc w:val="both"/>
        <w:rPr>
          <w:rFonts w:ascii="Arial" w:hAnsi="Arial" w:cs="Arial"/>
          <w:lang w:val="en-GB"/>
        </w:rPr>
      </w:pPr>
    </w:p>
    <w:p w14:paraId="523E3C72" w14:textId="2A0BD26D" w:rsidR="002557FB" w:rsidRPr="002557FB" w:rsidRDefault="002557FB" w:rsidP="00147671">
      <w:pPr>
        <w:pStyle w:val="isselectedend"/>
        <w:spacing w:line="276" w:lineRule="auto"/>
        <w:contextualSpacing/>
        <w:jc w:val="both"/>
        <w:rPr>
          <w:rFonts w:ascii="Arial" w:hAnsi="Arial" w:cs="Arial"/>
          <w:b/>
          <w:bCs/>
          <w:lang w:val="en-GB"/>
        </w:rPr>
      </w:pPr>
      <w:r w:rsidRPr="002557FB">
        <w:rPr>
          <w:rFonts w:ascii="Arial" w:hAnsi="Arial" w:cs="Arial"/>
          <w:b/>
          <w:bCs/>
          <w:lang w:val="en-GB"/>
        </w:rPr>
        <w:t>Movement</w:t>
      </w:r>
    </w:p>
    <w:p w14:paraId="38A1B1AA" w14:textId="77777777" w:rsidR="002557FB" w:rsidRPr="002557FB" w:rsidRDefault="002557FB" w:rsidP="00147671">
      <w:pPr>
        <w:pStyle w:val="isselectedend"/>
        <w:spacing w:line="276" w:lineRule="auto"/>
        <w:contextualSpacing/>
        <w:jc w:val="both"/>
        <w:rPr>
          <w:rFonts w:ascii="Arial" w:hAnsi="Arial" w:cs="Arial"/>
          <w:lang w:val="en-GB"/>
        </w:rPr>
      </w:pPr>
      <w:proofErr w:type="spellStart"/>
      <w:r w:rsidRPr="002557FB">
        <w:rPr>
          <w:rFonts w:ascii="Arial" w:hAnsi="Arial" w:cs="Arial"/>
          <w:lang w:val="en-GB"/>
        </w:rPr>
        <w:t>L’Epée</w:t>
      </w:r>
      <w:proofErr w:type="spellEnd"/>
      <w:r w:rsidRPr="002557FB">
        <w:rPr>
          <w:rFonts w:ascii="Arial" w:hAnsi="Arial" w:cs="Arial"/>
          <w:lang w:val="en-GB"/>
        </w:rPr>
        <w:t xml:space="preserve"> 1839 in-house mechanical movement</w:t>
      </w:r>
    </w:p>
    <w:p w14:paraId="2E298ED7"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Manual winding</w:t>
      </w:r>
    </w:p>
    <w:p w14:paraId="0B599DE8"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Balance frequency: 18,000 vibrations per hour / 2.5 Hz</w:t>
      </w:r>
    </w:p>
    <w:p w14:paraId="080B91EB"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Power reserve: 8 days</w:t>
      </w:r>
    </w:p>
    <w:p w14:paraId="3EE9A688"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Jewels: 11</w:t>
      </w:r>
    </w:p>
    <w:p w14:paraId="24A69828"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Number of components: 882</w:t>
      </w:r>
    </w:p>
    <w:p w14:paraId="26280DD3" w14:textId="77777777" w:rsidR="002557FB" w:rsidRPr="002557FB" w:rsidRDefault="002557FB" w:rsidP="00147671">
      <w:pPr>
        <w:pStyle w:val="isselectedend"/>
        <w:spacing w:line="276" w:lineRule="auto"/>
        <w:contextualSpacing/>
        <w:jc w:val="both"/>
        <w:rPr>
          <w:rFonts w:ascii="Arial" w:hAnsi="Arial" w:cs="Arial"/>
          <w:lang w:val="en-GB"/>
        </w:rPr>
      </w:pPr>
      <w:proofErr w:type="spellStart"/>
      <w:r w:rsidRPr="002557FB">
        <w:rPr>
          <w:rFonts w:ascii="Arial" w:hAnsi="Arial" w:cs="Arial"/>
          <w:lang w:val="en-GB"/>
        </w:rPr>
        <w:t>Incabloc</w:t>
      </w:r>
      <w:proofErr w:type="spellEnd"/>
      <w:r w:rsidRPr="002557FB">
        <w:rPr>
          <w:rFonts w:ascii="Arial" w:hAnsi="Arial" w:cs="Arial"/>
          <w:lang w:val="en-GB"/>
        </w:rPr>
        <w:t xml:space="preserve"> shock-protection system</w:t>
      </w:r>
    </w:p>
    <w:p w14:paraId="69A72294" w14:textId="77777777"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Time-setting and winding via a dedicated key</w:t>
      </w:r>
    </w:p>
    <w:p w14:paraId="4BE67A2E" w14:textId="77777777" w:rsidR="002557FB" w:rsidRPr="002557FB" w:rsidRDefault="002557FB" w:rsidP="00147671">
      <w:pPr>
        <w:pStyle w:val="isselectedend"/>
        <w:spacing w:line="276" w:lineRule="auto"/>
        <w:contextualSpacing/>
        <w:jc w:val="both"/>
        <w:rPr>
          <w:rFonts w:ascii="Arial" w:hAnsi="Arial" w:cs="Arial"/>
          <w:lang w:val="en-GB"/>
        </w:rPr>
      </w:pPr>
    </w:p>
    <w:p w14:paraId="63EA1E8F" w14:textId="2FED69F2" w:rsid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Movement Finishing: Satin-finished hours and minutes discs, polished gears and plates</w:t>
      </w:r>
    </w:p>
    <w:p w14:paraId="42063557" w14:textId="77777777" w:rsidR="002557FB" w:rsidRPr="002557FB" w:rsidRDefault="002557FB" w:rsidP="00147671">
      <w:pPr>
        <w:pStyle w:val="isselectedend"/>
        <w:spacing w:line="276" w:lineRule="auto"/>
        <w:contextualSpacing/>
        <w:jc w:val="both"/>
        <w:rPr>
          <w:rFonts w:ascii="Arial" w:hAnsi="Arial" w:cs="Arial"/>
          <w:b/>
          <w:bCs/>
          <w:lang w:val="en-GB"/>
        </w:rPr>
      </w:pPr>
    </w:p>
    <w:p w14:paraId="27A34AB6" w14:textId="77777777" w:rsidR="002557FB" w:rsidRPr="002557FB" w:rsidRDefault="002557FB" w:rsidP="00147671">
      <w:pPr>
        <w:pStyle w:val="isselectedend"/>
        <w:spacing w:line="276" w:lineRule="auto"/>
        <w:contextualSpacing/>
        <w:jc w:val="both"/>
        <w:rPr>
          <w:rFonts w:ascii="Arial" w:hAnsi="Arial" w:cs="Arial"/>
          <w:b/>
          <w:bCs/>
          <w:lang w:val="en-GB"/>
        </w:rPr>
      </w:pPr>
      <w:r w:rsidRPr="002557FB">
        <w:rPr>
          <w:rFonts w:ascii="Arial" w:hAnsi="Arial" w:cs="Arial"/>
          <w:b/>
          <w:bCs/>
          <w:lang w:val="en-GB"/>
        </w:rPr>
        <w:t>Materials and Finishing</w:t>
      </w:r>
    </w:p>
    <w:p w14:paraId="3E75FE23" w14:textId="07B182F2" w:rsidR="002557FB" w:rsidRPr="002557FB" w:rsidRDefault="002557FB" w:rsidP="00147671">
      <w:pPr>
        <w:pStyle w:val="isselectedend"/>
        <w:spacing w:line="276" w:lineRule="auto"/>
        <w:contextualSpacing/>
        <w:jc w:val="both"/>
        <w:rPr>
          <w:rFonts w:ascii="Arial" w:hAnsi="Arial" w:cs="Arial"/>
          <w:lang w:val="en-GB"/>
        </w:rPr>
      </w:pPr>
      <w:r w:rsidRPr="002557FB">
        <w:rPr>
          <w:rFonts w:ascii="Arial" w:hAnsi="Arial" w:cs="Arial"/>
          <w:lang w:val="en-GB"/>
        </w:rPr>
        <w:t>Stainless steel, brass</w:t>
      </w:r>
      <w:r w:rsidR="006B6705">
        <w:rPr>
          <w:rFonts w:ascii="Arial" w:hAnsi="Arial" w:cs="Arial"/>
          <w:lang w:val="en-GB"/>
        </w:rPr>
        <w:t>, palladium or gold plated depending on the version</w:t>
      </w:r>
    </w:p>
    <w:p w14:paraId="4CCF9EF9" w14:textId="3FF92E9E" w:rsidR="00986503" w:rsidRPr="006B6705" w:rsidRDefault="002557FB" w:rsidP="006B6705">
      <w:pPr>
        <w:pStyle w:val="isselectedend"/>
        <w:spacing w:line="276" w:lineRule="auto"/>
        <w:contextualSpacing/>
        <w:jc w:val="both"/>
        <w:rPr>
          <w:rFonts w:ascii="Arial" w:hAnsi="Arial" w:cs="Arial"/>
          <w:lang w:val="en-GB"/>
        </w:rPr>
      </w:pPr>
      <w:r w:rsidRPr="002557FB">
        <w:rPr>
          <w:rFonts w:ascii="Arial" w:hAnsi="Arial" w:cs="Arial"/>
          <w:lang w:val="en-GB"/>
        </w:rPr>
        <w:t>Polishing, satin-finishing and sandblasting</w:t>
      </w:r>
      <w:bookmarkEnd w:id="0"/>
    </w:p>
    <w:p w14:paraId="13599EE3" w14:textId="70311D0A" w:rsidR="00DA44F4" w:rsidRDefault="00DA44F4" w:rsidP="00147671">
      <w:pPr>
        <w:spacing w:line="276" w:lineRule="auto"/>
        <w:rPr>
          <w:lang w:val="en-US"/>
        </w:rPr>
      </w:pPr>
    </w:p>
    <w:p w14:paraId="2733F9C7" w14:textId="10020590" w:rsidR="00DA44F4" w:rsidRDefault="00DA44F4" w:rsidP="00147671">
      <w:pPr>
        <w:spacing w:line="276" w:lineRule="auto"/>
        <w:rPr>
          <w:lang w:val="en-US"/>
        </w:rPr>
      </w:pPr>
    </w:p>
    <w:p w14:paraId="30CB2192" w14:textId="7BD3BD6B" w:rsidR="00DA44F4" w:rsidRDefault="00DA44F4" w:rsidP="00147671">
      <w:pPr>
        <w:spacing w:line="276" w:lineRule="auto"/>
        <w:rPr>
          <w:lang w:val="en-US"/>
        </w:rPr>
      </w:pPr>
    </w:p>
    <w:p w14:paraId="0516BAD8" w14:textId="6B68A4C2" w:rsidR="00DA44F4" w:rsidRPr="006B6705" w:rsidRDefault="00DA44F4" w:rsidP="006B6705">
      <w:pPr>
        <w:rPr>
          <w:rFonts w:ascii="Arial" w:hAnsi="Arial" w:cs="Arial"/>
          <w:sz w:val="24"/>
          <w:szCs w:val="24"/>
          <w:lang w:val="en-US"/>
        </w:rPr>
      </w:pPr>
    </w:p>
    <w:sectPr w:rsidR="00DA44F4" w:rsidRPr="006B670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B3437" w14:textId="77777777" w:rsidR="00054FEE" w:rsidRDefault="00054FEE" w:rsidP="002557FB">
      <w:pPr>
        <w:spacing w:after="0" w:line="240" w:lineRule="auto"/>
      </w:pPr>
      <w:r>
        <w:separator/>
      </w:r>
    </w:p>
  </w:endnote>
  <w:endnote w:type="continuationSeparator" w:id="0">
    <w:p w14:paraId="6140104B" w14:textId="77777777" w:rsidR="00054FEE" w:rsidRDefault="00054FEE" w:rsidP="0025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317D" w14:textId="1C7D325A" w:rsidR="002557FB" w:rsidRDefault="002557FB" w:rsidP="002557FB">
    <w:pPr>
      <w:pStyle w:val="Sansinterligne"/>
      <w:rPr>
        <w:rFonts w:ascii="Arial" w:hAnsi="Arial" w:cs="Arial"/>
        <w:sz w:val="18"/>
        <w:szCs w:val="18"/>
        <w:lang w:val="en-US"/>
      </w:rPr>
    </w:pPr>
    <w:r>
      <w:rPr>
        <w:rFonts w:ascii="Arial" w:hAnsi="Arial" w:cs="Arial"/>
        <w:sz w:val="18"/>
        <w:szCs w:val="18"/>
        <w:lang w:val="en-US"/>
      </w:rPr>
      <w:t xml:space="preserve">For further information, please contact Noëlle Wehrle </w:t>
    </w:r>
  </w:p>
  <w:p w14:paraId="58359A61" w14:textId="0C1854E3" w:rsidR="002557FB" w:rsidRPr="002557FB" w:rsidRDefault="002557FB" w:rsidP="002557FB">
    <w:pPr>
      <w:rPr>
        <w:rFonts w:eastAsia="Times New Roman"/>
        <w:noProof/>
        <w:lang w:val="fr-CH" w:eastAsia="pl-PL"/>
      </w:rPr>
    </w:pPr>
    <w:proofErr w:type="gramStart"/>
    <w:r>
      <w:rPr>
        <w:rFonts w:ascii="Arial" w:hAnsi="Arial" w:cs="Arial"/>
        <w:sz w:val="18"/>
        <w:szCs w:val="18"/>
        <w:lang w:val="en-US"/>
      </w:rPr>
      <w:t>noelle.wehrle@swiza.ch  +</w:t>
    </w:r>
    <w:proofErr w:type="gramEnd"/>
    <w:r>
      <w:rPr>
        <w:rFonts w:ascii="Arial" w:hAnsi="Arial" w:cs="Arial"/>
        <w:sz w:val="18"/>
        <w:szCs w:val="18"/>
        <w:lang w:val="en-US"/>
      </w:rPr>
      <w:t>41 (0)32 421 94 10</w:t>
    </w:r>
    <w:r>
      <w:rPr>
        <w:rFonts w:ascii="Arial" w:hAnsi="Arial" w:cs="Arial"/>
        <w:sz w:val="18"/>
        <w:szCs w:val="18"/>
        <w:lang w:val="en-US"/>
      </w:rPr>
      <w:br/>
    </w:r>
    <w:r w:rsidRPr="00752DCD">
      <w:rPr>
        <w:rFonts w:ascii="Arial" w:hAnsi="Arial" w:cs="Arial"/>
        <w:sz w:val="18"/>
        <w:szCs w:val="18"/>
        <w:lang w:val="fr-CH"/>
      </w:rPr>
      <w:t>L’Epée 1839, Branch of LVMH Swiss Manufactures SA, rue St-Maurice 1, 2800 Delémont, Switzerland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543A" w14:textId="77777777" w:rsidR="00054FEE" w:rsidRDefault="00054FEE" w:rsidP="002557FB">
      <w:pPr>
        <w:spacing w:after="0" w:line="240" w:lineRule="auto"/>
      </w:pPr>
      <w:r>
        <w:separator/>
      </w:r>
    </w:p>
  </w:footnote>
  <w:footnote w:type="continuationSeparator" w:id="0">
    <w:p w14:paraId="7253F8A7" w14:textId="77777777" w:rsidR="00054FEE" w:rsidRDefault="00054FEE" w:rsidP="00255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080A" w14:textId="1B70CF6C" w:rsidR="002557FB" w:rsidRDefault="002557FB">
    <w:pPr>
      <w:pStyle w:val="En-tte"/>
    </w:pPr>
    <w:r>
      <w:rPr>
        <w:noProof/>
        <w:lang w:eastAsia="fr-CH"/>
      </w:rPr>
      <w:drawing>
        <wp:anchor distT="0" distB="0" distL="114300" distR="114300" simplePos="0" relativeHeight="251659264" behindDoc="0" locked="0" layoutInCell="1" allowOverlap="1" wp14:anchorId="51D22AD7" wp14:editId="1F376D09">
          <wp:simplePos x="0" y="0"/>
          <wp:positionH relativeFrom="margin">
            <wp:posOffset>2518410</wp:posOffset>
          </wp:positionH>
          <wp:positionV relativeFrom="paragraph">
            <wp:posOffset>-353060</wp:posOffset>
          </wp:positionV>
          <wp:extent cx="714375" cy="714375"/>
          <wp:effectExtent l="0" t="0" r="9525" b="9525"/>
          <wp:wrapNone/>
          <wp:docPr id="4" name="Imag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03"/>
    <w:rsid w:val="00054FEE"/>
    <w:rsid w:val="000E0E63"/>
    <w:rsid w:val="00120EEC"/>
    <w:rsid w:val="001215FF"/>
    <w:rsid w:val="00147671"/>
    <w:rsid w:val="001978CA"/>
    <w:rsid w:val="001A4E8F"/>
    <w:rsid w:val="00237A9E"/>
    <w:rsid w:val="002557FB"/>
    <w:rsid w:val="00263887"/>
    <w:rsid w:val="002929F0"/>
    <w:rsid w:val="002951AA"/>
    <w:rsid w:val="002A46D0"/>
    <w:rsid w:val="002B6712"/>
    <w:rsid w:val="002C2FC4"/>
    <w:rsid w:val="002C71D8"/>
    <w:rsid w:val="002F6CB7"/>
    <w:rsid w:val="0030174F"/>
    <w:rsid w:val="00324E5D"/>
    <w:rsid w:val="00345B55"/>
    <w:rsid w:val="003C0255"/>
    <w:rsid w:val="00401B3B"/>
    <w:rsid w:val="0044671E"/>
    <w:rsid w:val="00494275"/>
    <w:rsid w:val="004A5498"/>
    <w:rsid w:val="005D28BF"/>
    <w:rsid w:val="005E1485"/>
    <w:rsid w:val="006512D5"/>
    <w:rsid w:val="006541E5"/>
    <w:rsid w:val="00660F2F"/>
    <w:rsid w:val="006B6705"/>
    <w:rsid w:val="006D1C9B"/>
    <w:rsid w:val="00747C37"/>
    <w:rsid w:val="007E6609"/>
    <w:rsid w:val="00803A2B"/>
    <w:rsid w:val="00811D0B"/>
    <w:rsid w:val="00822C07"/>
    <w:rsid w:val="00872228"/>
    <w:rsid w:val="00881564"/>
    <w:rsid w:val="009403F9"/>
    <w:rsid w:val="00963BAA"/>
    <w:rsid w:val="00986503"/>
    <w:rsid w:val="009E3869"/>
    <w:rsid w:val="00A244B5"/>
    <w:rsid w:val="00AA1E88"/>
    <w:rsid w:val="00AE5F24"/>
    <w:rsid w:val="00AF53C5"/>
    <w:rsid w:val="00B32E5B"/>
    <w:rsid w:val="00B4655E"/>
    <w:rsid w:val="00B63079"/>
    <w:rsid w:val="00BA3675"/>
    <w:rsid w:val="00BC3CD5"/>
    <w:rsid w:val="00BF3069"/>
    <w:rsid w:val="00C30151"/>
    <w:rsid w:val="00C46D72"/>
    <w:rsid w:val="00DA44F4"/>
    <w:rsid w:val="00E21BB7"/>
    <w:rsid w:val="00E4593A"/>
    <w:rsid w:val="00E83A1F"/>
    <w:rsid w:val="00F81BC6"/>
    <w:rsid w:val="00FA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DEAE"/>
  <w15:chartTrackingRefBased/>
  <w15:docId w15:val="{87D828D2-165E-480A-B703-0001F896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sselectedend">
    <w:name w:val="isselectedend"/>
    <w:basedOn w:val="Normal"/>
    <w:rsid w:val="0098650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Web">
    <w:name w:val="Normal (Web)"/>
    <w:basedOn w:val="Normal"/>
    <w:uiPriority w:val="99"/>
    <w:semiHidden/>
    <w:unhideWhenUsed/>
    <w:rsid w:val="0098650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lev">
    <w:name w:val="Strong"/>
    <w:basedOn w:val="Policepardfaut"/>
    <w:uiPriority w:val="22"/>
    <w:qFormat/>
    <w:rsid w:val="006512D5"/>
    <w:rPr>
      <w:b/>
      <w:bCs/>
    </w:rPr>
  </w:style>
  <w:style w:type="paragraph" w:styleId="En-tte">
    <w:name w:val="header"/>
    <w:basedOn w:val="Normal"/>
    <w:link w:val="En-tteCar"/>
    <w:uiPriority w:val="99"/>
    <w:unhideWhenUsed/>
    <w:rsid w:val="002557FB"/>
    <w:pPr>
      <w:tabs>
        <w:tab w:val="center" w:pos="4536"/>
        <w:tab w:val="right" w:pos="9072"/>
      </w:tabs>
      <w:spacing w:after="0" w:line="240" w:lineRule="auto"/>
    </w:pPr>
  </w:style>
  <w:style w:type="character" w:customStyle="1" w:styleId="En-tteCar">
    <w:name w:val="En-tête Car"/>
    <w:basedOn w:val="Policepardfaut"/>
    <w:link w:val="En-tte"/>
    <w:uiPriority w:val="99"/>
    <w:rsid w:val="002557FB"/>
  </w:style>
  <w:style w:type="paragraph" w:styleId="Pieddepage">
    <w:name w:val="footer"/>
    <w:basedOn w:val="Normal"/>
    <w:link w:val="PieddepageCar"/>
    <w:uiPriority w:val="99"/>
    <w:unhideWhenUsed/>
    <w:rsid w:val="002557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57FB"/>
  </w:style>
  <w:style w:type="paragraph" w:styleId="Sansinterligne">
    <w:name w:val="No Spacing"/>
    <w:uiPriority w:val="1"/>
    <w:qFormat/>
    <w:rsid w:val="002557FB"/>
    <w:pPr>
      <w:spacing w:after="0" w:line="240" w:lineRule="auto"/>
    </w:pPr>
    <w:rPr>
      <w:lang w:val="fr-CH"/>
    </w:rPr>
  </w:style>
  <w:style w:type="paragraph" w:customStyle="1" w:styleId="pdq2pgselectionanchorcontainer">
    <w:name w:val="pdq2pg_selectionanchorcontainer"/>
    <w:basedOn w:val="Normal"/>
    <w:rsid w:val="002929F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63">
      <w:bodyDiv w:val="1"/>
      <w:marLeft w:val="0"/>
      <w:marRight w:val="0"/>
      <w:marTop w:val="0"/>
      <w:marBottom w:val="0"/>
      <w:divBdr>
        <w:top w:val="none" w:sz="0" w:space="0" w:color="auto"/>
        <w:left w:val="none" w:sz="0" w:space="0" w:color="auto"/>
        <w:bottom w:val="none" w:sz="0" w:space="0" w:color="auto"/>
        <w:right w:val="none" w:sz="0" w:space="0" w:color="auto"/>
      </w:divBdr>
    </w:div>
    <w:div w:id="124397007">
      <w:bodyDiv w:val="1"/>
      <w:marLeft w:val="0"/>
      <w:marRight w:val="0"/>
      <w:marTop w:val="0"/>
      <w:marBottom w:val="0"/>
      <w:divBdr>
        <w:top w:val="none" w:sz="0" w:space="0" w:color="auto"/>
        <w:left w:val="none" w:sz="0" w:space="0" w:color="auto"/>
        <w:bottom w:val="none" w:sz="0" w:space="0" w:color="auto"/>
        <w:right w:val="none" w:sz="0" w:space="0" w:color="auto"/>
      </w:divBdr>
      <w:divsChild>
        <w:div w:id="1156261013">
          <w:marLeft w:val="0"/>
          <w:marRight w:val="0"/>
          <w:marTop w:val="0"/>
          <w:marBottom w:val="0"/>
          <w:divBdr>
            <w:top w:val="none" w:sz="0" w:space="0" w:color="auto"/>
            <w:left w:val="none" w:sz="0" w:space="0" w:color="auto"/>
            <w:bottom w:val="none" w:sz="0" w:space="0" w:color="auto"/>
            <w:right w:val="none" w:sz="0" w:space="0" w:color="auto"/>
          </w:divBdr>
          <w:divsChild>
            <w:div w:id="47150146">
              <w:marLeft w:val="0"/>
              <w:marRight w:val="0"/>
              <w:marTop w:val="0"/>
              <w:marBottom w:val="0"/>
              <w:divBdr>
                <w:top w:val="none" w:sz="0" w:space="0" w:color="auto"/>
                <w:left w:val="none" w:sz="0" w:space="0" w:color="auto"/>
                <w:bottom w:val="none" w:sz="0" w:space="0" w:color="auto"/>
                <w:right w:val="none" w:sz="0" w:space="0" w:color="auto"/>
              </w:divBdr>
              <w:divsChild>
                <w:div w:id="1200699816">
                  <w:marLeft w:val="0"/>
                  <w:marRight w:val="0"/>
                  <w:marTop w:val="0"/>
                  <w:marBottom w:val="0"/>
                  <w:divBdr>
                    <w:top w:val="none" w:sz="0" w:space="0" w:color="auto"/>
                    <w:left w:val="none" w:sz="0" w:space="0" w:color="auto"/>
                    <w:bottom w:val="none" w:sz="0" w:space="0" w:color="auto"/>
                    <w:right w:val="none" w:sz="0" w:space="0" w:color="auto"/>
                  </w:divBdr>
                  <w:divsChild>
                    <w:div w:id="799880508">
                      <w:marLeft w:val="0"/>
                      <w:marRight w:val="0"/>
                      <w:marTop w:val="0"/>
                      <w:marBottom w:val="0"/>
                      <w:divBdr>
                        <w:top w:val="none" w:sz="0" w:space="0" w:color="auto"/>
                        <w:left w:val="none" w:sz="0" w:space="0" w:color="auto"/>
                        <w:bottom w:val="none" w:sz="0" w:space="0" w:color="auto"/>
                        <w:right w:val="none" w:sz="0" w:space="0" w:color="auto"/>
                      </w:divBdr>
                      <w:divsChild>
                        <w:div w:id="725108205">
                          <w:marLeft w:val="0"/>
                          <w:marRight w:val="0"/>
                          <w:marTop w:val="0"/>
                          <w:marBottom w:val="0"/>
                          <w:divBdr>
                            <w:top w:val="none" w:sz="0" w:space="0" w:color="auto"/>
                            <w:left w:val="none" w:sz="0" w:space="0" w:color="auto"/>
                            <w:bottom w:val="none" w:sz="0" w:space="0" w:color="auto"/>
                            <w:right w:val="none" w:sz="0" w:space="0" w:color="auto"/>
                          </w:divBdr>
                          <w:divsChild>
                            <w:div w:id="952517654">
                              <w:marLeft w:val="0"/>
                              <w:marRight w:val="0"/>
                              <w:marTop w:val="0"/>
                              <w:marBottom w:val="0"/>
                              <w:divBdr>
                                <w:top w:val="none" w:sz="0" w:space="0" w:color="auto"/>
                                <w:left w:val="none" w:sz="0" w:space="0" w:color="auto"/>
                                <w:bottom w:val="none" w:sz="0" w:space="0" w:color="auto"/>
                                <w:right w:val="none" w:sz="0" w:space="0" w:color="auto"/>
                              </w:divBdr>
                              <w:divsChild>
                                <w:div w:id="2046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98878">
      <w:bodyDiv w:val="1"/>
      <w:marLeft w:val="0"/>
      <w:marRight w:val="0"/>
      <w:marTop w:val="0"/>
      <w:marBottom w:val="0"/>
      <w:divBdr>
        <w:top w:val="none" w:sz="0" w:space="0" w:color="auto"/>
        <w:left w:val="none" w:sz="0" w:space="0" w:color="auto"/>
        <w:bottom w:val="none" w:sz="0" w:space="0" w:color="auto"/>
        <w:right w:val="none" w:sz="0" w:space="0" w:color="auto"/>
      </w:divBdr>
    </w:div>
    <w:div w:id="476146982">
      <w:bodyDiv w:val="1"/>
      <w:marLeft w:val="0"/>
      <w:marRight w:val="0"/>
      <w:marTop w:val="0"/>
      <w:marBottom w:val="0"/>
      <w:divBdr>
        <w:top w:val="none" w:sz="0" w:space="0" w:color="auto"/>
        <w:left w:val="none" w:sz="0" w:space="0" w:color="auto"/>
        <w:bottom w:val="none" w:sz="0" w:space="0" w:color="auto"/>
        <w:right w:val="none" w:sz="0" w:space="0" w:color="auto"/>
      </w:divBdr>
    </w:div>
    <w:div w:id="782385587">
      <w:bodyDiv w:val="1"/>
      <w:marLeft w:val="0"/>
      <w:marRight w:val="0"/>
      <w:marTop w:val="0"/>
      <w:marBottom w:val="0"/>
      <w:divBdr>
        <w:top w:val="none" w:sz="0" w:space="0" w:color="auto"/>
        <w:left w:val="none" w:sz="0" w:space="0" w:color="auto"/>
        <w:bottom w:val="none" w:sz="0" w:space="0" w:color="auto"/>
        <w:right w:val="none" w:sz="0" w:space="0" w:color="auto"/>
      </w:divBdr>
    </w:div>
    <w:div w:id="801314259">
      <w:bodyDiv w:val="1"/>
      <w:marLeft w:val="0"/>
      <w:marRight w:val="0"/>
      <w:marTop w:val="0"/>
      <w:marBottom w:val="0"/>
      <w:divBdr>
        <w:top w:val="none" w:sz="0" w:space="0" w:color="auto"/>
        <w:left w:val="none" w:sz="0" w:space="0" w:color="auto"/>
        <w:bottom w:val="none" w:sz="0" w:space="0" w:color="auto"/>
        <w:right w:val="none" w:sz="0" w:space="0" w:color="auto"/>
      </w:divBdr>
    </w:div>
    <w:div w:id="879322608">
      <w:bodyDiv w:val="1"/>
      <w:marLeft w:val="0"/>
      <w:marRight w:val="0"/>
      <w:marTop w:val="0"/>
      <w:marBottom w:val="0"/>
      <w:divBdr>
        <w:top w:val="none" w:sz="0" w:space="0" w:color="auto"/>
        <w:left w:val="none" w:sz="0" w:space="0" w:color="auto"/>
        <w:bottom w:val="none" w:sz="0" w:space="0" w:color="auto"/>
        <w:right w:val="none" w:sz="0" w:space="0" w:color="auto"/>
      </w:divBdr>
    </w:div>
    <w:div w:id="973170553">
      <w:bodyDiv w:val="1"/>
      <w:marLeft w:val="0"/>
      <w:marRight w:val="0"/>
      <w:marTop w:val="0"/>
      <w:marBottom w:val="0"/>
      <w:divBdr>
        <w:top w:val="none" w:sz="0" w:space="0" w:color="auto"/>
        <w:left w:val="none" w:sz="0" w:space="0" w:color="auto"/>
        <w:bottom w:val="none" w:sz="0" w:space="0" w:color="auto"/>
        <w:right w:val="none" w:sz="0" w:space="0" w:color="auto"/>
      </w:divBdr>
    </w:div>
    <w:div w:id="1081492078">
      <w:bodyDiv w:val="1"/>
      <w:marLeft w:val="0"/>
      <w:marRight w:val="0"/>
      <w:marTop w:val="0"/>
      <w:marBottom w:val="0"/>
      <w:divBdr>
        <w:top w:val="none" w:sz="0" w:space="0" w:color="auto"/>
        <w:left w:val="none" w:sz="0" w:space="0" w:color="auto"/>
        <w:bottom w:val="none" w:sz="0" w:space="0" w:color="auto"/>
        <w:right w:val="none" w:sz="0" w:space="0" w:color="auto"/>
      </w:divBdr>
    </w:div>
    <w:div w:id="1196192589">
      <w:bodyDiv w:val="1"/>
      <w:marLeft w:val="0"/>
      <w:marRight w:val="0"/>
      <w:marTop w:val="0"/>
      <w:marBottom w:val="0"/>
      <w:divBdr>
        <w:top w:val="none" w:sz="0" w:space="0" w:color="auto"/>
        <w:left w:val="none" w:sz="0" w:space="0" w:color="auto"/>
        <w:bottom w:val="none" w:sz="0" w:space="0" w:color="auto"/>
        <w:right w:val="none" w:sz="0" w:space="0" w:color="auto"/>
      </w:divBdr>
    </w:div>
    <w:div w:id="1447429348">
      <w:bodyDiv w:val="1"/>
      <w:marLeft w:val="0"/>
      <w:marRight w:val="0"/>
      <w:marTop w:val="0"/>
      <w:marBottom w:val="0"/>
      <w:divBdr>
        <w:top w:val="none" w:sz="0" w:space="0" w:color="auto"/>
        <w:left w:val="none" w:sz="0" w:space="0" w:color="auto"/>
        <w:bottom w:val="none" w:sz="0" w:space="0" w:color="auto"/>
        <w:right w:val="none" w:sz="0" w:space="0" w:color="auto"/>
      </w:divBdr>
    </w:div>
    <w:div w:id="1759327062">
      <w:bodyDiv w:val="1"/>
      <w:marLeft w:val="0"/>
      <w:marRight w:val="0"/>
      <w:marTop w:val="0"/>
      <w:marBottom w:val="0"/>
      <w:divBdr>
        <w:top w:val="none" w:sz="0" w:space="0" w:color="auto"/>
        <w:left w:val="none" w:sz="0" w:space="0" w:color="auto"/>
        <w:bottom w:val="none" w:sz="0" w:space="0" w:color="auto"/>
        <w:right w:val="none" w:sz="0" w:space="0" w:color="auto"/>
      </w:divBdr>
    </w:div>
    <w:div w:id="188648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1031</Words>
  <Characters>6192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Wehrle</dc:creator>
  <cp:keywords/>
  <dc:description/>
  <cp:lastModifiedBy>Noelle Wehrle</cp:lastModifiedBy>
  <cp:revision>2</cp:revision>
  <cp:lastPrinted>2026-08-26T12:06:00Z</cp:lastPrinted>
  <dcterms:created xsi:type="dcterms:W3CDTF">2026-08-26T12:45:00Z</dcterms:created>
  <dcterms:modified xsi:type="dcterms:W3CDTF">2026-08-26T12:45:00Z</dcterms:modified>
</cp:coreProperties>
</file>