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A6CF8" w14:textId="122215E6" w:rsidR="00986503" w:rsidRPr="001A5413" w:rsidRDefault="00986503" w:rsidP="00147671">
      <w:pPr>
        <w:spacing w:line="276" w:lineRule="auto"/>
        <w:jc w:val="center"/>
        <w:rPr>
          <w:rFonts w:ascii="Arial" w:eastAsiaTheme="minorEastAsia" w:hAnsi="Arial" w:cs="Arial"/>
          <w:b/>
          <w:i/>
          <w:sz w:val="32"/>
          <w:szCs w:val="32"/>
        </w:rPr>
      </w:pPr>
      <w:r>
        <w:rPr>
          <w:rFonts w:ascii="Arial" w:hAnsi="Arial"/>
          <w:b/>
          <w:i/>
          <w:sz w:val="32"/>
        </w:rPr>
        <w:t>L’Epée 1839 представляет модель The Football:</w:t>
      </w:r>
    </w:p>
    <w:p w14:paraId="5AC2C2D2" w14:textId="5BEC6155" w:rsidR="00800827" w:rsidRDefault="00986503" w:rsidP="00147671">
      <w:pPr>
        <w:spacing w:line="276" w:lineRule="auto"/>
        <w:jc w:val="center"/>
        <w:rPr>
          <w:rFonts w:ascii="Arial" w:eastAsiaTheme="minorEastAsia" w:hAnsi="Arial" w:cs="Arial"/>
          <w:b/>
          <w:i/>
          <w:sz w:val="32"/>
          <w:szCs w:val="32"/>
        </w:rPr>
      </w:pPr>
      <w:r>
        <w:rPr>
          <w:rFonts w:ascii="Arial" w:hAnsi="Arial"/>
          <w:b/>
          <w:i/>
          <w:sz w:val="32"/>
        </w:rPr>
        <w:t>мастерство игры, тайна времени</w:t>
      </w:r>
    </w:p>
    <w:p w14:paraId="3E668092" w14:textId="715A9091" w:rsidR="002B6712" w:rsidRPr="002B6712" w:rsidRDefault="00BA3675" w:rsidP="002B6712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L’Epée 1839 представляет «The Football» — механическую скульптуру, посвященную красивой игре. Переосмысленные в качестве прибора для измерения времени и точно воспроизводящие пропорции настоящего футбольного мяча, эти сферические часы в натуральную величину объединяют 882 детали в композиции, отдающей дань уважения мастерству, командному труду и решающим моментам, стоящим за успехами любого выдающегося матча.</w:t>
      </w:r>
    </w:p>
    <w:p w14:paraId="3321190C" w14:textId="77777777" w:rsidR="002C2FC4" w:rsidRDefault="002C2FC4" w:rsidP="002B6712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  <w:lang w:val="en-US" w:eastAsia="pl-PL"/>
        </w:rPr>
      </w:pPr>
    </w:p>
    <w:p w14:paraId="0CBE7717" w14:textId="4C12659C" w:rsidR="00BA3675" w:rsidRPr="00BA3675" w:rsidRDefault="00BA3675" w:rsidP="002B6712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Мало какие формы узнаются так же мгновенно и почитаются так же глубоко, как футбольный мяч. Уже более века эта форма несет в себе эмоции игры, объединяя поколения в моменты ожидания, триумфа и общей страсти.</w:t>
      </w:r>
    </w:p>
    <w:p w14:paraId="01EB74B1" w14:textId="53721A64" w:rsidR="00BA3675" w:rsidRPr="002B6712" w:rsidRDefault="00BA3675" w:rsidP="002B6712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Подобно механическому трофею, модель Football от L’Epée 1839 передает эту эмоциональную связь языком высокого часового искусства. Ее ажурная архитектура превращает культовую геометрию пяти- и шестиугольников в кинетическую скульптуру, открывая взгляду часовой механизм с восьмидневным запасом хода в центре и воплощая в жизнь объект, который живет и дышит игрой.</w:t>
      </w:r>
    </w:p>
    <w:p w14:paraId="6A9C4F7B" w14:textId="77777777" w:rsidR="00494275" w:rsidRDefault="002951AA" w:rsidP="00494275">
      <w:pPr>
        <w:pStyle w:val="pdq2pgselectionanchorcontainer"/>
        <w:contextualSpacing/>
        <w:rPr>
          <w:rFonts w:ascii="Arial" w:hAnsi="Arial" w:cs="Arial"/>
        </w:rPr>
      </w:pPr>
      <w:r>
        <w:rPr>
          <w:rFonts w:ascii="Arial" w:hAnsi="Arial"/>
        </w:rPr>
        <w:t>Футбол раскрывается в рамках времени: два четких тайма, добавленные минуты, сезоны и турниры, возвращающиеся из года в год. За каждым матчем стоят бесчисленные часы подготовки, оттачивание техники и стремление к мастерству. Однако едва звучит свисток, игра обретает собственную жизнь. Ее продолжительность можно измерить, а ритм — предвидеть, но ее ход и результат остаются вне полного контроля.</w:t>
      </w:r>
    </w:p>
    <w:p w14:paraId="50E1A4FC" w14:textId="60565233" w:rsidR="002951AA" w:rsidRPr="002951AA" w:rsidRDefault="002951AA" w:rsidP="00494275">
      <w:pPr>
        <w:pStyle w:val="pdq2pgselectionanchorcontainer"/>
        <w:contextualSpacing/>
        <w:rPr>
          <w:rFonts w:ascii="Arial" w:hAnsi="Arial" w:cs="Arial"/>
        </w:rPr>
      </w:pPr>
      <w:r>
        <w:rPr>
          <w:rFonts w:ascii="Arial" w:hAnsi="Arial"/>
        </w:rPr>
        <w:t>Часовое искусство подчиняется тому же парадоксу. За каждым механизмом стоят годы опыта, кропотливые разработки и терпеливая доводка каждой детали. Каждый механизм можно точно настроить, каждую секунду — измерить с невероятной погрешностью. Однако время раскрывает свой смысл лишь по мере того, как идет, — через моменты, которые невозможно полностью предсказать или удержать под контролем.</w:t>
      </w:r>
    </w:p>
    <w:p w14:paraId="7A2CCF0F" w14:textId="77777777" w:rsidR="00747C37" w:rsidRPr="00747C37" w:rsidRDefault="00324E5D" w:rsidP="002B6712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Как и команда, работающая ради общей цели, модель Football от L’Epée 1839 опирается на мастерство самых разных специалистов, собранных вместе. Каждый элемент продуман до мелочей, тщательно изготовлен и затем обработан вручную. От технического проектирования до финальной сборки индивидуальные навыки гармонично переплетаются, оживляя эту кинетическую скульптуру.</w:t>
      </w:r>
    </w:p>
    <w:p w14:paraId="1E9D83DA" w14:textId="77777777" w:rsidR="00747C37" w:rsidRDefault="006541E5" w:rsidP="002B6712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Нечто большее, чем просто посвящение красивой игре, Football превращается в триумф пути к совершенству — пройденных этапов, приобретенного мастерства и коллективных усилий, стоящих за каждым великим достижением. </w:t>
      </w:r>
    </w:p>
    <w:p w14:paraId="2AC2A114" w14:textId="7D721EE4" w:rsidR="00E4593A" w:rsidRPr="00AE5F24" w:rsidRDefault="00E4593A" w:rsidP="002B6712">
      <w:pPr>
        <w:spacing w:before="100" w:beforeAutospacing="1" w:after="100" w:afterAutospacing="1" w:line="240" w:lineRule="auto"/>
        <w:contextualSpacing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«Мы верим, что футбол всегда измерял время по-своему — сезонами, сыгранными финалами или девяносто минутами, способными определить всю карьеру. Мы хотели создать вещь, достойную этой значимости. Что-то, что коллекционер хранит не один сезон, а всю жизнь». — Арно Николя, генеральный директор L’Epée 1839</w:t>
      </w:r>
    </w:p>
    <w:p w14:paraId="21491A46" w14:textId="3E482144" w:rsidR="00822C07" w:rsidRPr="00822C07" w:rsidRDefault="00822C07" w:rsidP="002B6712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lastRenderedPageBreak/>
        <w:t>Дизайн и механизм</w:t>
      </w:r>
    </w:p>
    <w:p w14:paraId="654D84B3" w14:textId="77777777" w:rsidR="00822C07" w:rsidRDefault="00822C07" w:rsidP="002B6712">
      <w:pPr>
        <w:pStyle w:val="isselectedend"/>
        <w:spacing w:line="276" w:lineRule="auto"/>
        <w:contextualSpacing/>
        <w:jc w:val="both"/>
        <w:rPr>
          <w:rFonts w:ascii="Arial" w:hAnsi="Arial" w:cs="Arial"/>
          <w:lang w:val="en-US"/>
        </w:rPr>
      </w:pPr>
    </w:p>
    <w:p w14:paraId="53AC3744" w14:textId="047734C8" w:rsidR="00986503" w:rsidRPr="005D28BF" w:rsidRDefault="009E3869" w:rsidP="002B6712">
      <w:pPr>
        <w:pStyle w:val="isselectedend"/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>Узнаваемая геометрия мяча из пяти- и шестиугольных панелей переосмыслена в виде механического экзоскелета: каждый элемент закреплен видимыми винтами и расположен вокруг часового механизма в центре.</w:t>
      </w:r>
    </w:p>
    <w:p w14:paraId="1DF9362B" w14:textId="6C307CF3" w:rsidR="00B32E5B" w:rsidRPr="006D1C9B" w:rsidRDefault="00B32E5B" w:rsidP="002B6712">
      <w:pPr>
        <w:pStyle w:val="isselectedend"/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>Открытая структура пропускает свет сквозь скульптуру со всех сторон, подсвечивая слои ажурного механизма и обнажая взаимодействие его движущихся частей. Отполированный вручную экзоскелет ловит и отражает свет, а сатинированные диски индикации добавляют мягкий контраст, визуально отделяя циферблат от окружающей его конструкции. Это взаимодействие отделок, прозрачности и света придает Football ощущение глубины и легкости, превращая сам механизм в часть визуального образа скульптуры.</w:t>
      </w:r>
    </w:p>
    <w:p w14:paraId="17B62BA3" w14:textId="77777777" w:rsidR="00B32E5B" w:rsidRPr="006D1C9B" w:rsidRDefault="00B32E5B" w:rsidP="002B6712">
      <w:pPr>
        <w:pStyle w:val="isselectedend"/>
        <w:spacing w:line="276" w:lineRule="auto"/>
        <w:contextualSpacing/>
        <w:jc w:val="both"/>
        <w:rPr>
          <w:rStyle w:val="lev"/>
          <w:lang w:val="en-US"/>
        </w:rPr>
      </w:pPr>
    </w:p>
    <w:p w14:paraId="085A3EA5" w14:textId="7C9FC0D8" w:rsidR="001A4E8F" w:rsidRPr="006D1C9B" w:rsidRDefault="001A4E8F" w:rsidP="002B6712">
      <w:pPr>
        <w:pStyle w:val="isselectedend"/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>В сердце Football бьется механизм с восьмидневным запасом хода, оживляемый мерным пульсом видимого спуска и движением колесных передач. Вместе они задают скульптуре ее ритм и механическую энергию. Подобно мячу в игре, движение которого несет в себе динамику и накал матча, спуск становится главным двигателем всей композиции.</w:t>
      </w:r>
    </w:p>
    <w:p w14:paraId="0921F90A" w14:textId="66E16D42" w:rsidR="001A4E8F" w:rsidRDefault="001A4E8F" w:rsidP="002B6712">
      <w:pPr>
        <w:pStyle w:val="isselectedend"/>
        <w:spacing w:line="276" w:lineRule="auto"/>
        <w:contextualSpacing/>
        <w:jc w:val="both"/>
        <w:rPr>
          <w:rFonts w:ascii="Arial" w:hAnsi="Arial" w:cs="Arial"/>
        </w:rPr>
      </w:pPr>
      <w:bookmarkStart w:id="0" w:name="_Hlk237937843"/>
    </w:p>
    <w:p w14:paraId="69AF2E33" w14:textId="1B365B22" w:rsidR="002557FB" w:rsidRPr="006D1C9B" w:rsidRDefault="00B32E5B" w:rsidP="002B6712">
      <w:pPr>
        <w:pStyle w:val="isselectedend"/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>Время становится частью самой сферы. Часы и минуты отображаются на двух вращающихся сатинированных дисках, встроенных прямо в ажурный механизм и повторяющих изгиб мяча. Цифры видны через два отдельных шестиугольных окна: геометрия самого мяча служит рамкой для индикаторов, делая показ времени неотъемлемой частью конструкции.</w:t>
      </w:r>
    </w:p>
    <w:p w14:paraId="123B1A12" w14:textId="77777777" w:rsidR="00B32E5B" w:rsidRPr="006D1C9B" w:rsidRDefault="00B32E5B" w:rsidP="002B6712">
      <w:pPr>
        <w:pStyle w:val="isselectedend"/>
        <w:spacing w:line="276" w:lineRule="auto"/>
        <w:contextualSpacing/>
        <w:jc w:val="both"/>
        <w:rPr>
          <w:rFonts w:ascii="Arial" w:hAnsi="Arial" w:cs="Arial"/>
          <w:lang w:val="en-US"/>
        </w:rPr>
      </w:pPr>
    </w:p>
    <w:p w14:paraId="6E1C67E6" w14:textId="1549E5B7" w:rsidR="00B32E5B" w:rsidRPr="006D1C9B" w:rsidRDefault="00B32E5B" w:rsidP="002B6712">
      <w:pPr>
        <w:pStyle w:val="isselectedend"/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>Для завода механизма и настройки времени используется специальный ключ, который вставляется в верхнюю часть сферической скульптуры.</w:t>
      </w:r>
    </w:p>
    <w:p w14:paraId="4C8C7CAC" w14:textId="77777777" w:rsidR="00B32E5B" w:rsidRPr="006D1C9B" w:rsidRDefault="00B32E5B" w:rsidP="002B6712">
      <w:pPr>
        <w:pStyle w:val="isselectedend"/>
        <w:spacing w:line="276" w:lineRule="auto"/>
        <w:contextualSpacing/>
        <w:jc w:val="both"/>
        <w:rPr>
          <w:lang w:val="en-US"/>
        </w:rPr>
      </w:pPr>
    </w:p>
    <w:p w14:paraId="268F13E6" w14:textId="29A3C2D6" w:rsidR="001A4E8F" w:rsidRPr="00F81BC6" w:rsidRDefault="001A4E8F" w:rsidP="002B6712">
      <w:pPr>
        <w:pStyle w:val="isselectedend"/>
        <w:spacing w:line="276" w:lineRule="auto"/>
        <w:contextualSpacing/>
        <w:jc w:val="both"/>
        <w:rPr>
          <w:rFonts w:ascii="Arial" w:hAnsi="Arial" w:cs="Arial"/>
          <w:strike/>
        </w:rPr>
      </w:pPr>
      <w:r>
        <w:rPr>
          <w:rFonts w:ascii="Arial" w:hAnsi="Arial"/>
        </w:rPr>
        <w:t xml:space="preserve">Установленный на изящной деревянной подставке, словно механический трофей, Football можно поворачивать под разными углами, чтобы любоваться его сферической архитектурой, индикацией времени и сложной механикой с разных точек зрения. </w:t>
      </w:r>
    </w:p>
    <w:p w14:paraId="20F5ECB7" w14:textId="1586EFD1" w:rsidR="002557FB" w:rsidRPr="006D1C9B" w:rsidRDefault="002557FB" w:rsidP="002B6712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i/>
          <w:iCs/>
          <w:lang w:val="en-US"/>
        </w:rPr>
      </w:pPr>
    </w:p>
    <w:p w14:paraId="7B43B531" w14:textId="7EED1DC5" w:rsidR="00147671" w:rsidRPr="00747C37" w:rsidRDefault="00147671" w:rsidP="002B6712">
      <w:pPr>
        <w:pStyle w:val="isselectedend"/>
        <w:spacing w:line="276" w:lineRule="auto"/>
        <w:contextualSpacing/>
        <w:jc w:val="both"/>
        <w:rPr>
          <w:rFonts w:ascii="Arial" w:hAnsi="Arial" w:cs="Arial"/>
          <w:i/>
          <w:iCs/>
        </w:rPr>
      </w:pPr>
      <w:r>
        <w:rPr>
          <w:rFonts w:ascii="Arial" w:hAnsi="Arial"/>
          <w:i/>
        </w:rPr>
        <w:t>Модель Football от L’Epée 1839 выпускается ограниченной серией по 99 экземпляров для каждой из четырех версий: полностью позолоченная, полностью палладированная, двухцветная с черными цифрами, двухцветная с золотыми цифрами.</w:t>
      </w:r>
    </w:p>
    <w:p w14:paraId="2C91E668" w14:textId="3CE8E412" w:rsidR="002A46D0" w:rsidRPr="00F81BC6" w:rsidRDefault="00822C07" w:rsidP="002B6712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hAnsi="Arial"/>
          <w:b/>
          <w:sz w:val="24"/>
        </w:rPr>
        <w:t>Вдохновение</w:t>
      </w:r>
    </w:p>
    <w:p w14:paraId="423A2689" w14:textId="3C74BBA2" w:rsidR="002F6CB7" w:rsidRDefault="00803A2B" w:rsidP="002B6712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Мало какие предметы несут в себе такой эмоциональный заряд, как футбольный мяч. Его узнают на каждом континенте, на любом языке, еще до того, как будет сказано хоть одно слово. Его пинали на окраинах Лондона и Парижа, в фавелах </w:t>
      </w:r>
      <w:r>
        <w:rPr>
          <w:rFonts w:ascii="Arial" w:hAnsi="Arial"/>
          <w:sz w:val="24"/>
        </w:rPr>
        <w:lastRenderedPageBreak/>
        <w:t>Рио, поднимали над толпой на стадионах по всему миру и бережно хранили — порой десятилетиями — на полках те, кто когда-то играл и так и не смог до конца отпустить эту игру.</w:t>
      </w:r>
    </w:p>
    <w:p w14:paraId="36650006" w14:textId="18D9DB48" w:rsidR="00660F2F" w:rsidRPr="005D28BF" w:rsidRDefault="00660F2F" w:rsidP="002B6712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На протяжении поколений L’Epée 1839 расширяла границы механической фантазии и точности в своем восприятии времени. Футбольный мяч точно так же проходил собственный путь к совершенству: инженеры непрерывно улучшали его ради большей точности, стабильности и контроля. И все же оба направления упираются в один и тот же предел: мяч можно сконструировать, но сценарий игры невозможно написать заранее; время можно измерить, но его нельзя подчинить.</w:t>
      </w:r>
    </w:p>
    <w:p w14:paraId="37E60912" w14:textId="001D3F20" w:rsidR="00A244B5" w:rsidRPr="00E21BB7" w:rsidRDefault="00660F2F" w:rsidP="00E21BB7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/>
          <w:sz w:val="24"/>
        </w:rPr>
        <w:t>Классический мяч из 32 панелей (12 пяти- и 20 шестиугольников) стал бессменным визуальным символом футбола после появления мяча Telstar на Чемпионате мира 1970 года. Разработанная для обеспечения более правильной сферы, его контрастная черно-белая геометрия также улучшила видимость на экранах телевизоров, превратив инженерное решение в один из самых узнаваемых дизайнов в истории спорта.</w:t>
      </w:r>
    </w:p>
    <w:p w14:paraId="4F239E02" w14:textId="77777777" w:rsidR="00147671" w:rsidRPr="006D1C9B" w:rsidRDefault="00147671" w:rsidP="002B6712">
      <w:pPr>
        <w:pStyle w:val="isselectedend"/>
        <w:spacing w:line="276" w:lineRule="auto"/>
        <w:contextualSpacing/>
        <w:jc w:val="both"/>
        <w:rPr>
          <w:rFonts w:ascii="Arial" w:hAnsi="Arial" w:cs="Arial"/>
          <w:lang w:val="en-US"/>
        </w:rPr>
      </w:pPr>
    </w:p>
    <w:p w14:paraId="1DD4F99F" w14:textId="77777777" w:rsidR="00822C07" w:rsidRDefault="00822C07" w:rsidP="002B6712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51F30786" w14:textId="77777777" w:rsidR="00822C07" w:rsidRDefault="00822C07" w:rsidP="002B6712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54C307DE" w14:textId="77777777" w:rsidR="00822C07" w:rsidRDefault="00822C07" w:rsidP="002B6712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6C3042B1" w14:textId="77777777" w:rsidR="006B6705" w:rsidRDefault="006B6705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26A48A8C" w14:textId="77777777" w:rsidR="006B6705" w:rsidRDefault="006B6705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3F10CFD6" w14:textId="77777777" w:rsidR="006B6705" w:rsidRDefault="006B6705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005C8E56" w14:textId="77777777" w:rsidR="006B6705" w:rsidRDefault="006B6705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4D53AD5E" w14:textId="77777777" w:rsidR="006B6705" w:rsidRDefault="006B6705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06AA4383" w14:textId="77777777" w:rsidR="006B6705" w:rsidRDefault="006B6705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309182D4" w14:textId="77777777" w:rsidR="006B6705" w:rsidRDefault="006B6705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264CA407" w14:textId="77777777" w:rsidR="006B6705" w:rsidRDefault="006B6705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7E7C4216" w14:textId="77777777" w:rsidR="006B6705" w:rsidRDefault="006B6705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24D9C631" w14:textId="77777777" w:rsidR="006B6705" w:rsidRDefault="006B6705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5B6E1547" w14:textId="77777777" w:rsidR="006B6705" w:rsidRDefault="006B6705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28D1E289" w14:textId="77777777" w:rsidR="006B6705" w:rsidRDefault="006B6705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0563AE7B" w14:textId="77777777" w:rsidR="006B6705" w:rsidRDefault="006B6705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3BE82EE2" w14:textId="77777777" w:rsidR="006B6705" w:rsidRDefault="006B6705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2DAFBE15" w14:textId="77777777" w:rsidR="006B6705" w:rsidRDefault="006B6705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2B1CB70B" w14:textId="77777777" w:rsidR="006B6705" w:rsidRDefault="006B6705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27098DEE" w14:textId="77777777" w:rsidR="006B6705" w:rsidRDefault="006B6705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1584692C" w14:textId="77777777" w:rsidR="006B6705" w:rsidRDefault="006B6705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58CB489A" w14:textId="3496BAAE" w:rsid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/>
          <w:b/>
          <w:sz w:val="36"/>
        </w:rPr>
        <w:t>Технические характеристики</w:t>
      </w:r>
    </w:p>
    <w:p w14:paraId="3F8E139B" w14:textId="77777777" w:rsidR="00147671" w:rsidRPr="002557FB" w:rsidRDefault="00147671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sz w:val="36"/>
          <w:szCs w:val="36"/>
          <w:lang w:val="en-GB"/>
        </w:rPr>
      </w:pPr>
    </w:p>
    <w:p w14:paraId="31DF9637" w14:textId="77777777" w:rsidR="002557FB" w:rsidRP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Ограниченная серия</w:t>
      </w:r>
    </w:p>
    <w:p w14:paraId="69929212" w14:textId="7FC776FF" w:rsidR="002557FB" w:rsidRP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 xml:space="preserve">Модель Football от L’Epée 1839 выпускается ограниченной серией по 99 экземпляров для каждой из четырех версий: </w:t>
      </w:r>
    </w:p>
    <w:p w14:paraId="36FAB16E" w14:textId="6E7F989B" w:rsidR="002557FB" w:rsidRP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>полностью позолоченная, полностью палладированная, двухцветная с черными цифрами, двухцветная с золотыми цифрами.</w:t>
      </w:r>
    </w:p>
    <w:p w14:paraId="5417A46D" w14:textId="77777777" w:rsid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lang w:val="en-GB"/>
        </w:rPr>
      </w:pPr>
    </w:p>
    <w:p w14:paraId="4A758A39" w14:textId="09AD3003" w:rsidR="002557FB" w:rsidRP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Индикация времени</w:t>
      </w:r>
    </w:p>
    <w:p w14:paraId="1A448E91" w14:textId="77777777" w:rsidR="002557FB" w:rsidRP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>Часы и минуты показываются на двух вращающихся дисках, встроенных в ажурный механизм и видимых через два отдельных шестиугольных окна.</w:t>
      </w:r>
    </w:p>
    <w:p w14:paraId="531E0CB1" w14:textId="77777777" w:rsidR="002557FB" w:rsidRP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lang w:val="en-GB"/>
        </w:rPr>
      </w:pPr>
    </w:p>
    <w:p w14:paraId="42D9CF19" w14:textId="77777777" w:rsidR="002557FB" w:rsidRP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Структура</w:t>
      </w:r>
    </w:p>
    <w:p w14:paraId="38EAC208" w14:textId="77777777" w:rsidR="002557FB" w:rsidRP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>Размеры: Ø 220</w:t>
      </w:r>
    </w:p>
    <w:p w14:paraId="21227F7B" w14:textId="77777777" w:rsidR="002557FB" w:rsidRP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>Масса: 4,2 кг</w:t>
      </w:r>
    </w:p>
    <w:p w14:paraId="43814B9A" w14:textId="77777777" w:rsidR="002557FB" w:rsidRP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>Модель Football устанавливается на деревянное основание под разными углами, что позволяет рассматривать ее скульптурную архитектуру и механизм с разных ракурсов.</w:t>
      </w:r>
    </w:p>
    <w:p w14:paraId="2294577F" w14:textId="77777777" w:rsid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lang w:val="en-GB"/>
        </w:rPr>
      </w:pPr>
    </w:p>
    <w:p w14:paraId="523E3C72" w14:textId="2A0BD26D" w:rsidR="002557FB" w:rsidRP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Механизм</w:t>
      </w:r>
    </w:p>
    <w:p w14:paraId="38A1B1AA" w14:textId="77777777" w:rsidR="002557FB" w:rsidRP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>Мануфактурный калибр L’Epée 1839</w:t>
      </w:r>
    </w:p>
    <w:p w14:paraId="2E298ED7" w14:textId="77777777" w:rsidR="002557FB" w:rsidRP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>Ручной завод</w:t>
      </w:r>
    </w:p>
    <w:p w14:paraId="0B599DE8" w14:textId="77777777" w:rsidR="002557FB" w:rsidRP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>Частота баланса: 18 000 полуколебаний в час/2,5 Гц</w:t>
      </w:r>
    </w:p>
    <w:p w14:paraId="080B91EB" w14:textId="77777777" w:rsidR="002557FB" w:rsidRP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>Запас хода: 8 дней</w:t>
      </w:r>
    </w:p>
    <w:p w14:paraId="3EE9A688" w14:textId="77777777" w:rsidR="002557FB" w:rsidRP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>Количество камней: 11</w:t>
      </w:r>
    </w:p>
    <w:p w14:paraId="24A69828" w14:textId="77777777" w:rsidR="002557FB" w:rsidRP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>Количество деталей: 882</w:t>
      </w:r>
    </w:p>
    <w:p w14:paraId="26280DD3" w14:textId="77777777" w:rsidR="002557FB" w:rsidRP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>Противоударная система Incabloc</w:t>
      </w:r>
    </w:p>
    <w:p w14:paraId="69A72294" w14:textId="77777777" w:rsidR="002557FB" w:rsidRP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>Настройка времени и завод с помощью специального ключа</w:t>
      </w:r>
    </w:p>
    <w:p w14:paraId="4BE67A2E" w14:textId="77777777" w:rsidR="002557FB" w:rsidRP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lang w:val="en-GB"/>
        </w:rPr>
      </w:pPr>
    </w:p>
    <w:p w14:paraId="63EA1E8F" w14:textId="2FED69F2" w:rsid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t>Отделка механизма: сатинированные диски часов и минут, полированные шестерни и пластины</w:t>
      </w:r>
    </w:p>
    <w:p w14:paraId="42063557" w14:textId="77777777" w:rsidR="002557FB" w:rsidRP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  <w:lang w:val="en-GB"/>
        </w:rPr>
      </w:pPr>
    </w:p>
    <w:p w14:paraId="27A34AB6" w14:textId="77777777" w:rsidR="002557FB" w:rsidRP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  <w:b/>
          <w:bCs/>
        </w:rPr>
      </w:pPr>
      <w:r>
        <w:rPr>
          <w:rFonts w:ascii="Arial" w:hAnsi="Arial"/>
          <w:b/>
        </w:rPr>
        <w:t>Материалы и отделка</w:t>
      </w:r>
    </w:p>
    <w:p w14:paraId="3E75FE23" w14:textId="07B182F2" w:rsidR="002557FB" w:rsidRPr="002557FB" w:rsidRDefault="002557FB" w:rsidP="00147671">
      <w:pPr>
        <w:pStyle w:val="isselectedend"/>
        <w:spacing w:line="276" w:lineRule="auto"/>
        <w:contextualSpacing/>
        <w:jc w:val="both"/>
        <w:rPr>
          <w:rFonts w:ascii="Arial" w:hAnsi="Arial" w:cs="Arial"/>
        </w:rPr>
      </w:pPr>
      <w:r>
        <w:rPr>
          <w:rFonts w:ascii="Arial" w:hAnsi="Arial"/>
        </w:rPr>
        <w:lastRenderedPageBreak/>
        <w:t>Нержавеющая сталь, латунь, покрытие палладием или золотом в зависимости от версии</w:t>
      </w:r>
    </w:p>
    <w:p w14:paraId="4CCF9EF9" w14:textId="48701AFA" w:rsidR="00986503" w:rsidRDefault="002557FB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  <w:r>
        <w:rPr>
          <w:rFonts w:ascii="Arial" w:hAnsi="Arial"/>
        </w:rPr>
        <w:t>Полировка, сатинирование и пескоструйная обработка</w:t>
      </w:r>
      <w:bookmarkEnd w:id="0"/>
    </w:p>
    <w:p w14:paraId="0FC7C2E3" w14:textId="7D8C3EAD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084D663E" w14:textId="1C580183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773EBFC6" w14:textId="3D50102E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43899B4A" w14:textId="111732EA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4208E3FE" w14:textId="6A1F6ED2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52EB6F8A" w14:textId="2D22E7A3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2F1D1E46" w14:textId="0B1F36E7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4789FCBB" w14:textId="13B17059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192FB4B7" w14:textId="563494AA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3A3822D6" w14:textId="169D46DC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2AB4149B" w14:textId="59873801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337C52F5" w14:textId="43875D9E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3B1F3D5B" w14:textId="3881A66C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60DA5952" w14:textId="33A181B2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55F95A83" w14:textId="5A122D0E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06574749" w14:textId="5D565CC9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55327DBC" w14:textId="0D0E72A9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7E517D4E" w14:textId="17411738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372478D1" w14:textId="0D3BA99E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44E6D502" w14:textId="668699EC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54CBD7A9" w14:textId="2B1D61F0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2142EB1D" w14:textId="1F42707C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52E1FA52" w14:textId="424CFB3F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1E4F8977" w14:textId="6C594B15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38A24EF4" w14:textId="45BBB6E4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4D6410E9" w14:textId="12E98A72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2470FC0D" w14:textId="1D8240E3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290006DA" w14:textId="0113B07E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6B667656" w14:textId="54D6B3A8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4BB7277F" w14:textId="4C730974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743E8A91" w14:textId="1E56DE4E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059B131B" w14:textId="2938B233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7F191BA0" w14:textId="0145C5CF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6CC25343" w14:textId="760132F7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270D1C40" w14:textId="3D019A18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01815234" w14:textId="593B534E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53F7BCF0" w14:textId="6218342D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55969F41" w14:textId="0E685297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53351364" w14:textId="3635C76F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4830BA93" w14:textId="10727DA9" w:rsidR="00471F26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/>
        </w:rPr>
      </w:pPr>
    </w:p>
    <w:p w14:paraId="0A37469C" w14:textId="77777777" w:rsidR="00471F26" w:rsidRPr="00B20788" w:rsidRDefault="00471F26" w:rsidP="00471F26">
      <w:pPr>
        <w:spacing w:before="100" w:beforeAutospacing="1" w:after="100" w:afterAutospacing="1" w:line="240" w:lineRule="auto"/>
        <w:jc w:val="both"/>
        <w:rPr>
          <w:rFonts w:ascii="Arial" w:hAnsi="Arial"/>
          <w:b/>
          <w:sz w:val="24"/>
        </w:rPr>
      </w:pPr>
      <w:bookmarkStart w:id="1" w:name="_Hlk225761021"/>
      <w:r w:rsidRPr="00B20788">
        <w:rPr>
          <w:rFonts w:ascii="Arial" w:hAnsi="Arial"/>
          <w:b/>
          <w:sz w:val="24"/>
        </w:rPr>
        <w:lastRenderedPageBreak/>
        <w:t>L’EPEE 1839 — ведущий швейцарский производитель часов</w:t>
      </w:r>
    </w:p>
    <w:p w14:paraId="059C8167" w14:textId="77777777" w:rsidR="00471F26" w:rsidRPr="00B20788" w:rsidRDefault="00471F26" w:rsidP="00471F26">
      <w:pPr>
        <w:spacing w:before="100" w:beforeAutospacing="1" w:after="100" w:afterAutospacing="1" w:line="240" w:lineRule="auto"/>
        <w:jc w:val="both"/>
        <w:rPr>
          <w:rFonts w:ascii="Arial" w:hAnsi="Arial"/>
          <w:sz w:val="24"/>
        </w:rPr>
      </w:pPr>
      <w:r w:rsidRPr="00B20788">
        <w:rPr>
          <w:rFonts w:ascii="Arial" w:hAnsi="Arial"/>
          <w:sz w:val="24"/>
        </w:rPr>
        <w:t xml:space="preserve">Компания L’Epée уже более 180 лет занимает лидирующие позиции в часовом искусстве. Сегодня это единственная мануфактура в Швейцарии, специализирующаяся на ручном изготовлении элитных часов. Компания, основанная в 1839 году Огюстом Л’Эпе в регионе Безансон во Франции, изначально занималась производством музыкальных шкатулок и компонентов для часов. Уже на раннем этапе бренд стал синонимом полностью ручной работы. </w:t>
      </w:r>
    </w:p>
    <w:p w14:paraId="601CFEC5" w14:textId="77777777" w:rsidR="00471F26" w:rsidRPr="00B20788" w:rsidRDefault="00471F26" w:rsidP="00471F26">
      <w:pPr>
        <w:spacing w:before="100" w:beforeAutospacing="1" w:after="100" w:afterAutospacing="1" w:line="240" w:lineRule="auto"/>
        <w:jc w:val="both"/>
        <w:rPr>
          <w:rFonts w:ascii="Arial" w:hAnsi="Arial"/>
          <w:sz w:val="24"/>
        </w:rPr>
      </w:pPr>
      <w:r w:rsidRPr="00B20788">
        <w:rPr>
          <w:rFonts w:ascii="Arial" w:hAnsi="Arial"/>
          <w:sz w:val="24"/>
        </w:rPr>
        <w:t xml:space="preserve">С 1850 года мануфактура стала лидером в производстве спусковых механизмов и начала разрабатывать специальные регуляторы для будильников, настольных и музыкальных часов. Она получила широкое признание и зарегистрировала множество патентов на специальные спусковые механизмы, в частности для использования в своих системах защиты от ударов, автоматического запуска и постоянно действующей силы. L’Epée стала основным поставщиком нескольких известных изготовителей часов и завоевала множество золотых медалей на Всемирных выставках. </w:t>
      </w:r>
    </w:p>
    <w:p w14:paraId="5366A7CD" w14:textId="77777777" w:rsidR="00471F26" w:rsidRPr="00B20788" w:rsidRDefault="00471F26" w:rsidP="00471F26">
      <w:pPr>
        <w:spacing w:before="100" w:beforeAutospacing="1" w:after="100" w:afterAutospacing="1" w:line="240" w:lineRule="auto"/>
        <w:jc w:val="both"/>
        <w:rPr>
          <w:rFonts w:ascii="Arial" w:hAnsi="Arial"/>
          <w:sz w:val="24"/>
        </w:rPr>
      </w:pPr>
      <w:r w:rsidRPr="00B20788">
        <w:rPr>
          <w:rFonts w:ascii="Arial" w:hAnsi="Arial"/>
          <w:sz w:val="24"/>
        </w:rPr>
        <w:t xml:space="preserve">Своим успехом в XX веке компания в значительной степени обязана выдающимся дорожным часам. Многие ассоциируют бренд L’Epée с влиятельными людьми и высокопоставленными лицами. Представители правительства Франции часто дарили такие часы почетным гостям. Когда в 1976 году сверхзвуковой самолет Concorde начал коммерческие рейсы, компания L’Epée оснастила салоны настенными часами, чтобы пассажиры могли следить за временем. В 1994 году бренд продемонстрировал склонность к вызовам, создав самые большие в мире маятниковые часы Giant Regulator, которые вошли в Книгу рекордов Гиннесса. </w:t>
      </w:r>
    </w:p>
    <w:p w14:paraId="24405451" w14:textId="77777777" w:rsidR="00471F26" w:rsidRPr="00B20788" w:rsidRDefault="00471F26" w:rsidP="00471F26">
      <w:pPr>
        <w:spacing w:before="100" w:beforeAutospacing="1" w:after="100" w:afterAutospacing="1" w:line="240" w:lineRule="auto"/>
        <w:jc w:val="both"/>
        <w:rPr>
          <w:rFonts w:ascii="Arial" w:hAnsi="Arial"/>
          <w:sz w:val="24"/>
        </w:rPr>
      </w:pPr>
      <w:r w:rsidRPr="00B20788">
        <w:rPr>
          <w:rFonts w:ascii="Arial" w:hAnsi="Arial"/>
          <w:sz w:val="24"/>
        </w:rPr>
        <w:t>В настоящее время L’Epée 1839 базируется в Делемоне в швейцарских горах Юра. Под руководством генерального директора Арно Николя компания разработала исключительную коллекцию настольных часов, включающую ряд изысканных моделей.</w:t>
      </w:r>
    </w:p>
    <w:p w14:paraId="52EF7008" w14:textId="77777777" w:rsidR="00471F26" w:rsidRPr="00B20788" w:rsidRDefault="00471F26" w:rsidP="00471F26">
      <w:pPr>
        <w:spacing w:before="100" w:beforeAutospacing="1" w:after="100" w:afterAutospacing="1" w:line="240" w:lineRule="auto"/>
        <w:jc w:val="both"/>
        <w:rPr>
          <w:rFonts w:ascii="Arial" w:hAnsi="Arial"/>
          <w:sz w:val="24"/>
        </w:rPr>
      </w:pPr>
      <w:r w:rsidRPr="00B20788">
        <w:rPr>
          <w:rFonts w:ascii="Arial" w:hAnsi="Arial"/>
          <w:sz w:val="24"/>
        </w:rPr>
        <w:t xml:space="preserve">Коллекция сосредоточена на трех темах. </w:t>
      </w:r>
    </w:p>
    <w:p w14:paraId="46A9BD1F" w14:textId="77777777" w:rsidR="00471F26" w:rsidRPr="00B20788" w:rsidRDefault="00471F26" w:rsidP="00471F26">
      <w:pPr>
        <w:spacing w:before="100" w:beforeAutospacing="1" w:after="100" w:afterAutospacing="1" w:line="240" w:lineRule="auto"/>
        <w:jc w:val="both"/>
        <w:rPr>
          <w:rFonts w:ascii="Arial" w:hAnsi="Arial"/>
          <w:sz w:val="24"/>
        </w:rPr>
      </w:pPr>
      <w:r w:rsidRPr="00B20788">
        <w:rPr>
          <w:rFonts w:ascii="Arial" w:hAnsi="Arial"/>
          <w:sz w:val="24"/>
        </w:rPr>
        <w:t xml:space="preserve">Художественные творения — это прежде всего предметы искусства, часто создаваемые в сотрудничестве с дизайнерами других компаний. Эти часы удивляют, вдохновляют, а иногда потрясают до глубины души даже самых искушенных коллекционеров. Они предназначены для тех, кто сознательно или подсознательно ищет исключительные, единственные в своем роде предметы. </w:t>
      </w:r>
    </w:p>
    <w:p w14:paraId="78C91C69" w14:textId="77777777" w:rsidR="00471F26" w:rsidRPr="00B20788" w:rsidRDefault="00471F26" w:rsidP="00471F26">
      <w:pPr>
        <w:spacing w:before="100" w:beforeAutospacing="1" w:after="100" w:afterAutospacing="1" w:line="240" w:lineRule="auto"/>
        <w:jc w:val="both"/>
        <w:rPr>
          <w:rFonts w:ascii="Arial" w:hAnsi="Arial"/>
          <w:sz w:val="24"/>
        </w:rPr>
      </w:pPr>
      <w:r w:rsidRPr="00B20788">
        <w:rPr>
          <w:rFonts w:ascii="Arial" w:hAnsi="Arial"/>
          <w:sz w:val="24"/>
        </w:rPr>
        <w:t>Современные часы — технические творения с современным дизайном (Le Duel, Duet и др.) и минималистичные, авангардные модели (La Tour), включающие такие усложнения, как ретроградный секундный механизм, индикаторы запаса хода или фаз Луны, турбийоны, механизмы боя и вечные календари.</w:t>
      </w:r>
    </w:p>
    <w:p w14:paraId="5653D34A" w14:textId="77777777" w:rsidR="00471F26" w:rsidRPr="00B20788" w:rsidRDefault="00471F26" w:rsidP="00471F26">
      <w:pPr>
        <w:spacing w:before="100" w:beforeAutospacing="1" w:after="100" w:afterAutospacing="1" w:line="240" w:lineRule="auto"/>
        <w:jc w:val="both"/>
        <w:rPr>
          <w:rFonts w:ascii="Arial" w:hAnsi="Arial"/>
          <w:sz w:val="24"/>
        </w:rPr>
      </w:pPr>
      <w:bookmarkStart w:id="2" w:name="_Hlk225761043"/>
      <w:bookmarkEnd w:id="1"/>
      <w:r w:rsidRPr="00B20788">
        <w:rPr>
          <w:rFonts w:ascii="Arial" w:hAnsi="Arial"/>
          <w:sz w:val="24"/>
        </w:rPr>
        <w:t xml:space="preserve">Дорожные часы — классические часы для путешествий, также известные как офицерские. Эти исторические изделия, происходящие из наследия бренда, </w:t>
      </w:r>
      <w:r w:rsidRPr="00B20788">
        <w:rPr>
          <w:rFonts w:ascii="Arial" w:hAnsi="Arial"/>
          <w:sz w:val="24"/>
        </w:rPr>
        <w:lastRenderedPageBreak/>
        <w:t>также имеют множество сложных функций: механизмы боя, минутные репетиры, календари, индикаторы фаз Луны, турбийоны и другое.</w:t>
      </w:r>
    </w:p>
    <w:p w14:paraId="68DDB47E" w14:textId="77777777" w:rsidR="00471F26" w:rsidRPr="00B20788" w:rsidRDefault="00471F26" w:rsidP="00471F26">
      <w:pPr>
        <w:spacing w:before="100" w:beforeAutospacing="1" w:after="100" w:afterAutospacing="1" w:line="240" w:lineRule="auto"/>
        <w:jc w:val="both"/>
        <w:rPr>
          <w:rFonts w:ascii="Arial" w:hAnsi="Arial"/>
          <w:sz w:val="24"/>
        </w:rPr>
      </w:pPr>
      <w:r w:rsidRPr="00B20788">
        <w:rPr>
          <w:rFonts w:ascii="Arial" w:hAnsi="Arial"/>
          <w:sz w:val="24"/>
        </w:rPr>
        <w:t>Все изделия разрабатываются и производятся на собственном предприятии. Отличительными чертами бренда стали техническое совершенство, сочетание формы и функциональности, длительный запас хода и великолепная отделка.</w:t>
      </w:r>
    </w:p>
    <w:bookmarkEnd w:id="2"/>
    <w:p w14:paraId="1C623438" w14:textId="77777777" w:rsidR="00471F26" w:rsidRPr="00B20788" w:rsidRDefault="00471F26" w:rsidP="00471F26">
      <w:pPr>
        <w:rPr>
          <w:rFonts w:ascii="Arial" w:hAnsi="Arial"/>
          <w:sz w:val="24"/>
        </w:rPr>
      </w:pPr>
    </w:p>
    <w:p w14:paraId="7E7A1824" w14:textId="77777777" w:rsidR="00471F26" w:rsidRPr="00712972" w:rsidRDefault="00471F26" w:rsidP="00471F26">
      <w:pPr>
        <w:spacing w:before="100" w:beforeAutospacing="1" w:after="100" w:afterAutospacing="1" w:line="240" w:lineRule="auto"/>
        <w:rPr>
          <w:rFonts w:ascii="Arial" w:hAnsi="Arial" w:cs="Arial"/>
          <w:sz w:val="24"/>
          <w:szCs w:val="24"/>
          <w:lang w:val="en-US"/>
        </w:rPr>
      </w:pPr>
    </w:p>
    <w:p w14:paraId="2CFD0814" w14:textId="77777777" w:rsidR="00471F26" w:rsidRPr="00712972" w:rsidRDefault="00471F26" w:rsidP="00471F26">
      <w:pPr>
        <w:rPr>
          <w:rFonts w:ascii="Arial" w:hAnsi="Arial" w:cs="Arial"/>
          <w:sz w:val="24"/>
          <w:szCs w:val="24"/>
        </w:rPr>
      </w:pPr>
    </w:p>
    <w:p w14:paraId="40FB77FF" w14:textId="77777777" w:rsidR="00471F26" w:rsidRPr="006B6705" w:rsidRDefault="00471F26" w:rsidP="006B6705">
      <w:pPr>
        <w:pStyle w:val="isselectedend"/>
        <w:spacing w:line="276" w:lineRule="auto"/>
        <w:contextualSpacing/>
        <w:jc w:val="both"/>
        <w:rPr>
          <w:rFonts w:ascii="Arial" w:hAnsi="Arial" w:cs="Arial"/>
        </w:rPr>
      </w:pPr>
    </w:p>
    <w:p w14:paraId="13599EE3" w14:textId="70311D0A" w:rsidR="00DA44F4" w:rsidRDefault="00DA44F4" w:rsidP="00147671">
      <w:pPr>
        <w:spacing w:line="276" w:lineRule="auto"/>
        <w:rPr>
          <w:lang w:val="en-US"/>
        </w:rPr>
      </w:pPr>
    </w:p>
    <w:p w14:paraId="2733F9C7" w14:textId="10020590" w:rsidR="00DA44F4" w:rsidRDefault="00DA44F4" w:rsidP="00147671">
      <w:pPr>
        <w:spacing w:line="276" w:lineRule="auto"/>
        <w:rPr>
          <w:lang w:val="en-US"/>
        </w:rPr>
      </w:pPr>
    </w:p>
    <w:p w14:paraId="30CB2192" w14:textId="7BD3BD6B" w:rsidR="00DA44F4" w:rsidRDefault="00DA44F4" w:rsidP="00147671">
      <w:pPr>
        <w:spacing w:line="276" w:lineRule="auto"/>
        <w:rPr>
          <w:lang w:val="en-US"/>
        </w:rPr>
      </w:pPr>
    </w:p>
    <w:p w14:paraId="0516BAD8" w14:textId="6B68A4C2" w:rsidR="00DA44F4" w:rsidRPr="006B6705" w:rsidRDefault="00DA44F4" w:rsidP="006B6705">
      <w:pPr>
        <w:rPr>
          <w:rFonts w:ascii="Arial" w:hAnsi="Arial" w:cs="Arial"/>
          <w:sz w:val="24"/>
          <w:szCs w:val="24"/>
          <w:lang w:val="en-US"/>
        </w:rPr>
      </w:pPr>
    </w:p>
    <w:sectPr w:rsidR="00DA44F4" w:rsidRPr="006B670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B3437" w14:textId="77777777" w:rsidR="00054FEE" w:rsidRDefault="00054FEE" w:rsidP="002557FB">
      <w:pPr>
        <w:spacing w:after="0" w:line="240" w:lineRule="auto"/>
      </w:pPr>
      <w:r>
        <w:separator/>
      </w:r>
    </w:p>
  </w:endnote>
  <w:endnote w:type="continuationSeparator" w:id="0">
    <w:p w14:paraId="6140104B" w14:textId="77777777" w:rsidR="00054FEE" w:rsidRDefault="00054FEE" w:rsidP="002557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8317D" w14:textId="1C7D325A" w:rsidR="002557FB" w:rsidRDefault="002557FB" w:rsidP="002557FB">
    <w:pPr>
      <w:pStyle w:val="Sansinterligne"/>
      <w:rPr>
        <w:rFonts w:ascii="Arial" w:hAnsi="Arial" w:cs="Arial"/>
        <w:sz w:val="18"/>
        <w:szCs w:val="18"/>
      </w:rPr>
    </w:pPr>
    <w:r>
      <w:rPr>
        <w:rFonts w:ascii="Arial" w:hAnsi="Arial"/>
        <w:sz w:val="18"/>
      </w:rPr>
      <w:t xml:space="preserve">Дополнительную информацию можно получить у Ноэль Верле: </w:t>
    </w:r>
  </w:p>
  <w:p w14:paraId="58359A61" w14:textId="0C1854E3" w:rsidR="002557FB" w:rsidRPr="002557FB" w:rsidRDefault="002557FB" w:rsidP="002557FB">
    <w:pPr>
      <w:rPr>
        <w:rFonts w:eastAsia="Times New Roman"/>
        <w:noProof/>
      </w:rPr>
    </w:pPr>
    <w:r>
      <w:rPr>
        <w:rFonts w:ascii="Arial" w:hAnsi="Arial"/>
        <w:sz w:val="18"/>
      </w:rPr>
      <w:t>noelle.wehrle@swiza.ch  +41 (0) 32 421 94 10</w:t>
    </w:r>
    <w:r>
      <w:rPr>
        <w:rFonts w:ascii="Arial" w:hAnsi="Arial"/>
        <w:sz w:val="18"/>
      </w:rPr>
      <w:br/>
      <w:t>L’Epée 1839, филиал LVMH Swiss Manufactures SA, rue St-Maurice 1, 2800 Делемон, Швейцария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C543A" w14:textId="77777777" w:rsidR="00054FEE" w:rsidRDefault="00054FEE" w:rsidP="002557FB">
      <w:pPr>
        <w:spacing w:after="0" w:line="240" w:lineRule="auto"/>
      </w:pPr>
      <w:r>
        <w:separator/>
      </w:r>
    </w:p>
  </w:footnote>
  <w:footnote w:type="continuationSeparator" w:id="0">
    <w:p w14:paraId="7253F8A7" w14:textId="77777777" w:rsidR="00054FEE" w:rsidRDefault="00054FEE" w:rsidP="002557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C080A" w14:textId="3EBA5230" w:rsidR="002557FB" w:rsidRDefault="00471F26" w:rsidP="00471F26">
    <w:pPr>
      <w:pStyle w:val="En-tte"/>
      <w:jc w:val="center"/>
    </w:pPr>
    <w:r>
      <w:rPr>
        <w:noProof/>
      </w:rPr>
      <w:drawing>
        <wp:inline distT="0" distB="0" distL="0" distR="0" wp14:anchorId="0CEFC911" wp14:editId="66014B8B">
          <wp:extent cx="619125" cy="588323"/>
          <wp:effectExtent l="0" t="0" r="0" b="2540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7858" cy="6061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503"/>
    <w:rsid w:val="00054FEE"/>
    <w:rsid w:val="000E0E63"/>
    <w:rsid w:val="00120EEC"/>
    <w:rsid w:val="001215FF"/>
    <w:rsid w:val="00147671"/>
    <w:rsid w:val="001978CA"/>
    <w:rsid w:val="001A4E8F"/>
    <w:rsid w:val="00237A9E"/>
    <w:rsid w:val="002557FB"/>
    <w:rsid w:val="00263887"/>
    <w:rsid w:val="002929F0"/>
    <w:rsid w:val="002951AA"/>
    <w:rsid w:val="002A46D0"/>
    <w:rsid w:val="002B6712"/>
    <w:rsid w:val="002C2FC4"/>
    <w:rsid w:val="002C71D8"/>
    <w:rsid w:val="002F6CB7"/>
    <w:rsid w:val="0030174F"/>
    <w:rsid w:val="00324E5D"/>
    <w:rsid w:val="00345B55"/>
    <w:rsid w:val="003C0255"/>
    <w:rsid w:val="00401B3B"/>
    <w:rsid w:val="0044671E"/>
    <w:rsid w:val="00471F26"/>
    <w:rsid w:val="00494275"/>
    <w:rsid w:val="004A5498"/>
    <w:rsid w:val="005D28BF"/>
    <w:rsid w:val="005E1485"/>
    <w:rsid w:val="006512D5"/>
    <w:rsid w:val="006541E5"/>
    <w:rsid w:val="00660F2F"/>
    <w:rsid w:val="006B6705"/>
    <w:rsid w:val="006D1C9B"/>
    <w:rsid w:val="00747C37"/>
    <w:rsid w:val="007E6609"/>
    <w:rsid w:val="00803A2B"/>
    <w:rsid w:val="00811D0B"/>
    <w:rsid w:val="00822C07"/>
    <w:rsid w:val="00872228"/>
    <w:rsid w:val="00881564"/>
    <w:rsid w:val="009403F9"/>
    <w:rsid w:val="00963BAA"/>
    <w:rsid w:val="00986503"/>
    <w:rsid w:val="009E3869"/>
    <w:rsid w:val="00A244B5"/>
    <w:rsid w:val="00AA1E88"/>
    <w:rsid w:val="00AE5F24"/>
    <w:rsid w:val="00AF53C5"/>
    <w:rsid w:val="00B32E5B"/>
    <w:rsid w:val="00B4655E"/>
    <w:rsid w:val="00B63079"/>
    <w:rsid w:val="00BA3675"/>
    <w:rsid w:val="00BC3CD5"/>
    <w:rsid w:val="00BF3069"/>
    <w:rsid w:val="00C30151"/>
    <w:rsid w:val="00C46D72"/>
    <w:rsid w:val="00DA44F4"/>
    <w:rsid w:val="00E21BB7"/>
    <w:rsid w:val="00E4593A"/>
    <w:rsid w:val="00E83A1F"/>
    <w:rsid w:val="00F81BC6"/>
    <w:rsid w:val="00FA5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8DEAE"/>
  <w15:chartTrackingRefBased/>
  <w15:docId w15:val="{87D828D2-165E-480A-B703-0001F8960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986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Web">
    <w:name w:val="Normal (Web)"/>
    <w:basedOn w:val="Normal"/>
    <w:uiPriority w:val="99"/>
    <w:semiHidden/>
    <w:unhideWhenUsed/>
    <w:rsid w:val="00986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lev">
    <w:name w:val="Strong"/>
    <w:basedOn w:val="Policepardfaut"/>
    <w:uiPriority w:val="22"/>
    <w:qFormat/>
    <w:rsid w:val="006512D5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255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557FB"/>
  </w:style>
  <w:style w:type="paragraph" w:styleId="Pieddepage">
    <w:name w:val="footer"/>
    <w:basedOn w:val="Normal"/>
    <w:link w:val="PieddepageCar"/>
    <w:uiPriority w:val="99"/>
    <w:unhideWhenUsed/>
    <w:rsid w:val="002557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557FB"/>
  </w:style>
  <w:style w:type="paragraph" w:styleId="Sansinterligne">
    <w:name w:val="No Spacing"/>
    <w:uiPriority w:val="1"/>
    <w:qFormat/>
    <w:rsid w:val="002557FB"/>
    <w:pPr>
      <w:spacing w:after="0" w:line="240" w:lineRule="auto"/>
    </w:pPr>
  </w:style>
  <w:style w:type="paragraph" w:customStyle="1" w:styleId="pdq2pgselectionanchorcontainer">
    <w:name w:val="pdq2pg_selectionanchorcontainer"/>
    <w:basedOn w:val="Normal"/>
    <w:rsid w:val="00292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69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880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08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51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6708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49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1442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Noelle Wehrle</dc:creator>
  <cp:keywords/>
  <dc:description/>
  <cp:lastModifiedBy>Noelle Wehrle</cp:lastModifiedBy>
  <cp:revision>3</cp:revision>
  <cp:lastPrinted>2026-08-26T12:06:00Z</cp:lastPrinted>
  <dcterms:created xsi:type="dcterms:W3CDTF">2026-08-26T12:45:00Z</dcterms:created>
  <dcterms:modified xsi:type="dcterms:W3CDTF">2026-08-31T11:50:00Z</dcterms:modified>
</cp:coreProperties>
</file>